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C1F94" w14:textId="77777777" w:rsidR="00DB77CA" w:rsidRPr="00A61192" w:rsidRDefault="00DB77CA" w:rsidP="00DB77CA">
      <w:pPr>
        <w:widowControl w:val="0"/>
        <w:autoSpaceDE w:val="0"/>
        <w:autoSpaceDN w:val="0"/>
        <w:adjustRightInd w:val="0"/>
        <w:jc w:val="both"/>
        <w:rPr>
          <w:rFonts w:cs="Times"/>
        </w:rPr>
      </w:pPr>
      <w:r w:rsidRPr="00A61192">
        <w:rPr>
          <w:noProof/>
        </w:rPr>
        <w:drawing>
          <wp:anchor distT="0" distB="0" distL="114300" distR="114300" simplePos="0" relativeHeight="251659264" behindDoc="0" locked="0" layoutInCell="1" allowOverlap="1" wp14:anchorId="7648D168" wp14:editId="26E8BA23">
            <wp:simplePos x="0" y="0"/>
            <wp:positionH relativeFrom="margin">
              <wp:posOffset>342265</wp:posOffset>
            </wp:positionH>
            <wp:positionV relativeFrom="margin">
              <wp:posOffset>-411480</wp:posOffset>
            </wp:positionV>
            <wp:extent cx="1111885" cy="743585"/>
            <wp:effectExtent l="0" t="0" r="0" b="0"/>
            <wp:wrapSquare wrapText="bothSides"/>
            <wp:docPr id="13" name="Image 13" descr="Logo 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F3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43585"/>
                    </a:xfrm>
                    <a:prstGeom prst="rect">
                      <a:avLst/>
                    </a:prstGeom>
                    <a:noFill/>
                    <a:ln>
                      <a:noFill/>
                    </a:ln>
                  </pic:spPr>
                </pic:pic>
              </a:graphicData>
            </a:graphic>
          </wp:anchor>
        </w:drawing>
      </w:r>
      <w:r w:rsidRPr="00A61192">
        <w:rPr>
          <w:noProof/>
        </w:rPr>
        <w:drawing>
          <wp:anchor distT="0" distB="0" distL="114300" distR="114300" simplePos="0" relativeHeight="251657216" behindDoc="0" locked="0" layoutInCell="1" allowOverlap="1" wp14:anchorId="401DF278" wp14:editId="4939A349">
            <wp:simplePos x="0" y="0"/>
            <wp:positionH relativeFrom="margin">
              <wp:posOffset>2370455</wp:posOffset>
            </wp:positionH>
            <wp:positionV relativeFrom="margin">
              <wp:posOffset>-431165</wp:posOffset>
            </wp:positionV>
            <wp:extent cx="1624965" cy="815975"/>
            <wp:effectExtent l="0" t="0" r="0" b="3175"/>
            <wp:wrapSquare wrapText="bothSides"/>
            <wp:docPr id="8" name="Image 8" descr="logo_essentiel-e143377650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essentiel-e14337765028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4965" cy="815975"/>
                    </a:xfrm>
                    <a:prstGeom prst="rect">
                      <a:avLst/>
                    </a:prstGeom>
                    <a:noFill/>
                    <a:ln>
                      <a:noFill/>
                    </a:ln>
                  </pic:spPr>
                </pic:pic>
              </a:graphicData>
            </a:graphic>
          </wp:anchor>
        </w:drawing>
      </w:r>
      <w:r w:rsidRPr="00A61192">
        <w:rPr>
          <w:rFonts w:cs="Times"/>
          <w:noProof/>
        </w:rPr>
        <w:drawing>
          <wp:anchor distT="0" distB="0" distL="114300" distR="114300" simplePos="0" relativeHeight="251658240" behindDoc="0" locked="0" layoutInCell="1" allowOverlap="1" wp14:anchorId="0C57DD44" wp14:editId="433A07CD">
            <wp:simplePos x="0" y="0"/>
            <wp:positionH relativeFrom="margin">
              <wp:posOffset>4933950</wp:posOffset>
            </wp:positionH>
            <wp:positionV relativeFrom="margin">
              <wp:posOffset>-528320</wp:posOffset>
            </wp:positionV>
            <wp:extent cx="1004570" cy="1004570"/>
            <wp:effectExtent l="0" t="0" r="5080" b="508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41BDA" w14:textId="77777777" w:rsidR="00DB77CA" w:rsidRPr="00A61192" w:rsidRDefault="00DB77CA" w:rsidP="00DB77CA">
      <w:pPr>
        <w:widowControl w:val="0"/>
        <w:autoSpaceDE w:val="0"/>
        <w:autoSpaceDN w:val="0"/>
        <w:adjustRightInd w:val="0"/>
        <w:spacing w:after="240"/>
        <w:jc w:val="both"/>
        <w:rPr>
          <w:rFonts w:cs="Times"/>
          <w:b/>
          <w:bCs/>
          <w:sz w:val="28"/>
          <w:szCs w:val="32"/>
        </w:rPr>
      </w:pPr>
    </w:p>
    <w:p w14:paraId="211D3EAF" w14:textId="77777777" w:rsidR="00DB77CA" w:rsidRPr="00A61192" w:rsidRDefault="00DB77CA" w:rsidP="00DB77CA">
      <w:pPr>
        <w:widowControl w:val="0"/>
        <w:autoSpaceDE w:val="0"/>
        <w:autoSpaceDN w:val="0"/>
        <w:adjustRightInd w:val="0"/>
        <w:spacing w:after="240"/>
        <w:jc w:val="both"/>
        <w:rPr>
          <w:rFonts w:cs="Times"/>
          <w:b/>
          <w:bCs/>
          <w:caps/>
          <w:szCs w:val="32"/>
        </w:rPr>
      </w:pPr>
    </w:p>
    <w:p w14:paraId="79FA8ACD" w14:textId="77777777" w:rsidR="00DB77CA" w:rsidRPr="00A61192" w:rsidRDefault="00DB77CA" w:rsidP="00DB77CA">
      <w:pPr>
        <w:widowControl w:val="0"/>
        <w:autoSpaceDE w:val="0"/>
        <w:autoSpaceDN w:val="0"/>
        <w:adjustRightInd w:val="0"/>
        <w:spacing w:after="240"/>
        <w:jc w:val="center"/>
        <w:rPr>
          <w:rFonts w:cs="Times"/>
          <w:b/>
          <w:bCs/>
          <w:caps/>
          <w:sz w:val="28"/>
          <w:szCs w:val="30"/>
        </w:rPr>
      </w:pPr>
      <w:r w:rsidRPr="00A61192">
        <w:rPr>
          <w:rFonts w:cs="Times"/>
          <w:b/>
          <w:bCs/>
          <w:caps/>
          <w:sz w:val="28"/>
          <w:szCs w:val="30"/>
        </w:rPr>
        <w:t>Etude préalable</w:t>
      </w:r>
      <w:r>
        <w:rPr>
          <w:rFonts w:cs="Times"/>
          <w:b/>
          <w:bCs/>
          <w:caps/>
          <w:sz w:val="28"/>
          <w:szCs w:val="30"/>
        </w:rPr>
        <w:t xml:space="preserve"> </w:t>
      </w:r>
      <w:r w:rsidRPr="00A61192">
        <w:rPr>
          <w:rFonts w:cs="Times"/>
          <w:b/>
          <w:bCs/>
          <w:caps/>
          <w:sz w:val="28"/>
          <w:szCs w:val="30"/>
        </w:rPr>
        <w:t>Projet</w:t>
      </w:r>
    </w:p>
    <w:p w14:paraId="1BABC267" w14:textId="20D7E133" w:rsidR="00DB77CA" w:rsidRPr="005F6CC2" w:rsidRDefault="00DB77CA" w:rsidP="00DB77CA">
      <w:pPr>
        <w:widowControl w:val="0"/>
        <w:autoSpaceDE w:val="0"/>
        <w:autoSpaceDN w:val="0"/>
        <w:adjustRightInd w:val="0"/>
        <w:spacing w:after="240"/>
        <w:jc w:val="center"/>
        <w:rPr>
          <w:rFonts w:cs="Times"/>
          <w:caps/>
          <w:color w:val="C00000"/>
          <w:sz w:val="21"/>
        </w:rPr>
      </w:pPr>
      <w:r>
        <w:rPr>
          <w:rFonts w:cs="Times"/>
          <w:b/>
          <w:bCs/>
          <w:caps/>
          <w:color w:val="C00000"/>
          <w:szCs w:val="32"/>
        </w:rPr>
        <w:t>RAPPORT DE SYNTH</w:t>
      </w:r>
      <w:r w:rsidR="00FF61A0">
        <w:rPr>
          <w:rFonts w:cs="Times"/>
          <w:b/>
          <w:bCs/>
          <w:caps/>
          <w:color w:val="C00000"/>
          <w:szCs w:val="32"/>
        </w:rPr>
        <w:t>E</w:t>
      </w:r>
      <w:r>
        <w:rPr>
          <w:rFonts w:cs="Times"/>
          <w:b/>
          <w:bCs/>
          <w:caps/>
          <w:color w:val="C00000"/>
          <w:szCs w:val="32"/>
        </w:rPr>
        <w:t>SE</w:t>
      </w:r>
    </w:p>
    <w:p w14:paraId="274D9A7F" w14:textId="2D9B0C47" w:rsidR="00DB77CA" w:rsidRPr="00B96A47" w:rsidRDefault="005B53EB" w:rsidP="00DB77CA">
      <w:pPr>
        <w:widowControl w:val="0"/>
        <w:autoSpaceDE w:val="0"/>
        <w:autoSpaceDN w:val="0"/>
        <w:adjustRightInd w:val="0"/>
        <w:spacing w:after="240"/>
        <w:jc w:val="center"/>
        <w:rPr>
          <w:rFonts w:cs="Times"/>
          <w:b/>
          <w:bCs/>
          <w:caps/>
          <w:color w:val="538135" w:themeColor="accent6" w:themeShade="BF"/>
          <w:sz w:val="40"/>
          <w:szCs w:val="30"/>
        </w:rPr>
      </w:pPr>
      <w:r>
        <w:rPr>
          <w:rFonts w:cs="Times"/>
          <w:i/>
          <w:noProof/>
          <w:color w:val="C00000"/>
          <w:sz w:val="28"/>
        </w:rPr>
        <w:drawing>
          <wp:anchor distT="0" distB="0" distL="114300" distR="114300" simplePos="0" relativeHeight="251660288" behindDoc="0" locked="0" layoutInCell="1" allowOverlap="1" wp14:anchorId="1C05C98C" wp14:editId="244A2CF9">
            <wp:simplePos x="0" y="0"/>
            <wp:positionH relativeFrom="column">
              <wp:posOffset>3194685</wp:posOffset>
            </wp:positionH>
            <wp:positionV relativeFrom="paragraph">
              <wp:posOffset>1341755</wp:posOffset>
            </wp:positionV>
            <wp:extent cx="2688590" cy="2015490"/>
            <wp:effectExtent l="0" t="0" r="381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59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77CA" w:rsidRPr="00B96A47">
        <w:rPr>
          <w:rFonts w:cs="Times"/>
          <w:b/>
          <w:bCs/>
          <w:caps/>
          <w:color w:val="538135" w:themeColor="accent6" w:themeShade="BF"/>
          <w:sz w:val="40"/>
          <w:szCs w:val="30"/>
        </w:rPr>
        <w:t>« Agir en interculturalité, collaborer pour améliorer l’accompagnement des enfants et des familles autour des initi</w:t>
      </w:r>
      <w:r>
        <w:rPr>
          <w:rFonts w:cs="Times"/>
          <w:b/>
          <w:bCs/>
          <w:caps/>
          <w:color w:val="538135" w:themeColor="accent6" w:themeShade="BF"/>
          <w:sz w:val="40"/>
          <w:szCs w:val="30"/>
        </w:rPr>
        <w:t>atives de santé et d’éducation</w:t>
      </w:r>
      <w:r w:rsidR="0030372E">
        <w:rPr>
          <w:rFonts w:cs="Times"/>
          <w:b/>
          <w:bCs/>
          <w:caps/>
          <w:color w:val="538135" w:themeColor="accent6" w:themeShade="BF"/>
          <w:sz w:val="40"/>
          <w:szCs w:val="30"/>
        </w:rPr>
        <w:t> »</w:t>
      </w:r>
      <w:r>
        <w:rPr>
          <w:rFonts w:cs="Times"/>
          <w:b/>
          <w:bCs/>
          <w:caps/>
          <w:color w:val="538135" w:themeColor="accent6" w:themeShade="BF"/>
          <w:sz w:val="40"/>
          <w:szCs w:val="30"/>
        </w:rPr>
        <w:t xml:space="preserve"> </w:t>
      </w:r>
    </w:p>
    <w:p w14:paraId="3D1E5FCE" w14:textId="77777777" w:rsidR="00C804AC" w:rsidRDefault="005B53EB" w:rsidP="005B53EB">
      <w:pPr>
        <w:widowControl w:val="0"/>
        <w:autoSpaceDE w:val="0"/>
        <w:autoSpaceDN w:val="0"/>
        <w:adjustRightInd w:val="0"/>
        <w:spacing w:after="240"/>
        <w:ind w:right="-573"/>
        <w:jc w:val="center"/>
        <w:rPr>
          <w:rFonts w:cs="Times"/>
          <w:i/>
          <w:color w:val="C00000"/>
          <w:sz w:val="28"/>
        </w:rPr>
      </w:pPr>
      <w:r>
        <w:rPr>
          <w:rFonts w:cs="Times"/>
          <w:i/>
          <w:noProof/>
          <w:color w:val="C00000"/>
          <w:sz w:val="28"/>
        </w:rPr>
        <w:drawing>
          <wp:anchor distT="0" distB="0" distL="114300" distR="114300" simplePos="0" relativeHeight="251661312" behindDoc="0" locked="0" layoutInCell="1" allowOverlap="1" wp14:anchorId="68EDE9AD" wp14:editId="4CAC1CB4">
            <wp:simplePos x="0" y="0"/>
            <wp:positionH relativeFrom="column">
              <wp:posOffset>2011723</wp:posOffset>
            </wp:positionH>
            <wp:positionV relativeFrom="paragraph">
              <wp:posOffset>730952</wp:posOffset>
            </wp:positionV>
            <wp:extent cx="1943317" cy="1453473"/>
            <wp:effectExtent l="76200" t="76200" r="88900" b="8839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43317" cy="1453473"/>
                    </a:xfrm>
                    <a:prstGeom prst="ellipse">
                      <a:avLst/>
                    </a:prstGeom>
                    <a:ln w="127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2B392D">
        <w:rPr>
          <w:rFonts w:eastAsia="Times New Roman"/>
          <w:noProof/>
        </w:rPr>
        <w:drawing>
          <wp:inline distT="0" distB="0" distL="0" distR="0" wp14:anchorId="4610540B" wp14:editId="01D613D7">
            <wp:extent cx="2629117" cy="1949404"/>
            <wp:effectExtent l="0" t="0" r="0" b="698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9531" cy="1971955"/>
                    </a:xfrm>
                    <a:prstGeom prst="rect">
                      <a:avLst/>
                    </a:prstGeom>
                  </pic:spPr>
                </pic:pic>
              </a:graphicData>
            </a:graphic>
          </wp:inline>
        </w:drawing>
      </w:r>
      <w:r w:rsidR="00DB77CA">
        <w:rPr>
          <w:rFonts w:cs="Times"/>
          <w:i/>
          <w:color w:val="C00000"/>
          <w:sz w:val="28"/>
        </w:rPr>
        <w:br w:type="textWrapping" w:clear="all"/>
        <w:t>NANTES</w:t>
      </w:r>
      <w:r w:rsidR="00DB77CA">
        <w:rPr>
          <w:rFonts w:cs="Times"/>
          <w:i/>
          <w:color w:val="C00000"/>
          <w:sz w:val="28"/>
        </w:rPr>
        <w:tab/>
      </w:r>
      <w:r w:rsidR="00DB77CA">
        <w:rPr>
          <w:rFonts w:cs="Times"/>
          <w:i/>
          <w:color w:val="C00000"/>
          <w:sz w:val="28"/>
        </w:rPr>
        <w:tab/>
      </w:r>
      <w:r w:rsidR="00DB77CA">
        <w:rPr>
          <w:rFonts w:cs="Times"/>
          <w:i/>
          <w:color w:val="C00000"/>
          <w:sz w:val="28"/>
        </w:rPr>
        <w:tab/>
      </w:r>
      <w:r w:rsidR="00DB77CA">
        <w:rPr>
          <w:rFonts w:cs="Times"/>
          <w:i/>
          <w:color w:val="C00000"/>
          <w:sz w:val="28"/>
        </w:rPr>
        <w:tab/>
      </w:r>
      <w:r w:rsidR="00DB77CA">
        <w:rPr>
          <w:rFonts w:cs="Times"/>
          <w:i/>
          <w:color w:val="C00000"/>
          <w:sz w:val="28"/>
        </w:rPr>
        <w:tab/>
      </w:r>
      <w:r w:rsidR="00DB77CA">
        <w:rPr>
          <w:rFonts w:cs="Times"/>
          <w:i/>
          <w:color w:val="C00000"/>
          <w:sz w:val="28"/>
        </w:rPr>
        <w:tab/>
        <w:t xml:space="preserve">           </w:t>
      </w:r>
      <w:r>
        <w:rPr>
          <w:rFonts w:cs="Times"/>
          <w:i/>
          <w:color w:val="C00000"/>
          <w:sz w:val="28"/>
        </w:rPr>
        <w:t xml:space="preserve"> </w:t>
      </w:r>
      <w:r>
        <w:rPr>
          <w:rFonts w:cs="Times"/>
          <w:i/>
          <w:color w:val="C00000"/>
          <w:sz w:val="28"/>
        </w:rPr>
        <w:tab/>
      </w:r>
      <w:r>
        <w:rPr>
          <w:rFonts w:cs="Times"/>
          <w:i/>
          <w:color w:val="C00000"/>
          <w:sz w:val="28"/>
        </w:rPr>
        <w:tab/>
      </w:r>
      <w:r>
        <w:rPr>
          <w:rFonts w:cs="Times"/>
          <w:i/>
          <w:color w:val="C00000"/>
          <w:sz w:val="28"/>
        </w:rPr>
        <w:tab/>
        <w:t xml:space="preserve">         RUFISQUE   </w:t>
      </w:r>
    </w:p>
    <w:p w14:paraId="3DA7912D" w14:textId="514E3169" w:rsidR="00DB77CA" w:rsidRDefault="00DB77CA" w:rsidP="005B53EB">
      <w:pPr>
        <w:widowControl w:val="0"/>
        <w:autoSpaceDE w:val="0"/>
        <w:autoSpaceDN w:val="0"/>
        <w:adjustRightInd w:val="0"/>
        <w:spacing w:after="240"/>
        <w:ind w:right="-573"/>
        <w:jc w:val="center"/>
        <w:rPr>
          <w:rFonts w:cs="Times"/>
          <w:i/>
          <w:color w:val="C00000"/>
          <w:sz w:val="28"/>
        </w:rPr>
      </w:pPr>
      <w:r w:rsidRPr="00154E16">
        <w:rPr>
          <w:rFonts w:cs="Times"/>
          <w:i/>
          <w:color w:val="C00000"/>
          <w:sz w:val="28"/>
        </w:rPr>
        <w:t>RETISSER LES LIENS</w:t>
      </w:r>
    </w:p>
    <w:p w14:paraId="60792D95" w14:textId="77777777" w:rsidR="00DB77CA" w:rsidRDefault="00DB77CA" w:rsidP="00DB77CA">
      <w:pPr>
        <w:widowControl w:val="0"/>
        <w:autoSpaceDE w:val="0"/>
        <w:autoSpaceDN w:val="0"/>
        <w:adjustRightInd w:val="0"/>
        <w:spacing w:after="240"/>
        <w:jc w:val="center"/>
        <w:rPr>
          <w:rFonts w:cs="Times"/>
          <w:i/>
          <w:color w:val="C00000"/>
          <w:sz w:val="28"/>
        </w:rPr>
      </w:pPr>
    </w:p>
    <w:p w14:paraId="7B4C0400" w14:textId="77777777" w:rsidR="00DB77CA" w:rsidRPr="00A61192" w:rsidRDefault="00DB77CA" w:rsidP="00C804AC">
      <w:pPr>
        <w:widowControl w:val="0"/>
        <w:autoSpaceDE w:val="0"/>
        <w:autoSpaceDN w:val="0"/>
        <w:adjustRightInd w:val="0"/>
        <w:spacing w:after="240"/>
        <w:ind w:right="-150"/>
        <w:jc w:val="center"/>
        <w:rPr>
          <w:rFonts w:cs="Times"/>
          <w:b/>
          <w:bCs/>
          <w:szCs w:val="32"/>
        </w:rPr>
      </w:pPr>
      <w:r>
        <w:rPr>
          <w:rFonts w:cs="Times"/>
          <w:b/>
          <w:bCs/>
          <w:szCs w:val="32"/>
        </w:rPr>
        <w:t xml:space="preserve">JUIN </w:t>
      </w:r>
      <w:r w:rsidRPr="00A61192">
        <w:rPr>
          <w:rFonts w:cs="Times"/>
          <w:b/>
          <w:bCs/>
          <w:szCs w:val="32"/>
        </w:rPr>
        <w:t xml:space="preserve"> 2016</w:t>
      </w:r>
    </w:p>
    <w:p w14:paraId="2E4265AB" w14:textId="77777777" w:rsidR="00DB77CA" w:rsidRDefault="00DB77CA" w:rsidP="00C804AC">
      <w:pPr>
        <w:widowControl w:val="0"/>
        <w:autoSpaceDE w:val="0"/>
        <w:autoSpaceDN w:val="0"/>
        <w:adjustRightInd w:val="0"/>
        <w:ind w:right="-150"/>
        <w:jc w:val="center"/>
        <w:rPr>
          <w:rFonts w:cs="Times"/>
          <w:b/>
          <w:bCs/>
          <w:szCs w:val="32"/>
        </w:rPr>
      </w:pPr>
      <w:r w:rsidRPr="00A61192">
        <w:rPr>
          <w:rFonts w:cs="Times"/>
          <w:b/>
          <w:bCs/>
          <w:szCs w:val="32"/>
        </w:rPr>
        <w:t xml:space="preserve">Marc </w:t>
      </w:r>
      <w:proofErr w:type="spellStart"/>
      <w:r>
        <w:rPr>
          <w:rFonts w:cs="Times"/>
          <w:b/>
          <w:bCs/>
          <w:szCs w:val="32"/>
        </w:rPr>
        <w:t>Totté</w:t>
      </w:r>
      <w:proofErr w:type="spellEnd"/>
      <w:r>
        <w:rPr>
          <w:rFonts w:cs="Times"/>
          <w:b/>
          <w:bCs/>
          <w:szCs w:val="32"/>
        </w:rPr>
        <w:t>, Inter-Mondes Belgique</w:t>
      </w:r>
    </w:p>
    <w:p w14:paraId="444319BA" w14:textId="77777777" w:rsidR="00DB77CA" w:rsidRDefault="00DB77CA" w:rsidP="00C804AC">
      <w:pPr>
        <w:ind w:right="-150"/>
      </w:pPr>
    </w:p>
    <w:p w14:paraId="5D3ECEC8" w14:textId="77777777" w:rsidR="00DB77CA" w:rsidRDefault="00DB77CA" w:rsidP="00C804AC">
      <w:pPr>
        <w:ind w:right="-150"/>
      </w:pPr>
    </w:p>
    <w:p w14:paraId="4D8FC32B" w14:textId="77777777" w:rsidR="00DB77CA" w:rsidRPr="00DB77CA" w:rsidRDefault="00DB77CA" w:rsidP="00C804AC">
      <w:pPr>
        <w:ind w:right="-150"/>
      </w:pPr>
    </w:p>
    <w:p w14:paraId="1F3F33C5" w14:textId="77777777" w:rsidR="00DB77CA" w:rsidRDefault="00DB77CA" w:rsidP="00C804AC">
      <w:pPr>
        <w:pStyle w:val="En-ttedetabledesmatires"/>
        <w:ind w:right="-150"/>
        <w:jc w:val="both"/>
        <w:rPr>
          <w:rFonts w:asciiTheme="minorHAnsi" w:eastAsiaTheme="minorHAnsi" w:hAnsiTheme="minorHAnsi" w:cs="Times New Roman"/>
          <w:b w:val="0"/>
          <w:bCs w:val="0"/>
          <w:color w:val="auto"/>
          <w:sz w:val="24"/>
          <w:szCs w:val="24"/>
        </w:rPr>
      </w:pPr>
      <w:r w:rsidRPr="00A61192">
        <w:rPr>
          <w:noProof/>
          <w:sz w:val="22"/>
        </w:rPr>
        <mc:AlternateContent>
          <mc:Choice Requires="wps">
            <w:drawing>
              <wp:anchor distT="0" distB="0" distL="114935" distR="114935" simplePos="0" relativeHeight="251656192" behindDoc="0" locked="0" layoutInCell="1" allowOverlap="1" wp14:anchorId="7721B525" wp14:editId="0CC3C88B">
                <wp:simplePos x="0" y="0"/>
                <wp:positionH relativeFrom="column">
                  <wp:posOffset>525839</wp:posOffset>
                </wp:positionH>
                <wp:positionV relativeFrom="paragraph">
                  <wp:posOffset>281707</wp:posOffset>
                </wp:positionV>
                <wp:extent cx="4847590" cy="93218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7590" cy="932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5E61C" w14:textId="77777777" w:rsidR="008730E7" w:rsidRPr="00D41E5C" w:rsidRDefault="008730E7" w:rsidP="00DB77CA">
                            <w:pPr>
                              <w:keepNext/>
                              <w:jc w:val="center"/>
                              <w:rPr>
                                <w:rFonts w:ascii="Verdana" w:hAnsi="Verdana" w:cs="Verdana"/>
                                <w:color w:val="C00000"/>
                                <w:sz w:val="16"/>
                              </w:rPr>
                            </w:pPr>
                            <w:r w:rsidRPr="00D41E5C">
                              <w:rPr>
                                <w:rFonts w:ascii="Verdana" w:hAnsi="Verdana" w:cs="Verdana"/>
                                <w:b/>
                                <w:smallCaps/>
                                <w:color w:val="C00000"/>
                              </w:rPr>
                              <w:t>Inter-Mondes Belgique</w:t>
                            </w:r>
                          </w:p>
                          <w:p w14:paraId="05B9A82D" w14:textId="77777777" w:rsidR="008730E7" w:rsidRDefault="008730E7" w:rsidP="00DB77CA">
                            <w:pPr>
                              <w:jc w:val="center"/>
                              <w:rPr>
                                <w:rFonts w:ascii="Verdana" w:hAnsi="Verdana" w:cs="Verdana"/>
                                <w:color w:val="333333"/>
                                <w:sz w:val="16"/>
                              </w:rPr>
                            </w:pPr>
                            <w:r>
                              <w:rPr>
                                <w:rFonts w:ascii="Verdana" w:hAnsi="Verdana" w:cs="Verdana"/>
                                <w:color w:val="333333"/>
                                <w:sz w:val="16"/>
                              </w:rPr>
                              <w:t xml:space="preserve">(Bureaux) 21 rue de </w:t>
                            </w:r>
                            <w:proofErr w:type="spellStart"/>
                            <w:r>
                              <w:rPr>
                                <w:rFonts w:ascii="Verdana" w:hAnsi="Verdana" w:cs="Verdana"/>
                                <w:color w:val="333333"/>
                                <w:sz w:val="16"/>
                              </w:rPr>
                              <w:t>Craene</w:t>
                            </w:r>
                            <w:proofErr w:type="spellEnd"/>
                          </w:p>
                          <w:p w14:paraId="3E757E52" w14:textId="77777777" w:rsidR="008730E7" w:rsidRDefault="008730E7" w:rsidP="00DB77CA">
                            <w:pPr>
                              <w:jc w:val="center"/>
                              <w:rPr>
                                <w:rFonts w:ascii="Verdana" w:hAnsi="Verdana" w:cs="Verdana"/>
                                <w:color w:val="333333"/>
                                <w:sz w:val="16"/>
                              </w:rPr>
                            </w:pPr>
                            <w:r>
                              <w:rPr>
                                <w:rFonts w:ascii="Verdana" w:hAnsi="Verdana" w:cs="Verdana"/>
                                <w:color w:val="333333"/>
                                <w:sz w:val="16"/>
                              </w:rPr>
                              <w:t>1030 Bruxelles (Belgique)</w:t>
                            </w:r>
                          </w:p>
                          <w:p w14:paraId="3C7BDD91" w14:textId="77777777" w:rsidR="008730E7" w:rsidRDefault="008730E7" w:rsidP="00DB77CA">
                            <w:pPr>
                              <w:jc w:val="center"/>
                            </w:pPr>
                            <w:r>
                              <w:rPr>
                                <w:rFonts w:ascii="Verdana" w:hAnsi="Verdana" w:cs="Verdana"/>
                                <w:color w:val="333333"/>
                                <w:sz w:val="16"/>
                              </w:rPr>
                              <w:t>Tel</w:t>
                            </w:r>
                            <w:proofErr w:type="gramStart"/>
                            <w:r>
                              <w:rPr>
                                <w:rFonts w:ascii="Verdana" w:hAnsi="Verdana" w:cs="Verdana"/>
                                <w:color w:val="333333"/>
                                <w:sz w:val="16"/>
                              </w:rPr>
                              <w:t>.:</w:t>
                            </w:r>
                            <w:proofErr w:type="gramEnd"/>
                            <w:r>
                              <w:rPr>
                                <w:rFonts w:ascii="Verdana" w:hAnsi="Verdana" w:cs="Verdana"/>
                                <w:color w:val="333333"/>
                                <w:sz w:val="16"/>
                              </w:rPr>
                              <w:t xml:space="preserve"> +32(0)491.223.242 - +32(02) 2423234</w:t>
                            </w:r>
                          </w:p>
                          <w:p w14:paraId="76EFCBFB" w14:textId="77777777" w:rsidR="008730E7" w:rsidRDefault="00DB2509" w:rsidP="00DB77CA">
                            <w:pPr>
                              <w:jc w:val="center"/>
                            </w:pPr>
                            <w:hyperlink r:id="rId15" w:history="1">
                              <w:r w:rsidR="008730E7">
                                <w:rPr>
                                  <w:rStyle w:val="Lienhypertexte"/>
                                  <w:rFonts w:ascii="Verdana" w:hAnsi="Verdana" w:cs="Verdana"/>
                                  <w:sz w:val="16"/>
                                </w:rPr>
                                <w:t>marc.totte@inter-mondes.org</w:t>
                              </w:r>
                            </w:hyperlink>
                            <w:r w:rsidR="008730E7">
                              <w:rPr>
                                <w:rFonts w:ascii="Verdana" w:hAnsi="Verdana" w:cs="Verdana"/>
                                <w:color w:val="333333"/>
                                <w:sz w:val="16"/>
                              </w:rPr>
                              <w:t xml:space="preserve"> - </w:t>
                            </w:r>
                            <w:hyperlink r:id="rId16" w:history="1">
                              <w:r w:rsidR="008730E7">
                                <w:rPr>
                                  <w:rStyle w:val="Lienhypertexte"/>
                                  <w:rFonts w:ascii="Verdana" w:hAnsi="Verdana" w:cs="Verdana"/>
                                  <w:color w:val="333333"/>
                                  <w:sz w:val="16"/>
                                </w:rPr>
                                <w:t>www.inter-mondes.org</w:t>
                              </w:r>
                            </w:hyperlink>
                            <w:r w:rsidR="008730E7">
                              <w:rPr>
                                <w:rFonts w:ascii="Verdana" w:hAnsi="Verdana" w:cs="Verdana"/>
                                <w:color w:val="333333"/>
                                <w:sz w:val="16"/>
                              </w:rPr>
                              <w:t xml:space="preserve"> </w:t>
                            </w:r>
                            <w:r w:rsidR="008730E7">
                              <w:rPr>
                                <w:rFonts w:ascii="Verdana" w:hAnsi="Verdana" w:cs="Verdana"/>
                                <w:color w:val="333333"/>
                                <w:sz w:val="16"/>
                              </w:rPr>
                              <w:br/>
                            </w:r>
                            <w:r w:rsidR="008730E7">
                              <w:rPr>
                                <w:rFonts w:ascii="Verdana" w:hAnsi="Verdana" w:cs="Verdana"/>
                                <w:sz w:val="16"/>
                              </w:rPr>
                              <w:t>N° enregistrement : BE0 473.920.719 - Compte Dexia : 777-5957736-72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1B525" id="_x0000_t202" coordsize="21600,21600" o:spt="202" path="m0,0l0,21600,21600,21600,21600,0xe">
                <v:stroke joinstyle="miter"/>
                <v:path gradientshapeok="t" o:connecttype="rect"/>
              </v:shapetype>
              <v:shape id="Text_x0020_Box_x0020_7" o:spid="_x0000_s1026" type="#_x0000_t202" style="position:absolute;left:0;text-align:left;margin-left:41.4pt;margin-top:22.2pt;width:381.7pt;height:73.4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" stroked="f">
                <v:fill opacity="0"/>
                <v:textbox inset="0,0,0,0">
                  <w:txbxContent>
                    <w:p w14:paraId="63E5E61C" w14:textId="77777777" w:rsidR="008730E7" w:rsidRPr="00D41E5C" w:rsidRDefault="008730E7" w:rsidP="00DB77CA">
                      <w:pPr>
                        <w:keepNext/>
                        <w:jc w:val="center"/>
                        <w:rPr>
                          <w:rFonts w:ascii="Verdana" w:hAnsi="Verdana" w:cs="Verdana"/>
                          <w:color w:val="C00000"/>
                          <w:sz w:val="16"/>
                        </w:rPr>
                      </w:pPr>
                      <w:r w:rsidRPr="00D41E5C">
                        <w:rPr>
                          <w:rFonts w:ascii="Verdana" w:hAnsi="Verdana" w:cs="Verdana"/>
                          <w:b/>
                          <w:smallCaps/>
                          <w:color w:val="C00000"/>
                        </w:rPr>
                        <w:t>Inter-Mondes Belgique</w:t>
                      </w:r>
                    </w:p>
                    <w:p w14:paraId="05B9A82D" w14:textId="77777777" w:rsidR="008730E7" w:rsidRDefault="008730E7" w:rsidP="00DB77CA">
                      <w:pPr>
                        <w:jc w:val="center"/>
                        <w:rPr>
                          <w:rFonts w:ascii="Verdana" w:hAnsi="Verdana" w:cs="Verdana"/>
                          <w:color w:val="333333"/>
                          <w:sz w:val="16"/>
                        </w:rPr>
                      </w:pPr>
                      <w:r>
                        <w:rPr>
                          <w:rFonts w:ascii="Verdana" w:hAnsi="Verdana" w:cs="Verdana"/>
                          <w:color w:val="333333"/>
                          <w:sz w:val="16"/>
                        </w:rPr>
                        <w:t xml:space="preserve">(Bureaux) 21 rue de </w:t>
                      </w:r>
                      <w:proofErr w:type="spellStart"/>
                      <w:r>
                        <w:rPr>
                          <w:rFonts w:ascii="Verdana" w:hAnsi="Verdana" w:cs="Verdana"/>
                          <w:color w:val="333333"/>
                          <w:sz w:val="16"/>
                        </w:rPr>
                        <w:t>Craene</w:t>
                      </w:r>
                      <w:proofErr w:type="spellEnd"/>
                    </w:p>
                    <w:p w14:paraId="3E757E52" w14:textId="77777777" w:rsidR="008730E7" w:rsidRDefault="008730E7" w:rsidP="00DB77CA">
                      <w:pPr>
                        <w:jc w:val="center"/>
                        <w:rPr>
                          <w:rFonts w:ascii="Verdana" w:hAnsi="Verdana" w:cs="Verdana"/>
                          <w:color w:val="333333"/>
                          <w:sz w:val="16"/>
                        </w:rPr>
                      </w:pPr>
                      <w:r>
                        <w:rPr>
                          <w:rFonts w:ascii="Verdana" w:hAnsi="Verdana" w:cs="Verdana"/>
                          <w:color w:val="333333"/>
                          <w:sz w:val="16"/>
                        </w:rPr>
                        <w:t>1030 Bruxelles (Belgique)</w:t>
                      </w:r>
                    </w:p>
                    <w:p w14:paraId="3C7BDD91" w14:textId="77777777" w:rsidR="008730E7" w:rsidRDefault="008730E7" w:rsidP="00DB77CA">
                      <w:pPr>
                        <w:jc w:val="center"/>
                      </w:pPr>
                      <w:r>
                        <w:rPr>
                          <w:rFonts w:ascii="Verdana" w:hAnsi="Verdana" w:cs="Verdana"/>
                          <w:color w:val="333333"/>
                          <w:sz w:val="16"/>
                        </w:rPr>
                        <w:t>Tel</w:t>
                      </w:r>
                      <w:proofErr w:type="gramStart"/>
                      <w:r>
                        <w:rPr>
                          <w:rFonts w:ascii="Verdana" w:hAnsi="Verdana" w:cs="Verdana"/>
                          <w:color w:val="333333"/>
                          <w:sz w:val="16"/>
                        </w:rPr>
                        <w:t>.:</w:t>
                      </w:r>
                      <w:proofErr w:type="gramEnd"/>
                      <w:r>
                        <w:rPr>
                          <w:rFonts w:ascii="Verdana" w:hAnsi="Verdana" w:cs="Verdana"/>
                          <w:color w:val="333333"/>
                          <w:sz w:val="16"/>
                        </w:rPr>
                        <w:t xml:space="preserve"> +32(0)491.223.242 - +32(02) 2423234</w:t>
                      </w:r>
                    </w:p>
                    <w:p w14:paraId="76EFCBFB" w14:textId="77777777" w:rsidR="008730E7" w:rsidRDefault="00DB2509" w:rsidP="00DB77CA">
                      <w:pPr>
                        <w:jc w:val="center"/>
                      </w:pPr>
                      <w:hyperlink r:id="rId17" w:history="1">
                        <w:r w:rsidR="008730E7">
                          <w:rPr>
                            <w:rStyle w:val="Lienhypertexte"/>
                            <w:rFonts w:ascii="Verdana" w:hAnsi="Verdana" w:cs="Verdana"/>
                            <w:sz w:val="16"/>
                          </w:rPr>
                          <w:t>marc.totte@inter-mondes.org</w:t>
                        </w:r>
                      </w:hyperlink>
                      <w:r w:rsidR="008730E7">
                        <w:rPr>
                          <w:rFonts w:ascii="Verdana" w:hAnsi="Verdana" w:cs="Verdana"/>
                          <w:color w:val="333333"/>
                          <w:sz w:val="16"/>
                        </w:rPr>
                        <w:t xml:space="preserve"> - </w:t>
                      </w:r>
                      <w:hyperlink r:id="rId18" w:history="1">
                        <w:r w:rsidR="008730E7">
                          <w:rPr>
                            <w:rStyle w:val="Lienhypertexte"/>
                            <w:rFonts w:ascii="Verdana" w:hAnsi="Verdana" w:cs="Verdana"/>
                            <w:color w:val="333333"/>
                            <w:sz w:val="16"/>
                          </w:rPr>
                          <w:t>www.inter-mondes.org</w:t>
                        </w:r>
                      </w:hyperlink>
                      <w:r w:rsidR="008730E7">
                        <w:rPr>
                          <w:rFonts w:ascii="Verdana" w:hAnsi="Verdana" w:cs="Verdana"/>
                          <w:color w:val="333333"/>
                          <w:sz w:val="16"/>
                        </w:rPr>
                        <w:t xml:space="preserve"> </w:t>
                      </w:r>
                      <w:r w:rsidR="008730E7">
                        <w:rPr>
                          <w:rFonts w:ascii="Verdana" w:hAnsi="Verdana" w:cs="Verdana"/>
                          <w:color w:val="333333"/>
                          <w:sz w:val="16"/>
                        </w:rPr>
                        <w:br/>
                      </w:r>
                      <w:r w:rsidR="008730E7">
                        <w:rPr>
                          <w:rFonts w:ascii="Verdana" w:hAnsi="Verdana" w:cs="Verdana"/>
                          <w:sz w:val="16"/>
                        </w:rPr>
                        <w:t>N° enregistrement : BE0 473.920.719 - Compte Dexia : 777-5957736-72</w:t>
                      </w:r>
                    </w:p>
                  </w:txbxContent>
                </v:textbox>
              </v:shape>
            </w:pict>
          </mc:Fallback>
        </mc:AlternateContent>
      </w:r>
    </w:p>
    <w:p w14:paraId="56B1DCAA" w14:textId="77777777" w:rsidR="00DB77CA" w:rsidRDefault="00DB77CA" w:rsidP="00C804AC">
      <w:pPr>
        <w:ind w:right="-150"/>
        <w:jc w:val="both"/>
      </w:pPr>
    </w:p>
    <w:p w14:paraId="006B4645" w14:textId="77777777" w:rsidR="00DB77CA" w:rsidRDefault="00DB77CA" w:rsidP="00C804AC">
      <w:pPr>
        <w:ind w:right="-150"/>
        <w:jc w:val="both"/>
      </w:pPr>
    </w:p>
    <w:p w14:paraId="2E7376BF" w14:textId="77777777" w:rsidR="00DB77CA" w:rsidRDefault="00DB77CA" w:rsidP="00DB77CA">
      <w:pPr>
        <w:ind w:right="-235"/>
        <w:jc w:val="both"/>
      </w:pPr>
    </w:p>
    <w:p w14:paraId="1E9F4146" w14:textId="77777777" w:rsidR="00DB77CA" w:rsidRDefault="00DB77CA" w:rsidP="00DB77CA">
      <w:pPr>
        <w:ind w:right="-235"/>
        <w:jc w:val="both"/>
      </w:pPr>
    </w:p>
    <w:p w14:paraId="5E97EF22" w14:textId="77777777" w:rsidR="00DB77CA" w:rsidRDefault="00DB77CA" w:rsidP="00DB77CA">
      <w:pPr>
        <w:ind w:right="-235"/>
        <w:jc w:val="both"/>
      </w:pPr>
    </w:p>
    <w:p w14:paraId="05BDE59A" w14:textId="77777777" w:rsidR="00DB77CA" w:rsidRDefault="00DB77CA" w:rsidP="00DB77CA">
      <w:pPr>
        <w:ind w:right="-235"/>
        <w:jc w:val="both"/>
      </w:pPr>
    </w:p>
    <w:p w14:paraId="611DF280" w14:textId="77777777" w:rsidR="00DB77CA" w:rsidRDefault="00DB77CA" w:rsidP="00DB77CA">
      <w:pPr>
        <w:ind w:right="-235"/>
        <w:jc w:val="both"/>
      </w:pPr>
    </w:p>
    <w:sdt>
      <w:sdtPr>
        <w:rPr>
          <w:b/>
          <w:bCs/>
        </w:rPr>
        <w:id w:val="152421688"/>
        <w:docPartObj>
          <w:docPartGallery w:val="Table of Contents"/>
          <w:docPartUnique/>
        </w:docPartObj>
      </w:sdtPr>
      <w:sdtEndPr>
        <w:rPr>
          <w:b w:val="0"/>
          <w:bCs w:val="0"/>
          <w:noProof/>
        </w:rPr>
      </w:sdtEndPr>
      <w:sdtContent>
        <w:p w14:paraId="54ED031F" w14:textId="77777777" w:rsidR="00DB77CA" w:rsidRDefault="00DB77CA" w:rsidP="00DB77CA">
          <w:pPr>
            <w:ind w:right="-235"/>
            <w:jc w:val="both"/>
            <w:rPr>
              <w:b/>
              <w:bCs/>
            </w:rPr>
          </w:pPr>
        </w:p>
        <w:p w14:paraId="239DA84F" w14:textId="77777777" w:rsidR="00DB77CA" w:rsidRPr="00A61192" w:rsidRDefault="00DB77CA" w:rsidP="00DB77CA">
          <w:pPr>
            <w:jc w:val="both"/>
          </w:pPr>
          <w:r w:rsidRPr="00A61192">
            <w:t>Sommaire</w:t>
          </w:r>
        </w:p>
        <w:p w14:paraId="4E91BE43" w14:textId="77777777" w:rsidR="00C308DB" w:rsidRDefault="00DB77CA">
          <w:pPr>
            <w:pStyle w:val="TM1"/>
            <w:tabs>
              <w:tab w:val="right" w:leader="dot" w:pos="9054"/>
            </w:tabs>
            <w:rPr>
              <w:rFonts w:eastAsiaTheme="minorEastAsia" w:cstheme="minorBidi"/>
              <w:b w:val="0"/>
              <w:caps w:val="0"/>
              <w:noProof/>
              <w:sz w:val="24"/>
              <w:szCs w:val="24"/>
            </w:rPr>
          </w:pPr>
          <w:r w:rsidRPr="00A61192">
            <w:rPr>
              <w:b w:val="0"/>
            </w:rPr>
            <w:fldChar w:fldCharType="begin"/>
          </w:r>
          <w:r w:rsidRPr="00A61192">
            <w:instrText>TOC \o "1-3" \h \z \u</w:instrText>
          </w:r>
          <w:r w:rsidRPr="00A61192">
            <w:rPr>
              <w:b w:val="0"/>
            </w:rPr>
            <w:fldChar w:fldCharType="separate"/>
          </w:r>
          <w:hyperlink w:anchor="_Toc461034122" w:history="1">
            <w:r w:rsidR="00C308DB" w:rsidRPr="00866357">
              <w:rPr>
                <w:rStyle w:val="Lienhypertexte"/>
                <w:noProof/>
              </w:rPr>
              <w:t>Résumé</w:t>
            </w:r>
            <w:r w:rsidR="00C308DB">
              <w:rPr>
                <w:noProof/>
                <w:webHidden/>
              </w:rPr>
              <w:tab/>
            </w:r>
            <w:r w:rsidR="00C308DB">
              <w:rPr>
                <w:noProof/>
                <w:webHidden/>
              </w:rPr>
              <w:fldChar w:fldCharType="begin"/>
            </w:r>
            <w:r w:rsidR="00C308DB">
              <w:rPr>
                <w:noProof/>
                <w:webHidden/>
              </w:rPr>
              <w:instrText xml:space="preserve"> PAGEREF _Toc461034122 \h </w:instrText>
            </w:r>
            <w:r w:rsidR="00C308DB">
              <w:rPr>
                <w:noProof/>
                <w:webHidden/>
              </w:rPr>
            </w:r>
            <w:r w:rsidR="00C308DB">
              <w:rPr>
                <w:noProof/>
                <w:webHidden/>
              </w:rPr>
              <w:fldChar w:fldCharType="separate"/>
            </w:r>
            <w:r w:rsidR="00C308DB">
              <w:rPr>
                <w:noProof/>
                <w:webHidden/>
              </w:rPr>
              <w:t>4</w:t>
            </w:r>
            <w:r w:rsidR="00C308DB">
              <w:rPr>
                <w:noProof/>
                <w:webHidden/>
              </w:rPr>
              <w:fldChar w:fldCharType="end"/>
            </w:r>
          </w:hyperlink>
        </w:p>
        <w:p w14:paraId="483CF292" w14:textId="77777777" w:rsidR="00C308DB" w:rsidRDefault="00C308DB">
          <w:pPr>
            <w:pStyle w:val="TM1"/>
            <w:tabs>
              <w:tab w:val="left" w:pos="480"/>
              <w:tab w:val="right" w:leader="dot" w:pos="9054"/>
            </w:tabs>
            <w:rPr>
              <w:rFonts w:eastAsiaTheme="minorEastAsia" w:cstheme="minorBidi"/>
              <w:b w:val="0"/>
              <w:caps w:val="0"/>
              <w:noProof/>
              <w:sz w:val="24"/>
              <w:szCs w:val="24"/>
            </w:rPr>
          </w:pPr>
          <w:hyperlink w:anchor="_Toc461034123" w:history="1">
            <w:r w:rsidRPr="00866357">
              <w:rPr>
                <w:rStyle w:val="Lienhypertexte"/>
                <w:noProof/>
              </w:rPr>
              <w:t>1.</w:t>
            </w:r>
            <w:r>
              <w:rPr>
                <w:rFonts w:eastAsiaTheme="minorEastAsia" w:cstheme="minorBidi"/>
                <w:b w:val="0"/>
                <w:caps w:val="0"/>
                <w:noProof/>
                <w:sz w:val="24"/>
                <w:szCs w:val="24"/>
              </w:rPr>
              <w:tab/>
            </w:r>
            <w:r w:rsidRPr="00866357">
              <w:rPr>
                <w:rStyle w:val="Lienhypertexte"/>
                <w:noProof/>
              </w:rPr>
              <w:t>Introduction</w:t>
            </w:r>
            <w:r>
              <w:rPr>
                <w:noProof/>
                <w:webHidden/>
              </w:rPr>
              <w:tab/>
            </w:r>
            <w:r>
              <w:rPr>
                <w:noProof/>
                <w:webHidden/>
              </w:rPr>
              <w:fldChar w:fldCharType="begin"/>
            </w:r>
            <w:r>
              <w:rPr>
                <w:noProof/>
                <w:webHidden/>
              </w:rPr>
              <w:instrText xml:space="preserve"> PAGEREF _Toc461034123 \h </w:instrText>
            </w:r>
            <w:r>
              <w:rPr>
                <w:noProof/>
                <w:webHidden/>
              </w:rPr>
            </w:r>
            <w:r>
              <w:rPr>
                <w:noProof/>
                <w:webHidden/>
              </w:rPr>
              <w:fldChar w:fldCharType="separate"/>
            </w:r>
            <w:r>
              <w:rPr>
                <w:noProof/>
                <w:webHidden/>
              </w:rPr>
              <w:t>5</w:t>
            </w:r>
            <w:r>
              <w:rPr>
                <w:noProof/>
                <w:webHidden/>
              </w:rPr>
              <w:fldChar w:fldCharType="end"/>
            </w:r>
          </w:hyperlink>
        </w:p>
        <w:p w14:paraId="6532A9E5" w14:textId="77777777" w:rsidR="00C308DB" w:rsidRDefault="00C308DB">
          <w:pPr>
            <w:pStyle w:val="TM1"/>
            <w:tabs>
              <w:tab w:val="left" w:pos="480"/>
              <w:tab w:val="right" w:leader="dot" w:pos="9054"/>
            </w:tabs>
            <w:rPr>
              <w:rFonts w:eastAsiaTheme="minorEastAsia" w:cstheme="minorBidi"/>
              <w:b w:val="0"/>
              <w:caps w:val="0"/>
              <w:noProof/>
              <w:sz w:val="24"/>
              <w:szCs w:val="24"/>
            </w:rPr>
          </w:pPr>
          <w:hyperlink w:anchor="_Toc461034124" w:history="1">
            <w:r w:rsidRPr="00866357">
              <w:rPr>
                <w:rStyle w:val="Lienhypertexte"/>
                <w:noProof/>
              </w:rPr>
              <w:t>2.</w:t>
            </w:r>
            <w:r>
              <w:rPr>
                <w:rFonts w:eastAsiaTheme="minorEastAsia" w:cstheme="minorBidi"/>
                <w:b w:val="0"/>
                <w:caps w:val="0"/>
                <w:noProof/>
                <w:sz w:val="24"/>
                <w:szCs w:val="24"/>
              </w:rPr>
              <w:tab/>
            </w:r>
            <w:r w:rsidRPr="00866357">
              <w:rPr>
                <w:rStyle w:val="Lienhypertexte"/>
                <w:noProof/>
              </w:rPr>
              <w:t>Partie 1 : Cadrages</w:t>
            </w:r>
            <w:r>
              <w:rPr>
                <w:noProof/>
                <w:webHidden/>
              </w:rPr>
              <w:tab/>
            </w:r>
            <w:r>
              <w:rPr>
                <w:noProof/>
                <w:webHidden/>
              </w:rPr>
              <w:fldChar w:fldCharType="begin"/>
            </w:r>
            <w:r>
              <w:rPr>
                <w:noProof/>
                <w:webHidden/>
              </w:rPr>
              <w:instrText xml:space="preserve"> PAGEREF _Toc461034124 \h </w:instrText>
            </w:r>
            <w:r>
              <w:rPr>
                <w:noProof/>
                <w:webHidden/>
              </w:rPr>
            </w:r>
            <w:r>
              <w:rPr>
                <w:noProof/>
                <w:webHidden/>
              </w:rPr>
              <w:fldChar w:fldCharType="separate"/>
            </w:r>
            <w:r>
              <w:rPr>
                <w:noProof/>
                <w:webHidden/>
              </w:rPr>
              <w:t>6</w:t>
            </w:r>
            <w:r>
              <w:rPr>
                <w:noProof/>
                <w:webHidden/>
              </w:rPr>
              <w:fldChar w:fldCharType="end"/>
            </w:r>
          </w:hyperlink>
        </w:p>
        <w:p w14:paraId="63ACB4BE"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25" w:history="1">
            <w:r w:rsidRPr="00866357">
              <w:rPr>
                <w:rStyle w:val="Lienhypertexte"/>
                <w:noProof/>
                <w14:scene3d>
                  <w14:camera w14:prst="orthographicFront"/>
                  <w14:lightRig w14:rig="threePt" w14:dir="t">
                    <w14:rot w14:lat="0" w14:lon="0" w14:rev="0"/>
                  </w14:lightRig>
                </w14:scene3d>
              </w:rPr>
              <w:t>2.1.</w:t>
            </w:r>
            <w:r>
              <w:rPr>
                <w:rFonts w:eastAsiaTheme="minorEastAsia" w:cstheme="minorBidi"/>
                <w:smallCaps w:val="0"/>
                <w:noProof/>
                <w:sz w:val="24"/>
                <w:szCs w:val="24"/>
              </w:rPr>
              <w:tab/>
            </w:r>
            <w:r w:rsidRPr="00866357">
              <w:rPr>
                <w:rStyle w:val="Lienhypertexte"/>
                <w:noProof/>
              </w:rPr>
              <w:t>La coopération Nantes-Rufisque : une longue histoire qui cherche un nouveau souffle</w:t>
            </w:r>
            <w:r>
              <w:rPr>
                <w:noProof/>
                <w:webHidden/>
              </w:rPr>
              <w:tab/>
            </w:r>
            <w:r>
              <w:rPr>
                <w:noProof/>
                <w:webHidden/>
              </w:rPr>
              <w:fldChar w:fldCharType="begin"/>
            </w:r>
            <w:r>
              <w:rPr>
                <w:noProof/>
                <w:webHidden/>
              </w:rPr>
              <w:instrText xml:space="preserve"> PAGEREF _Toc461034125 \h </w:instrText>
            </w:r>
            <w:r>
              <w:rPr>
                <w:noProof/>
                <w:webHidden/>
              </w:rPr>
            </w:r>
            <w:r>
              <w:rPr>
                <w:noProof/>
                <w:webHidden/>
              </w:rPr>
              <w:fldChar w:fldCharType="separate"/>
            </w:r>
            <w:r>
              <w:rPr>
                <w:noProof/>
                <w:webHidden/>
              </w:rPr>
              <w:t>6</w:t>
            </w:r>
            <w:r>
              <w:rPr>
                <w:noProof/>
                <w:webHidden/>
              </w:rPr>
              <w:fldChar w:fldCharType="end"/>
            </w:r>
          </w:hyperlink>
        </w:p>
        <w:p w14:paraId="739ED535"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26" w:history="1">
            <w:r w:rsidRPr="00866357">
              <w:rPr>
                <w:rStyle w:val="Lienhypertexte"/>
                <w:noProof/>
              </w:rPr>
              <w:t>2.1.1.</w:t>
            </w:r>
            <w:r>
              <w:rPr>
                <w:rFonts w:eastAsiaTheme="minorEastAsia" w:cstheme="minorBidi"/>
                <w:i w:val="0"/>
                <w:noProof/>
                <w:sz w:val="24"/>
                <w:szCs w:val="24"/>
              </w:rPr>
              <w:tab/>
            </w:r>
            <w:r w:rsidRPr="00866357">
              <w:rPr>
                <w:rStyle w:val="Lienhypertexte"/>
                <w:noProof/>
              </w:rPr>
              <w:t>Une coopération qui a eu son heure de gloire ?</w:t>
            </w:r>
            <w:r>
              <w:rPr>
                <w:noProof/>
                <w:webHidden/>
              </w:rPr>
              <w:tab/>
            </w:r>
            <w:r>
              <w:rPr>
                <w:noProof/>
                <w:webHidden/>
              </w:rPr>
              <w:fldChar w:fldCharType="begin"/>
            </w:r>
            <w:r>
              <w:rPr>
                <w:noProof/>
                <w:webHidden/>
              </w:rPr>
              <w:instrText xml:space="preserve"> PAGEREF _Toc461034126 \h </w:instrText>
            </w:r>
            <w:r>
              <w:rPr>
                <w:noProof/>
                <w:webHidden/>
              </w:rPr>
            </w:r>
            <w:r>
              <w:rPr>
                <w:noProof/>
                <w:webHidden/>
              </w:rPr>
              <w:fldChar w:fldCharType="separate"/>
            </w:r>
            <w:r>
              <w:rPr>
                <w:noProof/>
                <w:webHidden/>
              </w:rPr>
              <w:t>6</w:t>
            </w:r>
            <w:r>
              <w:rPr>
                <w:noProof/>
                <w:webHidden/>
              </w:rPr>
              <w:fldChar w:fldCharType="end"/>
            </w:r>
          </w:hyperlink>
        </w:p>
        <w:p w14:paraId="2F663995"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27" w:history="1">
            <w:r w:rsidRPr="00866357">
              <w:rPr>
                <w:rStyle w:val="Lienhypertexte"/>
                <w:noProof/>
              </w:rPr>
              <w:t>2.1.2.</w:t>
            </w:r>
            <w:r>
              <w:rPr>
                <w:rFonts w:eastAsiaTheme="minorEastAsia" w:cstheme="minorBidi"/>
                <w:i w:val="0"/>
                <w:noProof/>
                <w:sz w:val="24"/>
                <w:szCs w:val="24"/>
              </w:rPr>
              <w:tab/>
            </w:r>
            <w:r w:rsidRPr="00866357">
              <w:rPr>
                <w:rStyle w:val="Lienhypertexte"/>
                <w:noProof/>
              </w:rPr>
              <w:t>Un nouveau souffle déjà en route !</w:t>
            </w:r>
            <w:r>
              <w:rPr>
                <w:noProof/>
                <w:webHidden/>
              </w:rPr>
              <w:tab/>
            </w:r>
            <w:r>
              <w:rPr>
                <w:noProof/>
                <w:webHidden/>
              </w:rPr>
              <w:fldChar w:fldCharType="begin"/>
            </w:r>
            <w:r>
              <w:rPr>
                <w:noProof/>
                <w:webHidden/>
              </w:rPr>
              <w:instrText xml:space="preserve"> PAGEREF _Toc461034127 \h </w:instrText>
            </w:r>
            <w:r>
              <w:rPr>
                <w:noProof/>
                <w:webHidden/>
              </w:rPr>
            </w:r>
            <w:r>
              <w:rPr>
                <w:noProof/>
                <w:webHidden/>
              </w:rPr>
              <w:fldChar w:fldCharType="separate"/>
            </w:r>
            <w:r>
              <w:rPr>
                <w:noProof/>
                <w:webHidden/>
              </w:rPr>
              <w:t>7</w:t>
            </w:r>
            <w:r>
              <w:rPr>
                <w:noProof/>
                <w:webHidden/>
              </w:rPr>
              <w:fldChar w:fldCharType="end"/>
            </w:r>
          </w:hyperlink>
        </w:p>
        <w:p w14:paraId="7FBBCF2F"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28" w:history="1">
            <w:r w:rsidRPr="00866357">
              <w:rPr>
                <w:rStyle w:val="Lienhypertexte"/>
                <w:noProof/>
              </w:rPr>
              <w:t>2.1.3.</w:t>
            </w:r>
            <w:r>
              <w:rPr>
                <w:rFonts w:eastAsiaTheme="minorEastAsia" w:cstheme="minorBidi"/>
                <w:i w:val="0"/>
                <w:noProof/>
                <w:sz w:val="24"/>
                <w:szCs w:val="24"/>
              </w:rPr>
              <w:tab/>
            </w:r>
            <w:r w:rsidRPr="00866357">
              <w:rPr>
                <w:rStyle w:val="Lienhypertexte"/>
                <w:noProof/>
              </w:rPr>
              <w:t>Des enjeux emblématiques d’un secteur en plein questionnement</w:t>
            </w:r>
            <w:r>
              <w:rPr>
                <w:noProof/>
                <w:webHidden/>
              </w:rPr>
              <w:tab/>
            </w:r>
            <w:r>
              <w:rPr>
                <w:noProof/>
                <w:webHidden/>
              </w:rPr>
              <w:fldChar w:fldCharType="begin"/>
            </w:r>
            <w:r>
              <w:rPr>
                <w:noProof/>
                <w:webHidden/>
              </w:rPr>
              <w:instrText xml:space="preserve"> PAGEREF _Toc461034128 \h </w:instrText>
            </w:r>
            <w:r>
              <w:rPr>
                <w:noProof/>
                <w:webHidden/>
              </w:rPr>
            </w:r>
            <w:r>
              <w:rPr>
                <w:noProof/>
                <w:webHidden/>
              </w:rPr>
              <w:fldChar w:fldCharType="separate"/>
            </w:r>
            <w:r>
              <w:rPr>
                <w:noProof/>
                <w:webHidden/>
              </w:rPr>
              <w:t>7</w:t>
            </w:r>
            <w:r>
              <w:rPr>
                <w:noProof/>
                <w:webHidden/>
              </w:rPr>
              <w:fldChar w:fldCharType="end"/>
            </w:r>
          </w:hyperlink>
        </w:p>
        <w:p w14:paraId="630837E8"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29" w:history="1">
            <w:r w:rsidRPr="00866357">
              <w:rPr>
                <w:rStyle w:val="Lienhypertexte"/>
                <w:noProof/>
                <w14:scene3d>
                  <w14:camera w14:prst="orthographicFront"/>
                  <w14:lightRig w14:rig="threePt" w14:dir="t">
                    <w14:rot w14:lat="0" w14:lon="0" w14:rev="0"/>
                  </w14:lightRig>
                </w14:scene3d>
              </w:rPr>
              <w:t>2.2.</w:t>
            </w:r>
            <w:r>
              <w:rPr>
                <w:rFonts w:eastAsiaTheme="minorEastAsia" w:cstheme="minorBidi"/>
                <w:smallCaps w:val="0"/>
                <w:noProof/>
                <w:sz w:val="24"/>
                <w:szCs w:val="24"/>
              </w:rPr>
              <w:tab/>
            </w:r>
            <w:r w:rsidRPr="00866357">
              <w:rPr>
                <w:rStyle w:val="Lienhypertexte"/>
                <w:noProof/>
              </w:rPr>
              <w:t>A Nantes comme à Rufisque des enjeux de décloisonnement et d’articulations entre les différentes façons de faire du « social » et de la solidarité</w:t>
            </w:r>
            <w:r>
              <w:rPr>
                <w:noProof/>
                <w:webHidden/>
              </w:rPr>
              <w:tab/>
            </w:r>
            <w:r>
              <w:rPr>
                <w:noProof/>
                <w:webHidden/>
              </w:rPr>
              <w:fldChar w:fldCharType="begin"/>
            </w:r>
            <w:r>
              <w:rPr>
                <w:noProof/>
                <w:webHidden/>
              </w:rPr>
              <w:instrText xml:space="preserve"> PAGEREF _Toc461034129 \h </w:instrText>
            </w:r>
            <w:r>
              <w:rPr>
                <w:noProof/>
                <w:webHidden/>
              </w:rPr>
            </w:r>
            <w:r>
              <w:rPr>
                <w:noProof/>
                <w:webHidden/>
              </w:rPr>
              <w:fldChar w:fldCharType="separate"/>
            </w:r>
            <w:r>
              <w:rPr>
                <w:noProof/>
                <w:webHidden/>
              </w:rPr>
              <w:t>8</w:t>
            </w:r>
            <w:r>
              <w:rPr>
                <w:noProof/>
                <w:webHidden/>
              </w:rPr>
              <w:fldChar w:fldCharType="end"/>
            </w:r>
          </w:hyperlink>
        </w:p>
        <w:p w14:paraId="4D55A69B"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30" w:history="1">
            <w:r w:rsidRPr="00866357">
              <w:rPr>
                <w:rStyle w:val="Lienhypertexte"/>
                <w:noProof/>
                <w14:scene3d>
                  <w14:camera w14:prst="orthographicFront"/>
                  <w14:lightRig w14:rig="threePt" w14:dir="t">
                    <w14:rot w14:lat="0" w14:lon="0" w14:rev="0"/>
                  </w14:lightRig>
                </w14:scene3d>
              </w:rPr>
              <w:t>2.3.</w:t>
            </w:r>
            <w:r>
              <w:rPr>
                <w:rFonts w:eastAsiaTheme="minorEastAsia" w:cstheme="minorBidi"/>
                <w:smallCaps w:val="0"/>
                <w:noProof/>
                <w:sz w:val="24"/>
                <w:szCs w:val="24"/>
              </w:rPr>
              <w:tab/>
            </w:r>
            <w:r w:rsidRPr="00866357">
              <w:rPr>
                <w:rStyle w:val="Lienhypertexte"/>
                <w:noProof/>
              </w:rPr>
              <w:t>Un point sur la méthode</w:t>
            </w:r>
            <w:r>
              <w:rPr>
                <w:noProof/>
                <w:webHidden/>
              </w:rPr>
              <w:tab/>
            </w:r>
            <w:r>
              <w:rPr>
                <w:noProof/>
                <w:webHidden/>
              </w:rPr>
              <w:fldChar w:fldCharType="begin"/>
            </w:r>
            <w:r>
              <w:rPr>
                <w:noProof/>
                <w:webHidden/>
              </w:rPr>
              <w:instrText xml:space="preserve"> PAGEREF _Toc461034130 \h </w:instrText>
            </w:r>
            <w:r>
              <w:rPr>
                <w:noProof/>
                <w:webHidden/>
              </w:rPr>
            </w:r>
            <w:r>
              <w:rPr>
                <w:noProof/>
                <w:webHidden/>
              </w:rPr>
              <w:fldChar w:fldCharType="separate"/>
            </w:r>
            <w:r>
              <w:rPr>
                <w:noProof/>
                <w:webHidden/>
              </w:rPr>
              <w:t>9</w:t>
            </w:r>
            <w:r>
              <w:rPr>
                <w:noProof/>
                <w:webHidden/>
              </w:rPr>
              <w:fldChar w:fldCharType="end"/>
            </w:r>
          </w:hyperlink>
        </w:p>
        <w:p w14:paraId="69E574A7"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31" w:history="1">
            <w:r w:rsidRPr="00866357">
              <w:rPr>
                <w:rStyle w:val="Lienhypertexte"/>
                <w:noProof/>
                <w14:scene3d>
                  <w14:camera w14:prst="orthographicFront"/>
                  <w14:lightRig w14:rig="threePt" w14:dir="t">
                    <w14:rot w14:lat="0" w14:lon="0" w14:rev="0"/>
                  </w14:lightRig>
                </w14:scene3d>
              </w:rPr>
              <w:t>2.4.</w:t>
            </w:r>
            <w:r>
              <w:rPr>
                <w:rFonts w:eastAsiaTheme="minorEastAsia" w:cstheme="minorBidi"/>
                <w:smallCaps w:val="0"/>
                <w:noProof/>
                <w:sz w:val="24"/>
                <w:szCs w:val="24"/>
              </w:rPr>
              <w:tab/>
            </w:r>
            <w:r w:rsidRPr="00866357">
              <w:rPr>
                <w:rStyle w:val="Lienhypertexte"/>
                <w:noProof/>
              </w:rPr>
              <w:t>Les limites de l’étude</w:t>
            </w:r>
            <w:r>
              <w:rPr>
                <w:noProof/>
                <w:webHidden/>
              </w:rPr>
              <w:tab/>
            </w:r>
            <w:r>
              <w:rPr>
                <w:noProof/>
                <w:webHidden/>
              </w:rPr>
              <w:fldChar w:fldCharType="begin"/>
            </w:r>
            <w:r>
              <w:rPr>
                <w:noProof/>
                <w:webHidden/>
              </w:rPr>
              <w:instrText xml:space="preserve"> PAGEREF _Toc461034131 \h </w:instrText>
            </w:r>
            <w:r>
              <w:rPr>
                <w:noProof/>
                <w:webHidden/>
              </w:rPr>
            </w:r>
            <w:r>
              <w:rPr>
                <w:noProof/>
                <w:webHidden/>
              </w:rPr>
              <w:fldChar w:fldCharType="separate"/>
            </w:r>
            <w:r>
              <w:rPr>
                <w:noProof/>
                <w:webHidden/>
              </w:rPr>
              <w:t>10</w:t>
            </w:r>
            <w:r>
              <w:rPr>
                <w:noProof/>
                <w:webHidden/>
              </w:rPr>
              <w:fldChar w:fldCharType="end"/>
            </w:r>
          </w:hyperlink>
        </w:p>
        <w:p w14:paraId="22B91D89" w14:textId="77777777" w:rsidR="00C308DB" w:rsidRDefault="00C308DB">
          <w:pPr>
            <w:pStyle w:val="TM1"/>
            <w:tabs>
              <w:tab w:val="left" w:pos="480"/>
              <w:tab w:val="right" w:leader="dot" w:pos="9054"/>
            </w:tabs>
            <w:rPr>
              <w:rFonts w:eastAsiaTheme="minorEastAsia" w:cstheme="minorBidi"/>
              <w:b w:val="0"/>
              <w:caps w:val="0"/>
              <w:noProof/>
              <w:sz w:val="24"/>
              <w:szCs w:val="24"/>
            </w:rPr>
          </w:pPr>
          <w:hyperlink w:anchor="_Toc461034132" w:history="1">
            <w:r w:rsidRPr="00866357">
              <w:rPr>
                <w:rStyle w:val="Lienhypertexte"/>
                <w:noProof/>
              </w:rPr>
              <w:t>3.</w:t>
            </w:r>
            <w:r>
              <w:rPr>
                <w:rFonts w:eastAsiaTheme="minorEastAsia" w:cstheme="minorBidi"/>
                <w:b w:val="0"/>
                <w:caps w:val="0"/>
                <w:noProof/>
                <w:sz w:val="24"/>
                <w:szCs w:val="24"/>
              </w:rPr>
              <w:tab/>
            </w:r>
            <w:r w:rsidRPr="00866357">
              <w:rPr>
                <w:rStyle w:val="Lienhypertexte"/>
                <w:noProof/>
              </w:rPr>
              <w:t>Partie 2 : Résultats</w:t>
            </w:r>
            <w:r>
              <w:rPr>
                <w:noProof/>
                <w:webHidden/>
              </w:rPr>
              <w:tab/>
            </w:r>
            <w:r>
              <w:rPr>
                <w:noProof/>
                <w:webHidden/>
              </w:rPr>
              <w:fldChar w:fldCharType="begin"/>
            </w:r>
            <w:r>
              <w:rPr>
                <w:noProof/>
                <w:webHidden/>
              </w:rPr>
              <w:instrText xml:space="preserve"> PAGEREF _Toc461034132 \h </w:instrText>
            </w:r>
            <w:r>
              <w:rPr>
                <w:noProof/>
                <w:webHidden/>
              </w:rPr>
            </w:r>
            <w:r>
              <w:rPr>
                <w:noProof/>
                <w:webHidden/>
              </w:rPr>
              <w:fldChar w:fldCharType="separate"/>
            </w:r>
            <w:r>
              <w:rPr>
                <w:noProof/>
                <w:webHidden/>
              </w:rPr>
              <w:t>11</w:t>
            </w:r>
            <w:r>
              <w:rPr>
                <w:noProof/>
                <w:webHidden/>
              </w:rPr>
              <w:fldChar w:fldCharType="end"/>
            </w:r>
          </w:hyperlink>
        </w:p>
        <w:p w14:paraId="32AED5B4"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33" w:history="1">
            <w:r w:rsidRPr="00866357">
              <w:rPr>
                <w:rStyle w:val="Lienhypertexte"/>
                <w:noProof/>
                <w14:scene3d>
                  <w14:camera w14:prst="orthographicFront"/>
                  <w14:lightRig w14:rig="threePt" w14:dir="t">
                    <w14:rot w14:lat="0" w14:lon="0" w14:rev="0"/>
                  </w14:lightRig>
                </w14:scene3d>
              </w:rPr>
              <w:t>3.1.</w:t>
            </w:r>
            <w:r>
              <w:rPr>
                <w:rFonts w:eastAsiaTheme="minorEastAsia" w:cstheme="minorBidi"/>
                <w:smallCaps w:val="0"/>
                <w:noProof/>
                <w:sz w:val="24"/>
                <w:szCs w:val="24"/>
              </w:rPr>
              <w:tab/>
            </w:r>
            <w:r w:rsidRPr="00866357">
              <w:rPr>
                <w:rStyle w:val="Lienhypertexte"/>
                <w:noProof/>
              </w:rPr>
              <w:t>Les attentes concrètes</w:t>
            </w:r>
            <w:r>
              <w:rPr>
                <w:noProof/>
                <w:webHidden/>
              </w:rPr>
              <w:tab/>
            </w:r>
            <w:r>
              <w:rPr>
                <w:noProof/>
                <w:webHidden/>
              </w:rPr>
              <w:fldChar w:fldCharType="begin"/>
            </w:r>
            <w:r>
              <w:rPr>
                <w:noProof/>
                <w:webHidden/>
              </w:rPr>
              <w:instrText xml:space="preserve"> PAGEREF _Toc461034133 \h </w:instrText>
            </w:r>
            <w:r>
              <w:rPr>
                <w:noProof/>
                <w:webHidden/>
              </w:rPr>
            </w:r>
            <w:r>
              <w:rPr>
                <w:noProof/>
                <w:webHidden/>
              </w:rPr>
              <w:fldChar w:fldCharType="separate"/>
            </w:r>
            <w:r>
              <w:rPr>
                <w:noProof/>
                <w:webHidden/>
              </w:rPr>
              <w:t>11</w:t>
            </w:r>
            <w:r>
              <w:rPr>
                <w:noProof/>
                <w:webHidden/>
              </w:rPr>
              <w:fldChar w:fldCharType="end"/>
            </w:r>
          </w:hyperlink>
        </w:p>
        <w:p w14:paraId="7849386C"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34" w:history="1">
            <w:r w:rsidRPr="00866357">
              <w:rPr>
                <w:rStyle w:val="Lienhypertexte"/>
                <w:noProof/>
              </w:rPr>
              <w:t>3.1.1.</w:t>
            </w:r>
            <w:r>
              <w:rPr>
                <w:rFonts w:eastAsiaTheme="minorEastAsia" w:cstheme="minorBidi"/>
                <w:i w:val="0"/>
                <w:noProof/>
                <w:sz w:val="24"/>
                <w:szCs w:val="24"/>
              </w:rPr>
              <w:tab/>
            </w:r>
            <w:r w:rsidRPr="00866357">
              <w:rPr>
                <w:rStyle w:val="Lienhypertexte"/>
                <w:noProof/>
              </w:rPr>
              <w:t>Partenariats déjà constitués</w:t>
            </w:r>
            <w:r>
              <w:rPr>
                <w:noProof/>
                <w:webHidden/>
              </w:rPr>
              <w:tab/>
            </w:r>
            <w:r>
              <w:rPr>
                <w:noProof/>
                <w:webHidden/>
              </w:rPr>
              <w:fldChar w:fldCharType="begin"/>
            </w:r>
            <w:r>
              <w:rPr>
                <w:noProof/>
                <w:webHidden/>
              </w:rPr>
              <w:instrText xml:space="preserve"> PAGEREF _Toc461034134 \h </w:instrText>
            </w:r>
            <w:r>
              <w:rPr>
                <w:noProof/>
                <w:webHidden/>
              </w:rPr>
            </w:r>
            <w:r>
              <w:rPr>
                <w:noProof/>
                <w:webHidden/>
              </w:rPr>
              <w:fldChar w:fldCharType="separate"/>
            </w:r>
            <w:r>
              <w:rPr>
                <w:noProof/>
                <w:webHidden/>
              </w:rPr>
              <w:t>11</w:t>
            </w:r>
            <w:r>
              <w:rPr>
                <w:noProof/>
                <w:webHidden/>
              </w:rPr>
              <w:fldChar w:fldCharType="end"/>
            </w:r>
          </w:hyperlink>
        </w:p>
        <w:p w14:paraId="2C0685DD"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35" w:history="1">
            <w:r w:rsidRPr="00866357">
              <w:rPr>
                <w:rStyle w:val="Lienhypertexte"/>
                <w:noProof/>
              </w:rPr>
              <w:t>3.1.2.</w:t>
            </w:r>
            <w:r>
              <w:rPr>
                <w:rFonts w:eastAsiaTheme="minorEastAsia" w:cstheme="minorBidi"/>
                <w:i w:val="0"/>
                <w:noProof/>
                <w:sz w:val="24"/>
                <w:szCs w:val="24"/>
              </w:rPr>
              <w:tab/>
            </w:r>
            <w:r w:rsidRPr="00866357">
              <w:rPr>
                <w:rStyle w:val="Lienhypertexte"/>
                <w:noProof/>
              </w:rPr>
              <w:t>Partenariats à construire ou redynamiser</w:t>
            </w:r>
            <w:r>
              <w:rPr>
                <w:noProof/>
                <w:webHidden/>
              </w:rPr>
              <w:tab/>
            </w:r>
            <w:r>
              <w:rPr>
                <w:noProof/>
                <w:webHidden/>
              </w:rPr>
              <w:fldChar w:fldCharType="begin"/>
            </w:r>
            <w:r>
              <w:rPr>
                <w:noProof/>
                <w:webHidden/>
              </w:rPr>
              <w:instrText xml:space="preserve"> PAGEREF _Toc461034135 \h </w:instrText>
            </w:r>
            <w:r>
              <w:rPr>
                <w:noProof/>
                <w:webHidden/>
              </w:rPr>
            </w:r>
            <w:r>
              <w:rPr>
                <w:noProof/>
                <w:webHidden/>
              </w:rPr>
              <w:fldChar w:fldCharType="separate"/>
            </w:r>
            <w:r>
              <w:rPr>
                <w:noProof/>
                <w:webHidden/>
              </w:rPr>
              <w:t>13</w:t>
            </w:r>
            <w:r>
              <w:rPr>
                <w:noProof/>
                <w:webHidden/>
              </w:rPr>
              <w:fldChar w:fldCharType="end"/>
            </w:r>
          </w:hyperlink>
        </w:p>
        <w:p w14:paraId="114A483A"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36" w:history="1">
            <w:r w:rsidRPr="00866357">
              <w:rPr>
                <w:rStyle w:val="Lienhypertexte"/>
                <w:noProof/>
              </w:rPr>
              <w:t>3.1.3.</w:t>
            </w:r>
            <w:r>
              <w:rPr>
                <w:rFonts w:eastAsiaTheme="minorEastAsia" w:cstheme="minorBidi"/>
                <w:i w:val="0"/>
                <w:noProof/>
                <w:sz w:val="24"/>
                <w:szCs w:val="24"/>
              </w:rPr>
              <w:tab/>
            </w:r>
            <w:r w:rsidRPr="00866357">
              <w:rPr>
                <w:rStyle w:val="Lienhypertexte"/>
                <w:noProof/>
              </w:rPr>
              <w:t>Partenariats à susciter (à plus long terme ?)</w:t>
            </w:r>
            <w:r>
              <w:rPr>
                <w:noProof/>
                <w:webHidden/>
              </w:rPr>
              <w:tab/>
            </w:r>
            <w:r>
              <w:rPr>
                <w:noProof/>
                <w:webHidden/>
              </w:rPr>
              <w:fldChar w:fldCharType="begin"/>
            </w:r>
            <w:r>
              <w:rPr>
                <w:noProof/>
                <w:webHidden/>
              </w:rPr>
              <w:instrText xml:space="preserve"> PAGEREF _Toc461034136 \h </w:instrText>
            </w:r>
            <w:r>
              <w:rPr>
                <w:noProof/>
                <w:webHidden/>
              </w:rPr>
            </w:r>
            <w:r>
              <w:rPr>
                <w:noProof/>
                <w:webHidden/>
              </w:rPr>
              <w:fldChar w:fldCharType="separate"/>
            </w:r>
            <w:r>
              <w:rPr>
                <w:noProof/>
                <w:webHidden/>
              </w:rPr>
              <w:t>15</w:t>
            </w:r>
            <w:r>
              <w:rPr>
                <w:noProof/>
                <w:webHidden/>
              </w:rPr>
              <w:fldChar w:fldCharType="end"/>
            </w:r>
          </w:hyperlink>
        </w:p>
        <w:p w14:paraId="69C1A3D9"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37" w:history="1">
            <w:r w:rsidRPr="00866357">
              <w:rPr>
                <w:rStyle w:val="Lienhypertexte"/>
                <w:noProof/>
                <w14:scene3d>
                  <w14:camera w14:prst="orthographicFront"/>
                  <w14:lightRig w14:rig="threePt" w14:dir="t">
                    <w14:rot w14:lat="0" w14:lon="0" w14:rev="0"/>
                  </w14:lightRig>
                </w14:scene3d>
              </w:rPr>
              <w:t>3.2.</w:t>
            </w:r>
            <w:r>
              <w:rPr>
                <w:rFonts w:eastAsiaTheme="minorEastAsia" w:cstheme="minorBidi"/>
                <w:smallCaps w:val="0"/>
                <w:noProof/>
                <w:sz w:val="24"/>
                <w:szCs w:val="24"/>
              </w:rPr>
              <w:tab/>
            </w:r>
            <w:r w:rsidRPr="00866357">
              <w:rPr>
                <w:rStyle w:val="Lienhypertexte"/>
                <w:noProof/>
              </w:rPr>
              <w:t>Les attentes sur l’interculturel</w:t>
            </w:r>
            <w:r>
              <w:rPr>
                <w:noProof/>
                <w:webHidden/>
              </w:rPr>
              <w:tab/>
            </w:r>
            <w:r>
              <w:rPr>
                <w:noProof/>
                <w:webHidden/>
              </w:rPr>
              <w:fldChar w:fldCharType="begin"/>
            </w:r>
            <w:r>
              <w:rPr>
                <w:noProof/>
                <w:webHidden/>
              </w:rPr>
              <w:instrText xml:space="preserve"> PAGEREF _Toc461034137 \h </w:instrText>
            </w:r>
            <w:r>
              <w:rPr>
                <w:noProof/>
                <w:webHidden/>
              </w:rPr>
            </w:r>
            <w:r>
              <w:rPr>
                <w:noProof/>
                <w:webHidden/>
              </w:rPr>
              <w:fldChar w:fldCharType="separate"/>
            </w:r>
            <w:r>
              <w:rPr>
                <w:noProof/>
                <w:webHidden/>
              </w:rPr>
              <w:t>16</w:t>
            </w:r>
            <w:r>
              <w:rPr>
                <w:noProof/>
                <w:webHidden/>
              </w:rPr>
              <w:fldChar w:fldCharType="end"/>
            </w:r>
          </w:hyperlink>
        </w:p>
        <w:p w14:paraId="44B7A050"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38" w:history="1">
            <w:r w:rsidRPr="00866357">
              <w:rPr>
                <w:rStyle w:val="Lienhypertexte"/>
                <w:noProof/>
                <w14:scene3d>
                  <w14:camera w14:prst="orthographicFront"/>
                  <w14:lightRig w14:rig="threePt" w14:dir="t">
                    <w14:rot w14:lat="0" w14:lon="0" w14:rev="0"/>
                  </w14:lightRig>
                </w14:scene3d>
              </w:rPr>
              <w:t>3.3.</w:t>
            </w:r>
            <w:r>
              <w:rPr>
                <w:rFonts w:eastAsiaTheme="minorEastAsia" w:cstheme="minorBidi"/>
                <w:smallCaps w:val="0"/>
                <w:noProof/>
                <w:sz w:val="24"/>
                <w:szCs w:val="24"/>
              </w:rPr>
              <w:tab/>
            </w:r>
            <w:r w:rsidRPr="00866357">
              <w:rPr>
                <w:rStyle w:val="Lienhypertexte"/>
                <w:noProof/>
              </w:rPr>
              <w:t>Le projet fédérateur, quelle cohérence d’ensemble ?</w:t>
            </w:r>
            <w:r>
              <w:rPr>
                <w:noProof/>
                <w:webHidden/>
              </w:rPr>
              <w:tab/>
            </w:r>
            <w:r>
              <w:rPr>
                <w:noProof/>
                <w:webHidden/>
              </w:rPr>
              <w:fldChar w:fldCharType="begin"/>
            </w:r>
            <w:r>
              <w:rPr>
                <w:noProof/>
                <w:webHidden/>
              </w:rPr>
              <w:instrText xml:space="preserve"> PAGEREF _Toc461034138 \h </w:instrText>
            </w:r>
            <w:r>
              <w:rPr>
                <w:noProof/>
                <w:webHidden/>
              </w:rPr>
            </w:r>
            <w:r>
              <w:rPr>
                <w:noProof/>
                <w:webHidden/>
              </w:rPr>
              <w:fldChar w:fldCharType="separate"/>
            </w:r>
            <w:r>
              <w:rPr>
                <w:noProof/>
                <w:webHidden/>
              </w:rPr>
              <w:t>17</w:t>
            </w:r>
            <w:r>
              <w:rPr>
                <w:noProof/>
                <w:webHidden/>
              </w:rPr>
              <w:fldChar w:fldCharType="end"/>
            </w:r>
          </w:hyperlink>
        </w:p>
        <w:p w14:paraId="538DE6CB"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39" w:history="1">
            <w:r w:rsidRPr="00866357">
              <w:rPr>
                <w:rStyle w:val="Lienhypertexte"/>
                <w:noProof/>
              </w:rPr>
              <w:t>3.3.1.</w:t>
            </w:r>
            <w:r>
              <w:rPr>
                <w:rFonts w:eastAsiaTheme="minorEastAsia" w:cstheme="minorBidi"/>
                <w:i w:val="0"/>
                <w:noProof/>
                <w:sz w:val="24"/>
                <w:szCs w:val="24"/>
              </w:rPr>
              <w:tab/>
            </w:r>
            <w:r w:rsidRPr="00866357">
              <w:rPr>
                <w:rStyle w:val="Lienhypertexte"/>
                <w:noProof/>
              </w:rPr>
              <w:t>Le cadre conceptuel des activités</w:t>
            </w:r>
            <w:r>
              <w:rPr>
                <w:noProof/>
                <w:webHidden/>
              </w:rPr>
              <w:tab/>
            </w:r>
            <w:r>
              <w:rPr>
                <w:noProof/>
                <w:webHidden/>
              </w:rPr>
              <w:fldChar w:fldCharType="begin"/>
            </w:r>
            <w:r>
              <w:rPr>
                <w:noProof/>
                <w:webHidden/>
              </w:rPr>
              <w:instrText xml:space="preserve"> PAGEREF _Toc461034139 \h </w:instrText>
            </w:r>
            <w:r>
              <w:rPr>
                <w:noProof/>
                <w:webHidden/>
              </w:rPr>
            </w:r>
            <w:r>
              <w:rPr>
                <w:noProof/>
                <w:webHidden/>
              </w:rPr>
              <w:fldChar w:fldCharType="separate"/>
            </w:r>
            <w:r>
              <w:rPr>
                <w:noProof/>
                <w:webHidden/>
              </w:rPr>
              <w:t>18</w:t>
            </w:r>
            <w:r>
              <w:rPr>
                <w:noProof/>
                <w:webHidden/>
              </w:rPr>
              <w:fldChar w:fldCharType="end"/>
            </w:r>
          </w:hyperlink>
        </w:p>
        <w:p w14:paraId="05DBC966"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40" w:history="1">
            <w:r w:rsidRPr="00866357">
              <w:rPr>
                <w:rStyle w:val="Lienhypertexte"/>
                <w:noProof/>
              </w:rPr>
              <w:t>3.3.2.</w:t>
            </w:r>
            <w:r>
              <w:rPr>
                <w:rFonts w:eastAsiaTheme="minorEastAsia" w:cstheme="minorBidi"/>
                <w:i w:val="0"/>
                <w:noProof/>
                <w:sz w:val="24"/>
                <w:szCs w:val="24"/>
              </w:rPr>
              <w:tab/>
            </w:r>
            <w:r w:rsidRPr="00866357">
              <w:rPr>
                <w:rStyle w:val="Lienhypertexte"/>
                <w:noProof/>
              </w:rPr>
              <w:t>Le cadre opérationnel des activités</w:t>
            </w:r>
            <w:r>
              <w:rPr>
                <w:noProof/>
                <w:webHidden/>
              </w:rPr>
              <w:tab/>
            </w:r>
            <w:r>
              <w:rPr>
                <w:noProof/>
                <w:webHidden/>
              </w:rPr>
              <w:fldChar w:fldCharType="begin"/>
            </w:r>
            <w:r>
              <w:rPr>
                <w:noProof/>
                <w:webHidden/>
              </w:rPr>
              <w:instrText xml:space="preserve"> PAGEREF _Toc461034140 \h </w:instrText>
            </w:r>
            <w:r>
              <w:rPr>
                <w:noProof/>
                <w:webHidden/>
              </w:rPr>
            </w:r>
            <w:r>
              <w:rPr>
                <w:noProof/>
                <w:webHidden/>
              </w:rPr>
              <w:fldChar w:fldCharType="separate"/>
            </w:r>
            <w:r>
              <w:rPr>
                <w:noProof/>
                <w:webHidden/>
              </w:rPr>
              <w:t>22</w:t>
            </w:r>
            <w:r>
              <w:rPr>
                <w:noProof/>
                <w:webHidden/>
              </w:rPr>
              <w:fldChar w:fldCharType="end"/>
            </w:r>
          </w:hyperlink>
        </w:p>
        <w:p w14:paraId="5BCA04C0"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41" w:history="1">
            <w:r w:rsidRPr="00866357">
              <w:rPr>
                <w:rStyle w:val="Lienhypertexte"/>
                <w:noProof/>
              </w:rPr>
              <w:t>3.3.3.</w:t>
            </w:r>
            <w:r>
              <w:rPr>
                <w:rFonts w:eastAsiaTheme="minorEastAsia" w:cstheme="minorBidi"/>
                <w:i w:val="0"/>
                <w:noProof/>
                <w:sz w:val="24"/>
                <w:szCs w:val="24"/>
              </w:rPr>
              <w:tab/>
            </w:r>
            <w:r w:rsidRPr="00866357">
              <w:rPr>
                <w:rStyle w:val="Lienhypertexte"/>
                <w:noProof/>
              </w:rPr>
              <w:t>Le cadre d’intervention « logique »</w:t>
            </w:r>
            <w:r>
              <w:rPr>
                <w:noProof/>
                <w:webHidden/>
              </w:rPr>
              <w:tab/>
            </w:r>
            <w:r>
              <w:rPr>
                <w:noProof/>
                <w:webHidden/>
              </w:rPr>
              <w:fldChar w:fldCharType="begin"/>
            </w:r>
            <w:r>
              <w:rPr>
                <w:noProof/>
                <w:webHidden/>
              </w:rPr>
              <w:instrText xml:space="preserve"> PAGEREF _Toc461034141 \h </w:instrText>
            </w:r>
            <w:r>
              <w:rPr>
                <w:noProof/>
                <w:webHidden/>
              </w:rPr>
            </w:r>
            <w:r>
              <w:rPr>
                <w:noProof/>
                <w:webHidden/>
              </w:rPr>
              <w:fldChar w:fldCharType="separate"/>
            </w:r>
            <w:r>
              <w:rPr>
                <w:noProof/>
                <w:webHidden/>
              </w:rPr>
              <w:t>23</w:t>
            </w:r>
            <w:r>
              <w:rPr>
                <w:noProof/>
                <w:webHidden/>
              </w:rPr>
              <w:fldChar w:fldCharType="end"/>
            </w:r>
          </w:hyperlink>
        </w:p>
        <w:p w14:paraId="70252A84"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42" w:history="1">
            <w:r w:rsidRPr="00866357">
              <w:rPr>
                <w:rStyle w:val="Lienhypertexte"/>
                <w:noProof/>
              </w:rPr>
              <w:t>3.3.4.</w:t>
            </w:r>
            <w:r>
              <w:rPr>
                <w:rFonts w:eastAsiaTheme="minorEastAsia" w:cstheme="minorBidi"/>
                <w:i w:val="0"/>
                <w:noProof/>
                <w:sz w:val="24"/>
                <w:szCs w:val="24"/>
              </w:rPr>
              <w:tab/>
            </w:r>
            <w:r w:rsidRPr="00866357">
              <w:rPr>
                <w:rStyle w:val="Lienhypertexte"/>
                <w:noProof/>
              </w:rPr>
              <w:t>Moyens à prévoir</w:t>
            </w:r>
            <w:r>
              <w:rPr>
                <w:noProof/>
                <w:webHidden/>
              </w:rPr>
              <w:tab/>
            </w:r>
            <w:r>
              <w:rPr>
                <w:noProof/>
                <w:webHidden/>
              </w:rPr>
              <w:fldChar w:fldCharType="begin"/>
            </w:r>
            <w:r>
              <w:rPr>
                <w:noProof/>
                <w:webHidden/>
              </w:rPr>
              <w:instrText xml:space="preserve"> PAGEREF _Toc461034142 \h </w:instrText>
            </w:r>
            <w:r>
              <w:rPr>
                <w:noProof/>
                <w:webHidden/>
              </w:rPr>
            </w:r>
            <w:r>
              <w:rPr>
                <w:noProof/>
                <w:webHidden/>
              </w:rPr>
              <w:fldChar w:fldCharType="separate"/>
            </w:r>
            <w:r>
              <w:rPr>
                <w:noProof/>
                <w:webHidden/>
              </w:rPr>
              <w:t>26</w:t>
            </w:r>
            <w:r>
              <w:rPr>
                <w:noProof/>
                <w:webHidden/>
              </w:rPr>
              <w:fldChar w:fldCharType="end"/>
            </w:r>
          </w:hyperlink>
        </w:p>
        <w:p w14:paraId="5CDCF1F4"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43" w:history="1">
            <w:r w:rsidRPr="00866357">
              <w:rPr>
                <w:rStyle w:val="Lienhypertexte"/>
                <w:noProof/>
              </w:rPr>
              <w:t>3.3.5.</w:t>
            </w:r>
            <w:r>
              <w:rPr>
                <w:rFonts w:eastAsiaTheme="minorEastAsia" w:cstheme="minorBidi"/>
                <w:i w:val="0"/>
                <w:noProof/>
                <w:sz w:val="24"/>
                <w:szCs w:val="24"/>
              </w:rPr>
              <w:tab/>
            </w:r>
            <w:r w:rsidRPr="00866357">
              <w:rPr>
                <w:rStyle w:val="Lienhypertexte"/>
                <w:noProof/>
              </w:rPr>
              <w:t>Eléments pour un dispositif de suivi-évaluation-capitalisation orienté impact</w:t>
            </w:r>
            <w:r>
              <w:rPr>
                <w:noProof/>
                <w:webHidden/>
              </w:rPr>
              <w:tab/>
            </w:r>
            <w:r>
              <w:rPr>
                <w:noProof/>
                <w:webHidden/>
              </w:rPr>
              <w:fldChar w:fldCharType="begin"/>
            </w:r>
            <w:r>
              <w:rPr>
                <w:noProof/>
                <w:webHidden/>
              </w:rPr>
              <w:instrText xml:space="preserve"> PAGEREF _Toc461034143 \h </w:instrText>
            </w:r>
            <w:r>
              <w:rPr>
                <w:noProof/>
                <w:webHidden/>
              </w:rPr>
            </w:r>
            <w:r>
              <w:rPr>
                <w:noProof/>
                <w:webHidden/>
              </w:rPr>
              <w:fldChar w:fldCharType="separate"/>
            </w:r>
            <w:r>
              <w:rPr>
                <w:noProof/>
                <w:webHidden/>
              </w:rPr>
              <w:t>27</w:t>
            </w:r>
            <w:r>
              <w:rPr>
                <w:noProof/>
                <w:webHidden/>
              </w:rPr>
              <w:fldChar w:fldCharType="end"/>
            </w:r>
          </w:hyperlink>
        </w:p>
        <w:p w14:paraId="233AFBFA"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44" w:history="1">
            <w:r w:rsidRPr="00866357">
              <w:rPr>
                <w:rStyle w:val="Lienhypertexte"/>
                <w:noProof/>
                <w14:scene3d>
                  <w14:camera w14:prst="orthographicFront"/>
                  <w14:lightRig w14:rig="threePt" w14:dir="t">
                    <w14:rot w14:lat="0" w14:lon="0" w14:rev="0"/>
                  </w14:lightRig>
                </w14:scene3d>
              </w:rPr>
              <w:t>3.4.</w:t>
            </w:r>
            <w:r>
              <w:rPr>
                <w:rFonts w:eastAsiaTheme="minorEastAsia" w:cstheme="minorBidi"/>
                <w:smallCaps w:val="0"/>
                <w:noProof/>
                <w:sz w:val="24"/>
                <w:szCs w:val="24"/>
              </w:rPr>
              <w:tab/>
            </w:r>
            <w:r w:rsidRPr="00866357">
              <w:rPr>
                <w:rStyle w:val="Lienhypertexte"/>
                <w:noProof/>
              </w:rPr>
              <w:t>Le cadre partenarial</w:t>
            </w:r>
            <w:r>
              <w:rPr>
                <w:noProof/>
                <w:webHidden/>
              </w:rPr>
              <w:tab/>
            </w:r>
            <w:r>
              <w:rPr>
                <w:noProof/>
                <w:webHidden/>
              </w:rPr>
              <w:fldChar w:fldCharType="begin"/>
            </w:r>
            <w:r>
              <w:rPr>
                <w:noProof/>
                <w:webHidden/>
              </w:rPr>
              <w:instrText xml:space="preserve"> PAGEREF _Toc461034144 \h </w:instrText>
            </w:r>
            <w:r>
              <w:rPr>
                <w:noProof/>
                <w:webHidden/>
              </w:rPr>
            </w:r>
            <w:r>
              <w:rPr>
                <w:noProof/>
                <w:webHidden/>
              </w:rPr>
              <w:fldChar w:fldCharType="separate"/>
            </w:r>
            <w:r>
              <w:rPr>
                <w:noProof/>
                <w:webHidden/>
              </w:rPr>
              <w:t>28</w:t>
            </w:r>
            <w:r>
              <w:rPr>
                <w:noProof/>
                <w:webHidden/>
              </w:rPr>
              <w:fldChar w:fldCharType="end"/>
            </w:r>
          </w:hyperlink>
        </w:p>
        <w:p w14:paraId="28E17399"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45" w:history="1">
            <w:r w:rsidRPr="00866357">
              <w:rPr>
                <w:rStyle w:val="Lienhypertexte"/>
                <w:noProof/>
                <w:lang w:eastAsia="en-US"/>
              </w:rPr>
              <w:t>3.4.1.</w:t>
            </w:r>
            <w:r>
              <w:rPr>
                <w:rFonts w:eastAsiaTheme="minorEastAsia" w:cstheme="minorBidi"/>
                <w:i w:val="0"/>
                <w:noProof/>
                <w:sz w:val="24"/>
                <w:szCs w:val="24"/>
              </w:rPr>
              <w:tab/>
            </w:r>
            <w:r w:rsidRPr="00866357">
              <w:rPr>
                <w:rStyle w:val="Lienhypertexte"/>
                <w:noProof/>
                <w:lang w:eastAsia="en-US"/>
              </w:rPr>
              <w:t>Les principes généraux</w:t>
            </w:r>
            <w:r>
              <w:rPr>
                <w:noProof/>
                <w:webHidden/>
              </w:rPr>
              <w:tab/>
            </w:r>
            <w:r>
              <w:rPr>
                <w:noProof/>
                <w:webHidden/>
              </w:rPr>
              <w:fldChar w:fldCharType="begin"/>
            </w:r>
            <w:r>
              <w:rPr>
                <w:noProof/>
                <w:webHidden/>
              </w:rPr>
              <w:instrText xml:space="preserve"> PAGEREF _Toc461034145 \h </w:instrText>
            </w:r>
            <w:r>
              <w:rPr>
                <w:noProof/>
                <w:webHidden/>
              </w:rPr>
            </w:r>
            <w:r>
              <w:rPr>
                <w:noProof/>
                <w:webHidden/>
              </w:rPr>
              <w:fldChar w:fldCharType="separate"/>
            </w:r>
            <w:r>
              <w:rPr>
                <w:noProof/>
                <w:webHidden/>
              </w:rPr>
              <w:t>28</w:t>
            </w:r>
            <w:r>
              <w:rPr>
                <w:noProof/>
                <w:webHidden/>
              </w:rPr>
              <w:fldChar w:fldCharType="end"/>
            </w:r>
          </w:hyperlink>
        </w:p>
        <w:p w14:paraId="6C1C7CE3"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46" w:history="1">
            <w:r w:rsidRPr="00866357">
              <w:rPr>
                <w:rStyle w:val="Lienhypertexte"/>
                <w:noProof/>
                <w:lang w:eastAsia="en-US"/>
              </w:rPr>
              <w:t>3.4.2.</w:t>
            </w:r>
            <w:r>
              <w:rPr>
                <w:rFonts w:eastAsiaTheme="minorEastAsia" w:cstheme="minorBidi"/>
                <w:i w:val="0"/>
                <w:noProof/>
                <w:sz w:val="24"/>
                <w:szCs w:val="24"/>
              </w:rPr>
              <w:tab/>
            </w:r>
            <w:r w:rsidRPr="00866357">
              <w:rPr>
                <w:rStyle w:val="Lienhypertexte"/>
                <w:noProof/>
                <w:lang w:eastAsia="en-US"/>
              </w:rPr>
              <w:t>Les principes et règles plus précis</w:t>
            </w:r>
            <w:r>
              <w:rPr>
                <w:noProof/>
                <w:webHidden/>
              </w:rPr>
              <w:tab/>
            </w:r>
            <w:r>
              <w:rPr>
                <w:noProof/>
                <w:webHidden/>
              </w:rPr>
              <w:fldChar w:fldCharType="begin"/>
            </w:r>
            <w:r>
              <w:rPr>
                <w:noProof/>
                <w:webHidden/>
              </w:rPr>
              <w:instrText xml:space="preserve"> PAGEREF _Toc461034146 \h </w:instrText>
            </w:r>
            <w:r>
              <w:rPr>
                <w:noProof/>
                <w:webHidden/>
              </w:rPr>
            </w:r>
            <w:r>
              <w:rPr>
                <w:noProof/>
                <w:webHidden/>
              </w:rPr>
              <w:fldChar w:fldCharType="separate"/>
            </w:r>
            <w:r>
              <w:rPr>
                <w:noProof/>
                <w:webHidden/>
              </w:rPr>
              <w:t>29</w:t>
            </w:r>
            <w:r>
              <w:rPr>
                <w:noProof/>
                <w:webHidden/>
              </w:rPr>
              <w:fldChar w:fldCharType="end"/>
            </w:r>
          </w:hyperlink>
        </w:p>
        <w:p w14:paraId="1BEFF52C"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47" w:history="1">
            <w:r w:rsidRPr="00866357">
              <w:rPr>
                <w:rStyle w:val="Lienhypertexte"/>
                <w:noProof/>
                <w:lang w:eastAsia="en-US"/>
              </w:rPr>
              <w:t>3.4.3.</w:t>
            </w:r>
            <w:r>
              <w:rPr>
                <w:rFonts w:eastAsiaTheme="minorEastAsia" w:cstheme="minorBidi"/>
                <w:i w:val="0"/>
                <w:noProof/>
                <w:sz w:val="24"/>
                <w:szCs w:val="24"/>
              </w:rPr>
              <w:tab/>
            </w:r>
            <w:r w:rsidRPr="00866357">
              <w:rPr>
                <w:rStyle w:val="Lienhypertexte"/>
                <w:noProof/>
                <w:lang w:eastAsia="en-US"/>
              </w:rPr>
              <w:t>Un horizon stratégique plus clair à long terme</w:t>
            </w:r>
            <w:r>
              <w:rPr>
                <w:noProof/>
                <w:webHidden/>
              </w:rPr>
              <w:tab/>
            </w:r>
            <w:r>
              <w:rPr>
                <w:noProof/>
                <w:webHidden/>
              </w:rPr>
              <w:fldChar w:fldCharType="begin"/>
            </w:r>
            <w:r>
              <w:rPr>
                <w:noProof/>
                <w:webHidden/>
              </w:rPr>
              <w:instrText xml:space="preserve"> PAGEREF _Toc461034147 \h </w:instrText>
            </w:r>
            <w:r>
              <w:rPr>
                <w:noProof/>
                <w:webHidden/>
              </w:rPr>
            </w:r>
            <w:r>
              <w:rPr>
                <w:noProof/>
                <w:webHidden/>
              </w:rPr>
              <w:fldChar w:fldCharType="separate"/>
            </w:r>
            <w:r>
              <w:rPr>
                <w:noProof/>
                <w:webHidden/>
              </w:rPr>
              <w:t>30</w:t>
            </w:r>
            <w:r>
              <w:rPr>
                <w:noProof/>
                <w:webHidden/>
              </w:rPr>
              <w:fldChar w:fldCharType="end"/>
            </w:r>
          </w:hyperlink>
        </w:p>
        <w:p w14:paraId="5F9D5141"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48" w:history="1">
            <w:r w:rsidRPr="00866357">
              <w:rPr>
                <w:rStyle w:val="Lienhypertexte"/>
                <w:noProof/>
                <w14:scene3d>
                  <w14:camera w14:prst="orthographicFront"/>
                  <w14:lightRig w14:rig="threePt" w14:dir="t">
                    <w14:rot w14:lat="0" w14:lon="0" w14:rev="0"/>
                  </w14:lightRig>
                </w14:scene3d>
              </w:rPr>
              <w:t>3.5.</w:t>
            </w:r>
            <w:r>
              <w:rPr>
                <w:rFonts w:eastAsiaTheme="minorEastAsia" w:cstheme="minorBidi"/>
                <w:smallCaps w:val="0"/>
                <w:noProof/>
                <w:sz w:val="24"/>
                <w:szCs w:val="24"/>
              </w:rPr>
              <w:tab/>
            </w:r>
            <w:r w:rsidRPr="00866357">
              <w:rPr>
                <w:rStyle w:val="Lienhypertexte"/>
                <w:noProof/>
              </w:rPr>
              <w:t>Le mode de gouvernance à promouvoir</w:t>
            </w:r>
            <w:r>
              <w:rPr>
                <w:noProof/>
                <w:webHidden/>
              </w:rPr>
              <w:tab/>
            </w:r>
            <w:r>
              <w:rPr>
                <w:noProof/>
                <w:webHidden/>
              </w:rPr>
              <w:fldChar w:fldCharType="begin"/>
            </w:r>
            <w:r>
              <w:rPr>
                <w:noProof/>
                <w:webHidden/>
              </w:rPr>
              <w:instrText xml:space="preserve"> PAGEREF _Toc461034148 \h </w:instrText>
            </w:r>
            <w:r>
              <w:rPr>
                <w:noProof/>
                <w:webHidden/>
              </w:rPr>
            </w:r>
            <w:r>
              <w:rPr>
                <w:noProof/>
                <w:webHidden/>
              </w:rPr>
              <w:fldChar w:fldCharType="separate"/>
            </w:r>
            <w:r>
              <w:rPr>
                <w:noProof/>
                <w:webHidden/>
              </w:rPr>
              <w:t>30</w:t>
            </w:r>
            <w:r>
              <w:rPr>
                <w:noProof/>
                <w:webHidden/>
              </w:rPr>
              <w:fldChar w:fldCharType="end"/>
            </w:r>
          </w:hyperlink>
        </w:p>
        <w:p w14:paraId="31431443"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49" w:history="1">
            <w:r w:rsidRPr="00866357">
              <w:rPr>
                <w:rStyle w:val="Lienhypertexte"/>
                <w:noProof/>
              </w:rPr>
              <w:t>3.5.1.</w:t>
            </w:r>
            <w:r>
              <w:rPr>
                <w:rFonts w:eastAsiaTheme="minorEastAsia" w:cstheme="minorBidi"/>
                <w:i w:val="0"/>
                <w:noProof/>
                <w:sz w:val="24"/>
                <w:szCs w:val="24"/>
              </w:rPr>
              <w:tab/>
            </w:r>
            <w:r w:rsidRPr="00866357">
              <w:rPr>
                <w:rStyle w:val="Lienhypertexte"/>
                <w:noProof/>
              </w:rPr>
              <w:t>Nature, composition et importance des Comités de pilotage</w:t>
            </w:r>
            <w:r>
              <w:rPr>
                <w:noProof/>
                <w:webHidden/>
              </w:rPr>
              <w:tab/>
            </w:r>
            <w:r>
              <w:rPr>
                <w:noProof/>
                <w:webHidden/>
              </w:rPr>
              <w:fldChar w:fldCharType="begin"/>
            </w:r>
            <w:r>
              <w:rPr>
                <w:noProof/>
                <w:webHidden/>
              </w:rPr>
              <w:instrText xml:space="preserve"> PAGEREF _Toc461034149 \h </w:instrText>
            </w:r>
            <w:r>
              <w:rPr>
                <w:noProof/>
                <w:webHidden/>
              </w:rPr>
            </w:r>
            <w:r>
              <w:rPr>
                <w:noProof/>
                <w:webHidden/>
              </w:rPr>
              <w:fldChar w:fldCharType="separate"/>
            </w:r>
            <w:r>
              <w:rPr>
                <w:noProof/>
                <w:webHidden/>
              </w:rPr>
              <w:t>30</w:t>
            </w:r>
            <w:r>
              <w:rPr>
                <w:noProof/>
                <w:webHidden/>
              </w:rPr>
              <w:fldChar w:fldCharType="end"/>
            </w:r>
          </w:hyperlink>
        </w:p>
        <w:p w14:paraId="756D2C86"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50" w:history="1">
            <w:r w:rsidRPr="00866357">
              <w:rPr>
                <w:rStyle w:val="Lienhypertexte"/>
                <w:noProof/>
              </w:rPr>
              <w:t>3.5.2.</w:t>
            </w:r>
            <w:r>
              <w:rPr>
                <w:rFonts w:eastAsiaTheme="minorEastAsia" w:cstheme="minorBidi"/>
                <w:i w:val="0"/>
                <w:noProof/>
                <w:sz w:val="24"/>
                <w:szCs w:val="24"/>
              </w:rPr>
              <w:tab/>
            </w:r>
            <w:r w:rsidRPr="00866357">
              <w:rPr>
                <w:rStyle w:val="Lienhypertexte"/>
                <w:noProof/>
              </w:rPr>
              <w:t>Nature, composition et importance du Comité exécutif</w:t>
            </w:r>
            <w:r>
              <w:rPr>
                <w:noProof/>
                <w:webHidden/>
              </w:rPr>
              <w:tab/>
            </w:r>
            <w:r>
              <w:rPr>
                <w:noProof/>
                <w:webHidden/>
              </w:rPr>
              <w:fldChar w:fldCharType="begin"/>
            </w:r>
            <w:r>
              <w:rPr>
                <w:noProof/>
                <w:webHidden/>
              </w:rPr>
              <w:instrText xml:space="preserve"> PAGEREF _Toc461034150 \h </w:instrText>
            </w:r>
            <w:r>
              <w:rPr>
                <w:noProof/>
                <w:webHidden/>
              </w:rPr>
            </w:r>
            <w:r>
              <w:rPr>
                <w:noProof/>
                <w:webHidden/>
              </w:rPr>
              <w:fldChar w:fldCharType="separate"/>
            </w:r>
            <w:r>
              <w:rPr>
                <w:noProof/>
                <w:webHidden/>
              </w:rPr>
              <w:t>31</w:t>
            </w:r>
            <w:r>
              <w:rPr>
                <w:noProof/>
                <w:webHidden/>
              </w:rPr>
              <w:fldChar w:fldCharType="end"/>
            </w:r>
          </w:hyperlink>
        </w:p>
        <w:p w14:paraId="7851F6E1"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51" w:history="1">
            <w:r w:rsidRPr="00866357">
              <w:rPr>
                <w:rStyle w:val="Lienhypertexte"/>
                <w:noProof/>
              </w:rPr>
              <w:t>3.5.3.</w:t>
            </w:r>
            <w:r>
              <w:rPr>
                <w:rFonts w:eastAsiaTheme="minorEastAsia" w:cstheme="minorBidi"/>
                <w:i w:val="0"/>
                <w:noProof/>
                <w:sz w:val="24"/>
                <w:szCs w:val="24"/>
              </w:rPr>
              <w:tab/>
            </w:r>
            <w:r w:rsidRPr="00866357">
              <w:rPr>
                <w:rStyle w:val="Lienhypertexte"/>
                <w:noProof/>
              </w:rPr>
              <w:t>Les partenariats</w:t>
            </w:r>
            <w:r>
              <w:rPr>
                <w:noProof/>
                <w:webHidden/>
              </w:rPr>
              <w:tab/>
            </w:r>
            <w:r>
              <w:rPr>
                <w:noProof/>
                <w:webHidden/>
              </w:rPr>
              <w:fldChar w:fldCharType="begin"/>
            </w:r>
            <w:r>
              <w:rPr>
                <w:noProof/>
                <w:webHidden/>
              </w:rPr>
              <w:instrText xml:space="preserve"> PAGEREF _Toc461034151 \h </w:instrText>
            </w:r>
            <w:r>
              <w:rPr>
                <w:noProof/>
                <w:webHidden/>
              </w:rPr>
            </w:r>
            <w:r>
              <w:rPr>
                <w:noProof/>
                <w:webHidden/>
              </w:rPr>
              <w:fldChar w:fldCharType="separate"/>
            </w:r>
            <w:r>
              <w:rPr>
                <w:noProof/>
                <w:webHidden/>
              </w:rPr>
              <w:t>31</w:t>
            </w:r>
            <w:r>
              <w:rPr>
                <w:noProof/>
                <w:webHidden/>
              </w:rPr>
              <w:fldChar w:fldCharType="end"/>
            </w:r>
          </w:hyperlink>
        </w:p>
        <w:p w14:paraId="7B790CA5"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52" w:history="1">
            <w:r w:rsidRPr="00866357">
              <w:rPr>
                <w:rStyle w:val="Lienhypertexte"/>
                <w:noProof/>
              </w:rPr>
              <w:t>3.5.4.</w:t>
            </w:r>
            <w:r>
              <w:rPr>
                <w:rFonts w:eastAsiaTheme="minorEastAsia" w:cstheme="minorBidi"/>
                <w:i w:val="0"/>
                <w:noProof/>
                <w:sz w:val="24"/>
                <w:szCs w:val="24"/>
              </w:rPr>
              <w:tab/>
            </w:r>
            <w:r w:rsidRPr="00866357">
              <w:rPr>
                <w:rStyle w:val="Lienhypertexte"/>
                <w:noProof/>
              </w:rPr>
              <w:t>Incidences pratiques de ce montage</w:t>
            </w:r>
            <w:r>
              <w:rPr>
                <w:noProof/>
                <w:webHidden/>
              </w:rPr>
              <w:tab/>
            </w:r>
            <w:r>
              <w:rPr>
                <w:noProof/>
                <w:webHidden/>
              </w:rPr>
              <w:fldChar w:fldCharType="begin"/>
            </w:r>
            <w:r>
              <w:rPr>
                <w:noProof/>
                <w:webHidden/>
              </w:rPr>
              <w:instrText xml:space="preserve"> PAGEREF _Toc461034152 \h </w:instrText>
            </w:r>
            <w:r>
              <w:rPr>
                <w:noProof/>
                <w:webHidden/>
              </w:rPr>
            </w:r>
            <w:r>
              <w:rPr>
                <w:noProof/>
                <w:webHidden/>
              </w:rPr>
              <w:fldChar w:fldCharType="separate"/>
            </w:r>
            <w:r>
              <w:rPr>
                <w:noProof/>
                <w:webHidden/>
              </w:rPr>
              <w:t>31</w:t>
            </w:r>
            <w:r>
              <w:rPr>
                <w:noProof/>
                <w:webHidden/>
              </w:rPr>
              <w:fldChar w:fldCharType="end"/>
            </w:r>
          </w:hyperlink>
        </w:p>
        <w:p w14:paraId="6DE72055"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53" w:history="1">
            <w:r w:rsidRPr="00866357">
              <w:rPr>
                <w:rStyle w:val="Lienhypertexte"/>
                <w:noProof/>
                <w14:scene3d>
                  <w14:camera w14:prst="orthographicFront"/>
                  <w14:lightRig w14:rig="threePt" w14:dir="t">
                    <w14:rot w14:lat="0" w14:lon="0" w14:rev="0"/>
                  </w14:lightRig>
                </w14:scene3d>
              </w:rPr>
              <w:t>3.6.</w:t>
            </w:r>
            <w:r>
              <w:rPr>
                <w:rFonts w:eastAsiaTheme="minorEastAsia" w:cstheme="minorBidi"/>
                <w:smallCaps w:val="0"/>
                <w:noProof/>
                <w:sz w:val="24"/>
                <w:szCs w:val="24"/>
              </w:rPr>
              <w:tab/>
            </w:r>
            <w:r w:rsidRPr="00866357">
              <w:rPr>
                <w:rStyle w:val="Lienhypertexte"/>
                <w:noProof/>
              </w:rPr>
              <w:t>Risques et précautions à prendre</w:t>
            </w:r>
            <w:r>
              <w:rPr>
                <w:noProof/>
                <w:webHidden/>
              </w:rPr>
              <w:tab/>
            </w:r>
            <w:r>
              <w:rPr>
                <w:noProof/>
                <w:webHidden/>
              </w:rPr>
              <w:fldChar w:fldCharType="begin"/>
            </w:r>
            <w:r>
              <w:rPr>
                <w:noProof/>
                <w:webHidden/>
              </w:rPr>
              <w:instrText xml:space="preserve"> PAGEREF _Toc461034153 \h </w:instrText>
            </w:r>
            <w:r>
              <w:rPr>
                <w:noProof/>
                <w:webHidden/>
              </w:rPr>
            </w:r>
            <w:r>
              <w:rPr>
                <w:noProof/>
                <w:webHidden/>
              </w:rPr>
              <w:fldChar w:fldCharType="separate"/>
            </w:r>
            <w:r>
              <w:rPr>
                <w:noProof/>
                <w:webHidden/>
              </w:rPr>
              <w:t>32</w:t>
            </w:r>
            <w:r>
              <w:rPr>
                <w:noProof/>
                <w:webHidden/>
              </w:rPr>
              <w:fldChar w:fldCharType="end"/>
            </w:r>
          </w:hyperlink>
        </w:p>
        <w:p w14:paraId="56D04999" w14:textId="77777777" w:rsidR="00C308DB" w:rsidRDefault="00C308DB">
          <w:pPr>
            <w:pStyle w:val="TM1"/>
            <w:tabs>
              <w:tab w:val="left" w:pos="480"/>
              <w:tab w:val="right" w:leader="dot" w:pos="9054"/>
            </w:tabs>
            <w:rPr>
              <w:rFonts w:eastAsiaTheme="minorEastAsia" w:cstheme="minorBidi"/>
              <w:b w:val="0"/>
              <w:caps w:val="0"/>
              <w:noProof/>
              <w:sz w:val="24"/>
              <w:szCs w:val="24"/>
            </w:rPr>
          </w:pPr>
          <w:hyperlink w:anchor="_Toc461034154" w:history="1">
            <w:r w:rsidRPr="00866357">
              <w:rPr>
                <w:rStyle w:val="Lienhypertexte"/>
                <w:noProof/>
              </w:rPr>
              <w:t>4.</w:t>
            </w:r>
            <w:r>
              <w:rPr>
                <w:rFonts w:eastAsiaTheme="minorEastAsia" w:cstheme="minorBidi"/>
                <w:b w:val="0"/>
                <w:caps w:val="0"/>
                <w:noProof/>
                <w:sz w:val="24"/>
                <w:szCs w:val="24"/>
              </w:rPr>
              <w:tab/>
            </w:r>
            <w:r w:rsidRPr="00866357">
              <w:rPr>
                <w:rStyle w:val="Lienhypertexte"/>
                <w:noProof/>
              </w:rPr>
              <w:t>Partie 3 - L’interculturel : une dimension transversale</w:t>
            </w:r>
            <w:r>
              <w:rPr>
                <w:noProof/>
                <w:webHidden/>
              </w:rPr>
              <w:tab/>
            </w:r>
            <w:r>
              <w:rPr>
                <w:noProof/>
                <w:webHidden/>
              </w:rPr>
              <w:fldChar w:fldCharType="begin"/>
            </w:r>
            <w:r>
              <w:rPr>
                <w:noProof/>
                <w:webHidden/>
              </w:rPr>
              <w:instrText xml:space="preserve"> PAGEREF _Toc461034154 \h </w:instrText>
            </w:r>
            <w:r>
              <w:rPr>
                <w:noProof/>
                <w:webHidden/>
              </w:rPr>
            </w:r>
            <w:r>
              <w:rPr>
                <w:noProof/>
                <w:webHidden/>
              </w:rPr>
              <w:fldChar w:fldCharType="separate"/>
            </w:r>
            <w:r>
              <w:rPr>
                <w:noProof/>
                <w:webHidden/>
              </w:rPr>
              <w:t>33</w:t>
            </w:r>
            <w:r>
              <w:rPr>
                <w:noProof/>
                <w:webHidden/>
              </w:rPr>
              <w:fldChar w:fldCharType="end"/>
            </w:r>
          </w:hyperlink>
        </w:p>
        <w:p w14:paraId="0FA46201"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55" w:history="1">
            <w:r w:rsidRPr="00866357">
              <w:rPr>
                <w:rStyle w:val="Lienhypertexte"/>
                <w:noProof/>
                <w14:scene3d>
                  <w14:camera w14:prst="orthographicFront"/>
                  <w14:lightRig w14:rig="threePt" w14:dir="t">
                    <w14:rot w14:lat="0" w14:lon="0" w14:rev="0"/>
                  </w14:lightRig>
                </w14:scene3d>
              </w:rPr>
              <w:t>4.1.</w:t>
            </w:r>
            <w:r>
              <w:rPr>
                <w:rFonts w:eastAsiaTheme="minorEastAsia" w:cstheme="minorBidi"/>
                <w:smallCaps w:val="0"/>
                <w:noProof/>
                <w:sz w:val="24"/>
                <w:szCs w:val="24"/>
              </w:rPr>
              <w:tab/>
            </w:r>
            <w:r w:rsidRPr="00866357">
              <w:rPr>
                <w:rStyle w:val="Lienhypertexte"/>
                <w:noProof/>
              </w:rPr>
              <w:t>Pourquoi en faire une dimension transversale</w:t>
            </w:r>
            <w:r>
              <w:rPr>
                <w:noProof/>
                <w:webHidden/>
              </w:rPr>
              <w:tab/>
            </w:r>
            <w:r>
              <w:rPr>
                <w:noProof/>
                <w:webHidden/>
              </w:rPr>
              <w:fldChar w:fldCharType="begin"/>
            </w:r>
            <w:r>
              <w:rPr>
                <w:noProof/>
                <w:webHidden/>
              </w:rPr>
              <w:instrText xml:space="preserve"> PAGEREF _Toc461034155 \h </w:instrText>
            </w:r>
            <w:r>
              <w:rPr>
                <w:noProof/>
                <w:webHidden/>
              </w:rPr>
            </w:r>
            <w:r>
              <w:rPr>
                <w:noProof/>
                <w:webHidden/>
              </w:rPr>
              <w:fldChar w:fldCharType="separate"/>
            </w:r>
            <w:r>
              <w:rPr>
                <w:noProof/>
                <w:webHidden/>
              </w:rPr>
              <w:t>33</w:t>
            </w:r>
            <w:r>
              <w:rPr>
                <w:noProof/>
                <w:webHidden/>
              </w:rPr>
              <w:fldChar w:fldCharType="end"/>
            </w:r>
          </w:hyperlink>
        </w:p>
        <w:p w14:paraId="305077A9"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56" w:history="1">
            <w:r w:rsidRPr="00866357">
              <w:rPr>
                <w:rStyle w:val="Lienhypertexte"/>
                <w:noProof/>
                <w14:scene3d>
                  <w14:camera w14:prst="orthographicFront"/>
                  <w14:lightRig w14:rig="threePt" w14:dir="t">
                    <w14:rot w14:lat="0" w14:lon="0" w14:rev="0"/>
                  </w14:lightRig>
                </w14:scene3d>
              </w:rPr>
              <w:t>4.2.</w:t>
            </w:r>
            <w:r>
              <w:rPr>
                <w:rFonts w:eastAsiaTheme="minorEastAsia" w:cstheme="minorBidi"/>
                <w:smallCaps w:val="0"/>
                <w:noProof/>
                <w:sz w:val="24"/>
                <w:szCs w:val="24"/>
              </w:rPr>
              <w:tab/>
            </w:r>
            <w:r w:rsidRPr="00866357">
              <w:rPr>
                <w:rStyle w:val="Lienhypertexte"/>
                <w:noProof/>
              </w:rPr>
              <w:t>Comment le faire en pratique</w:t>
            </w:r>
            <w:r>
              <w:rPr>
                <w:noProof/>
                <w:webHidden/>
              </w:rPr>
              <w:tab/>
            </w:r>
            <w:r>
              <w:rPr>
                <w:noProof/>
                <w:webHidden/>
              </w:rPr>
              <w:fldChar w:fldCharType="begin"/>
            </w:r>
            <w:r>
              <w:rPr>
                <w:noProof/>
                <w:webHidden/>
              </w:rPr>
              <w:instrText xml:space="preserve"> PAGEREF _Toc461034156 \h </w:instrText>
            </w:r>
            <w:r>
              <w:rPr>
                <w:noProof/>
                <w:webHidden/>
              </w:rPr>
            </w:r>
            <w:r>
              <w:rPr>
                <w:noProof/>
                <w:webHidden/>
              </w:rPr>
              <w:fldChar w:fldCharType="separate"/>
            </w:r>
            <w:r>
              <w:rPr>
                <w:noProof/>
                <w:webHidden/>
              </w:rPr>
              <w:t>35</w:t>
            </w:r>
            <w:r>
              <w:rPr>
                <w:noProof/>
                <w:webHidden/>
              </w:rPr>
              <w:fldChar w:fldCharType="end"/>
            </w:r>
          </w:hyperlink>
        </w:p>
        <w:p w14:paraId="1A0B6A2F"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57" w:history="1">
            <w:r w:rsidRPr="00866357">
              <w:rPr>
                <w:rStyle w:val="Lienhypertexte"/>
                <w:noProof/>
              </w:rPr>
              <w:t>4.2.1.</w:t>
            </w:r>
            <w:r>
              <w:rPr>
                <w:rFonts w:eastAsiaTheme="minorEastAsia" w:cstheme="minorBidi"/>
                <w:i w:val="0"/>
                <w:noProof/>
                <w:sz w:val="24"/>
                <w:szCs w:val="24"/>
              </w:rPr>
              <w:tab/>
            </w:r>
            <w:r w:rsidRPr="00866357">
              <w:rPr>
                <w:rStyle w:val="Lienhypertexte"/>
                <w:noProof/>
              </w:rPr>
              <w:t>Une question de posture</w:t>
            </w:r>
            <w:r>
              <w:rPr>
                <w:noProof/>
                <w:webHidden/>
              </w:rPr>
              <w:tab/>
            </w:r>
            <w:r>
              <w:rPr>
                <w:noProof/>
                <w:webHidden/>
              </w:rPr>
              <w:fldChar w:fldCharType="begin"/>
            </w:r>
            <w:r>
              <w:rPr>
                <w:noProof/>
                <w:webHidden/>
              </w:rPr>
              <w:instrText xml:space="preserve"> PAGEREF _Toc461034157 \h </w:instrText>
            </w:r>
            <w:r>
              <w:rPr>
                <w:noProof/>
                <w:webHidden/>
              </w:rPr>
            </w:r>
            <w:r>
              <w:rPr>
                <w:noProof/>
                <w:webHidden/>
              </w:rPr>
              <w:fldChar w:fldCharType="separate"/>
            </w:r>
            <w:r>
              <w:rPr>
                <w:noProof/>
                <w:webHidden/>
              </w:rPr>
              <w:t>35</w:t>
            </w:r>
            <w:r>
              <w:rPr>
                <w:noProof/>
                <w:webHidden/>
              </w:rPr>
              <w:fldChar w:fldCharType="end"/>
            </w:r>
          </w:hyperlink>
        </w:p>
        <w:p w14:paraId="42F5541B"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58" w:history="1">
            <w:r w:rsidRPr="00866357">
              <w:rPr>
                <w:rStyle w:val="Lienhypertexte"/>
                <w:noProof/>
              </w:rPr>
              <w:t>4.2.2.</w:t>
            </w:r>
            <w:r>
              <w:rPr>
                <w:rFonts w:eastAsiaTheme="minorEastAsia" w:cstheme="minorBidi"/>
                <w:i w:val="0"/>
                <w:noProof/>
                <w:sz w:val="24"/>
                <w:szCs w:val="24"/>
              </w:rPr>
              <w:tab/>
            </w:r>
            <w:r w:rsidRPr="00866357">
              <w:rPr>
                <w:rStyle w:val="Lienhypertexte"/>
                <w:noProof/>
              </w:rPr>
              <w:t>Une question de sensibilité à développer</w:t>
            </w:r>
            <w:r>
              <w:rPr>
                <w:noProof/>
                <w:webHidden/>
              </w:rPr>
              <w:tab/>
            </w:r>
            <w:r>
              <w:rPr>
                <w:noProof/>
                <w:webHidden/>
              </w:rPr>
              <w:fldChar w:fldCharType="begin"/>
            </w:r>
            <w:r>
              <w:rPr>
                <w:noProof/>
                <w:webHidden/>
              </w:rPr>
              <w:instrText xml:space="preserve"> PAGEREF _Toc461034158 \h </w:instrText>
            </w:r>
            <w:r>
              <w:rPr>
                <w:noProof/>
                <w:webHidden/>
              </w:rPr>
            </w:r>
            <w:r>
              <w:rPr>
                <w:noProof/>
                <w:webHidden/>
              </w:rPr>
              <w:fldChar w:fldCharType="separate"/>
            </w:r>
            <w:r>
              <w:rPr>
                <w:noProof/>
                <w:webHidden/>
              </w:rPr>
              <w:t>35</w:t>
            </w:r>
            <w:r>
              <w:rPr>
                <w:noProof/>
                <w:webHidden/>
              </w:rPr>
              <w:fldChar w:fldCharType="end"/>
            </w:r>
          </w:hyperlink>
        </w:p>
        <w:p w14:paraId="58A87124" w14:textId="77777777" w:rsidR="00C308DB" w:rsidRDefault="00C308DB">
          <w:pPr>
            <w:pStyle w:val="TM3"/>
            <w:tabs>
              <w:tab w:val="left" w:pos="1440"/>
              <w:tab w:val="right" w:leader="dot" w:pos="9054"/>
            </w:tabs>
            <w:rPr>
              <w:rFonts w:eastAsiaTheme="minorEastAsia" w:cstheme="minorBidi"/>
              <w:i w:val="0"/>
              <w:noProof/>
              <w:sz w:val="24"/>
              <w:szCs w:val="24"/>
            </w:rPr>
          </w:pPr>
          <w:hyperlink w:anchor="_Toc461034159" w:history="1">
            <w:r w:rsidRPr="00866357">
              <w:rPr>
                <w:rStyle w:val="Lienhypertexte"/>
                <w:noProof/>
              </w:rPr>
              <w:t>4.2.3.</w:t>
            </w:r>
            <w:r>
              <w:rPr>
                <w:rFonts w:eastAsiaTheme="minorEastAsia" w:cstheme="minorBidi"/>
                <w:i w:val="0"/>
                <w:noProof/>
                <w:sz w:val="24"/>
                <w:szCs w:val="24"/>
              </w:rPr>
              <w:tab/>
            </w:r>
            <w:r w:rsidRPr="00866357">
              <w:rPr>
                <w:rStyle w:val="Lienhypertexte"/>
                <w:noProof/>
              </w:rPr>
              <w:t>Une pratique de questionnement dans l’activité quotidienne</w:t>
            </w:r>
            <w:r>
              <w:rPr>
                <w:noProof/>
                <w:webHidden/>
              </w:rPr>
              <w:tab/>
            </w:r>
            <w:r>
              <w:rPr>
                <w:noProof/>
                <w:webHidden/>
              </w:rPr>
              <w:fldChar w:fldCharType="begin"/>
            </w:r>
            <w:r>
              <w:rPr>
                <w:noProof/>
                <w:webHidden/>
              </w:rPr>
              <w:instrText xml:space="preserve"> PAGEREF _Toc461034159 \h </w:instrText>
            </w:r>
            <w:r>
              <w:rPr>
                <w:noProof/>
                <w:webHidden/>
              </w:rPr>
            </w:r>
            <w:r>
              <w:rPr>
                <w:noProof/>
                <w:webHidden/>
              </w:rPr>
              <w:fldChar w:fldCharType="separate"/>
            </w:r>
            <w:r>
              <w:rPr>
                <w:noProof/>
                <w:webHidden/>
              </w:rPr>
              <w:t>36</w:t>
            </w:r>
            <w:r>
              <w:rPr>
                <w:noProof/>
                <w:webHidden/>
              </w:rPr>
              <w:fldChar w:fldCharType="end"/>
            </w:r>
          </w:hyperlink>
        </w:p>
        <w:p w14:paraId="51094A0B" w14:textId="77777777" w:rsidR="00C308DB" w:rsidRDefault="00C308DB">
          <w:pPr>
            <w:pStyle w:val="TM2"/>
            <w:tabs>
              <w:tab w:val="left" w:pos="960"/>
              <w:tab w:val="right" w:leader="dot" w:pos="9054"/>
            </w:tabs>
            <w:rPr>
              <w:rFonts w:eastAsiaTheme="minorEastAsia" w:cstheme="minorBidi"/>
              <w:smallCaps w:val="0"/>
              <w:noProof/>
              <w:sz w:val="24"/>
              <w:szCs w:val="24"/>
            </w:rPr>
          </w:pPr>
          <w:hyperlink w:anchor="_Toc461034160" w:history="1">
            <w:r w:rsidRPr="00866357">
              <w:rPr>
                <w:rStyle w:val="Lienhypertexte"/>
                <w:noProof/>
                <w14:scene3d>
                  <w14:camera w14:prst="orthographicFront"/>
                  <w14:lightRig w14:rig="threePt" w14:dir="t">
                    <w14:rot w14:lat="0" w14:lon="0" w14:rev="0"/>
                  </w14:lightRig>
                </w14:scene3d>
              </w:rPr>
              <w:t>4.3.</w:t>
            </w:r>
            <w:r>
              <w:rPr>
                <w:rFonts w:eastAsiaTheme="minorEastAsia" w:cstheme="minorBidi"/>
                <w:smallCaps w:val="0"/>
                <w:noProof/>
                <w:sz w:val="24"/>
                <w:szCs w:val="24"/>
              </w:rPr>
              <w:tab/>
            </w:r>
            <w:r w:rsidRPr="00866357">
              <w:rPr>
                <w:rStyle w:val="Lienhypertexte"/>
                <w:noProof/>
              </w:rPr>
              <w:t>En résumé : l’interculturel comme approche managériale au cœur du projet ?</w:t>
            </w:r>
            <w:r>
              <w:rPr>
                <w:noProof/>
                <w:webHidden/>
              </w:rPr>
              <w:tab/>
            </w:r>
            <w:r>
              <w:rPr>
                <w:noProof/>
                <w:webHidden/>
              </w:rPr>
              <w:fldChar w:fldCharType="begin"/>
            </w:r>
            <w:r>
              <w:rPr>
                <w:noProof/>
                <w:webHidden/>
              </w:rPr>
              <w:instrText xml:space="preserve"> PAGEREF _Toc461034160 \h </w:instrText>
            </w:r>
            <w:r>
              <w:rPr>
                <w:noProof/>
                <w:webHidden/>
              </w:rPr>
            </w:r>
            <w:r>
              <w:rPr>
                <w:noProof/>
                <w:webHidden/>
              </w:rPr>
              <w:fldChar w:fldCharType="separate"/>
            </w:r>
            <w:r>
              <w:rPr>
                <w:noProof/>
                <w:webHidden/>
              </w:rPr>
              <w:t>36</w:t>
            </w:r>
            <w:r>
              <w:rPr>
                <w:noProof/>
                <w:webHidden/>
              </w:rPr>
              <w:fldChar w:fldCharType="end"/>
            </w:r>
          </w:hyperlink>
        </w:p>
        <w:p w14:paraId="6C6A6B46" w14:textId="77777777" w:rsidR="00C308DB" w:rsidRDefault="00C308DB">
          <w:pPr>
            <w:pStyle w:val="TM1"/>
            <w:tabs>
              <w:tab w:val="left" w:pos="480"/>
              <w:tab w:val="right" w:leader="dot" w:pos="9054"/>
            </w:tabs>
            <w:rPr>
              <w:rFonts w:eastAsiaTheme="minorEastAsia" w:cstheme="minorBidi"/>
              <w:b w:val="0"/>
              <w:caps w:val="0"/>
              <w:noProof/>
              <w:sz w:val="24"/>
              <w:szCs w:val="24"/>
            </w:rPr>
          </w:pPr>
          <w:hyperlink w:anchor="_Toc461034161" w:history="1">
            <w:r w:rsidRPr="00866357">
              <w:rPr>
                <w:rStyle w:val="Lienhypertexte"/>
                <w:noProof/>
              </w:rPr>
              <w:t>5.</w:t>
            </w:r>
            <w:r>
              <w:rPr>
                <w:rFonts w:eastAsiaTheme="minorEastAsia" w:cstheme="minorBidi"/>
                <w:b w:val="0"/>
                <w:caps w:val="0"/>
                <w:noProof/>
                <w:sz w:val="24"/>
                <w:szCs w:val="24"/>
              </w:rPr>
              <w:tab/>
            </w:r>
            <w:r w:rsidRPr="00866357">
              <w:rPr>
                <w:rStyle w:val="Lienhypertexte"/>
                <w:noProof/>
              </w:rPr>
              <w:t>Conclusions</w:t>
            </w:r>
            <w:r>
              <w:rPr>
                <w:noProof/>
                <w:webHidden/>
              </w:rPr>
              <w:tab/>
            </w:r>
            <w:r>
              <w:rPr>
                <w:noProof/>
                <w:webHidden/>
              </w:rPr>
              <w:fldChar w:fldCharType="begin"/>
            </w:r>
            <w:r>
              <w:rPr>
                <w:noProof/>
                <w:webHidden/>
              </w:rPr>
              <w:instrText xml:space="preserve"> PAGEREF _Toc461034161 \h </w:instrText>
            </w:r>
            <w:r>
              <w:rPr>
                <w:noProof/>
                <w:webHidden/>
              </w:rPr>
            </w:r>
            <w:r>
              <w:rPr>
                <w:noProof/>
                <w:webHidden/>
              </w:rPr>
              <w:fldChar w:fldCharType="separate"/>
            </w:r>
            <w:r>
              <w:rPr>
                <w:noProof/>
                <w:webHidden/>
              </w:rPr>
              <w:t>37</w:t>
            </w:r>
            <w:r>
              <w:rPr>
                <w:noProof/>
                <w:webHidden/>
              </w:rPr>
              <w:fldChar w:fldCharType="end"/>
            </w:r>
          </w:hyperlink>
        </w:p>
        <w:p w14:paraId="509D1CB8" w14:textId="77777777" w:rsidR="00DB77CA" w:rsidRPr="00A61192" w:rsidRDefault="00DB77CA" w:rsidP="00DB77CA">
          <w:pPr>
            <w:jc w:val="both"/>
          </w:pPr>
          <w:r w:rsidRPr="00A61192">
            <w:rPr>
              <w:b/>
              <w:bCs/>
              <w:noProof/>
            </w:rPr>
            <w:fldChar w:fldCharType="end"/>
          </w:r>
        </w:p>
      </w:sdtContent>
    </w:sdt>
    <w:p w14:paraId="36639B62" w14:textId="77777777" w:rsidR="00DB77CA" w:rsidRPr="00A61192" w:rsidRDefault="00DB77CA" w:rsidP="00DB77CA">
      <w:pPr>
        <w:jc w:val="both"/>
        <w:rPr>
          <w:rFonts w:cs="Times"/>
          <w:b/>
          <w:bCs/>
          <w:szCs w:val="32"/>
        </w:rPr>
      </w:pPr>
    </w:p>
    <w:p w14:paraId="264CBE98" w14:textId="77777777" w:rsidR="00D510C1" w:rsidRDefault="00D510C1">
      <w:pPr>
        <w:rPr>
          <w:rFonts w:asciiTheme="majorHAnsi" w:eastAsiaTheme="majorEastAsia" w:hAnsiTheme="majorHAnsi" w:cstheme="majorBidi"/>
          <w:color w:val="2E74B5" w:themeColor="accent1" w:themeShade="BF"/>
          <w:sz w:val="32"/>
          <w:szCs w:val="32"/>
          <w:lang w:eastAsia="en-US"/>
        </w:rPr>
      </w:pPr>
      <w:r>
        <w:br w:type="page"/>
      </w:r>
    </w:p>
    <w:p w14:paraId="49671B9F" w14:textId="77777777" w:rsidR="00825F25" w:rsidRPr="00825F25" w:rsidRDefault="00825F25">
      <w:pPr>
        <w:rPr>
          <w:b/>
        </w:rPr>
      </w:pPr>
      <w:r w:rsidRPr="00825F25">
        <w:rPr>
          <w:b/>
        </w:rPr>
        <w:lastRenderedPageBreak/>
        <w:t>Acronymes</w:t>
      </w:r>
    </w:p>
    <w:p w14:paraId="4F0231E0" w14:textId="77777777" w:rsidR="00825F25" w:rsidRDefault="00825F25"/>
    <w:p w14:paraId="107266BD" w14:textId="77777777" w:rsidR="00825F25" w:rsidRDefault="00825F25" w:rsidP="00825F25">
      <w:pPr>
        <w:ind w:left="1276" w:hanging="1276"/>
      </w:pPr>
      <w:r>
        <w:t xml:space="preserve">AAJDSR : </w:t>
      </w:r>
      <w:r>
        <w:tab/>
        <w:t xml:space="preserve">Association </w:t>
      </w:r>
      <w:r w:rsidRPr="00825F25">
        <w:t>pour l'Animation de la Jeunesse et le Développement des Sports à Rufisqu</w:t>
      </w:r>
      <w:r>
        <w:t>e</w:t>
      </w:r>
    </w:p>
    <w:p w14:paraId="28DD5964" w14:textId="4F18BCBE" w:rsidR="004F36AE" w:rsidRDefault="004F36AE" w:rsidP="004F36AE">
      <w:pPr>
        <w:ind w:left="1276" w:hanging="1276"/>
      </w:pPr>
      <w:r>
        <w:t xml:space="preserve">CFSI : </w:t>
      </w:r>
      <w:r>
        <w:tab/>
        <w:t>Comité Français pour la Solidarité Internationale</w:t>
      </w:r>
    </w:p>
    <w:p w14:paraId="5DE2B47F" w14:textId="4CAC37E9" w:rsidR="00825F25" w:rsidRDefault="00825F25" w:rsidP="00825F25">
      <w:pPr>
        <w:ind w:left="1276" w:hanging="1276"/>
      </w:pPr>
      <w:r>
        <w:t xml:space="preserve">CHU : </w:t>
      </w:r>
      <w:r>
        <w:tab/>
        <w:t>Centre Hospitalier Universitaire</w:t>
      </w:r>
    </w:p>
    <w:p w14:paraId="41FB129E" w14:textId="77777777" w:rsidR="00EC2315" w:rsidRDefault="00EC2315" w:rsidP="00825F25">
      <w:pPr>
        <w:ind w:left="1276" w:hanging="1276"/>
      </w:pPr>
      <w:r>
        <w:t xml:space="preserve">CL : </w:t>
      </w:r>
      <w:r>
        <w:tab/>
        <w:t>Collectivité Locale</w:t>
      </w:r>
    </w:p>
    <w:p w14:paraId="47FA50C1" w14:textId="1843B663" w:rsidR="004F36AE" w:rsidRDefault="004F36AE" w:rsidP="00825F25">
      <w:pPr>
        <w:ind w:left="1276" w:hanging="1276"/>
      </w:pPr>
      <w:r>
        <w:t>CM</w:t>
      </w:r>
      <w:r w:rsidR="000E655A">
        <w:t>U</w:t>
      </w:r>
      <w:r>
        <w:t xml:space="preserve"> : </w:t>
      </w:r>
      <w:r>
        <w:tab/>
        <w:t xml:space="preserve">Couverture Maladie </w:t>
      </w:r>
      <w:r w:rsidR="000E655A">
        <w:t>U</w:t>
      </w:r>
      <w:r>
        <w:t>niverselle</w:t>
      </w:r>
    </w:p>
    <w:p w14:paraId="6BB6C812" w14:textId="4874E827" w:rsidR="00EC2315" w:rsidRDefault="00EC2315" w:rsidP="00825F25">
      <w:pPr>
        <w:ind w:left="1276" w:hanging="1276"/>
      </w:pPr>
      <w:r>
        <w:t xml:space="preserve">COPIL : </w:t>
      </w:r>
      <w:r>
        <w:tab/>
        <w:t>Comité de Pilotage</w:t>
      </w:r>
    </w:p>
    <w:p w14:paraId="260978D5" w14:textId="5E265A84" w:rsidR="00825F25" w:rsidRDefault="00825F25" w:rsidP="00825F25">
      <w:pPr>
        <w:ind w:left="1276" w:hanging="1276"/>
      </w:pPr>
      <w:r>
        <w:t xml:space="preserve">CTP : </w:t>
      </w:r>
      <w:r>
        <w:tab/>
        <w:t>Case des Tout Petits</w:t>
      </w:r>
    </w:p>
    <w:p w14:paraId="48CE66DE" w14:textId="77777777" w:rsidR="004F36AE" w:rsidRDefault="004F36AE" w:rsidP="00825F25">
      <w:pPr>
        <w:ind w:left="1276" w:hanging="1276"/>
      </w:pPr>
      <w:r w:rsidRPr="004F36AE">
        <w:t>EAJE</w:t>
      </w:r>
      <w:r>
        <w:t> :</w:t>
      </w:r>
      <w:r>
        <w:tab/>
      </w:r>
      <w:r w:rsidRPr="004F36AE">
        <w:t>Equip</w:t>
      </w:r>
      <w:r>
        <w:t>ement d’Accueil du Jeune Enfant</w:t>
      </w:r>
    </w:p>
    <w:p w14:paraId="50173F27" w14:textId="41B5C873" w:rsidR="00825F25" w:rsidRDefault="00825F25" w:rsidP="00825F25">
      <w:pPr>
        <w:ind w:left="1276" w:hanging="1276"/>
      </w:pPr>
      <w:r>
        <w:t xml:space="preserve">F3E : </w:t>
      </w:r>
      <w:r>
        <w:tab/>
      </w:r>
      <w:r w:rsidRPr="00825F25">
        <w:t>Fonds pour la promotion des études transversales, des études préalables et de l'évaluation</w:t>
      </w:r>
    </w:p>
    <w:p w14:paraId="54A55AD9" w14:textId="3373C56B" w:rsidR="004F36AE" w:rsidRDefault="004F36AE" w:rsidP="00825F25">
      <w:pPr>
        <w:ind w:left="1276" w:hanging="1276"/>
      </w:pPr>
      <w:r w:rsidRPr="0026525D">
        <w:t>IPM</w:t>
      </w:r>
      <w:r>
        <w:t xml:space="preserve"> : </w:t>
      </w:r>
      <w:r>
        <w:tab/>
      </w:r>
      <w:r w:rsidRPr="0026525D">
        <w:t>Inst</w:t>
      </w:r>
      <w:r>
        <w:t>itutions de Prévoyance Maladie</w:t>
      </w:r>
    </w:p>
    <w:p w14:paraId="5FD03578" w14:textId="4E1200DF" w:rsidR="00F4310C" w:rsidRDefault="00F4310C" w:rsidP="00825F25">
      <w:pPr>
        <w:ind w:left="1276" w:hanging="1276"/>
      </w:pPr>
      <w:r>
        <w:t>IEF :</w:t>
      </w:r>
      <w:r>
        <w:tab/>
        <w:t>Inspection de l’Education et de la Formation</w:t>
      </w:r>
    </w:p>
    <w:p w14:paraId="30DE523B" w14:textId="77777777" w:rsidR="004F36AE" w:rsidRDefault="004F36AE" w:rsidP="004F36AE">
      <w:pPr>
        <w:ind w:left="1276" w:hanging="1276"/>
      </w:pPr>
      <w:r>
        <w:t xml:space="preserve">MDE : </w:t>
      </w:r>
      <w:r>
        <w:tab/>
        <w:t>Maison des Eclaireurs</w:t>
      </w:r>
    </w:p>
    <w:p w14:paraId="4488CBA4" w14:textId="024C6639" w:rsidR="004F36AE" w:rsidRDefault="004F36AE" w:rsidP="004F36AE">
      <w:pPr>
        <w:ind w:left="1276" w:hanging="1276"/>
      </w:pPr>
      <w:r>
        <w:t xml:space="preserve">MQD : </w:t>
      </w:r>
      <w:r>
        <w:tab/>
        <w:t xml:space="preserve">Maison de Quartier des </w:t>
      </w:r>
      <w:proofErr w:type="spellStart"/>
      <w:r>
        <w:t>Dervallières</w:t>
      </w:r>
      <w:proofErr w:type="spellEnd"/>
    </w:p>
    <w:p w14:paraId="0C6AD872" w14:textId="79FE3B14" w:rsidR="004F36AE" w:rsidRDefault="004F36AE" w:rsidP="004F36AE">
      <w:pPr>
        <w:ind w:left="1276" w:hanging="1276"/>
      </w:pPr>
      <w:r>
        <w:t xml:space="preserve">MST : </w:t>
      </w:r>
      <w:r>
        <w:tab/>
        <w:t>Maladies Sexuellement Transmissibles</w:t>
      </w:r>
    </w:p>
    <w:p w14:paraId="71863414" w14:textId="77777777" w:rsidR="004F36AE" w:rsidRDefault="004F36AE" w:rsidP="004F36AE">
      <w:pPr>
        <w:ind w:left="1276" w:hanging="1276"/>
      </w:pPr>
      <w:r>
        <w:t xml:space="preserve">ONG : </w:t>
      </w:r>
      <w:r>
        <w:tab/>
        <w:t>Organisation Non Gouvernementale</w:t>
      </w:r>
    </w:p>
    <w:p w14:paraId="394A1BB3" w14:textId="77777777" w:rsidR="0030372E" w:rsidRDefault="0030372E" w:rsidP="0030372E">
      <w:pPr>
        <w:ind w:left="1276" w:hanging="1276"/>
        <w:rPr>
          <w:bCs/>
        </w:rPr>
      </w:pPr>
      <w:r>
        <w:rPr>
          <w:bCs/>
        </w:rPr>
        <w:t xml:space="preserve">PAS : </w:t>
      </w:r>
      <w:r>
        <w:rPr>
          <w:bCs/>
        </w:rPr>
        <w:tab/>
        <w:t>Plan Stratégique de Développement</w:t>
      </w:r>
    </w:p>
    <w:p w14:paraId="2BE9E9D4" w14:textId="77777777" w:rsidR="004F36AE" w:rsidRDefault="004F36AE" w:rsidP="004F36AE">
      <w:pPr>
        <w:ind w:left="1276" w:hanging="1276"/>
      </w:pPr>
      <w:r w:rsidRPr="004F36AE">
        <w:t>PMI</w:t>
      </w:r>
      <w:r>
        <w:t> :</w:t>
      </w:r>
      <w:r>
        <w:tab/>
        <w:t>Protection Maternelle et Infantile</w:t>
      </w:r>
    </w:p>
    <w:p w14:paraId="1475A612" w14:textId="77777777" w:rsidR="004F36AE" w:rsidRDefault="00825F25" w:rsidP="004F36AE">
      <w:pPr>
        <w:ind w:left="1276" w:hanging="1276"/>
        <w:rPr>
          <w:bCs/>
        </w:rPr>
      </w:pPr>
      <w:r>
        <w:t xml:space="preserve">PRISME : </w:t>
      </w:r>
      <w:r>
        <w:tab/>
      </w:r>
      <w:r w:rsidR="004F36AE" w:rsidRPr="004F36AE">
        <w:rPr>
          <w:bCs/>
        </w:rPr>
        <w:t>Programme d’innovations méthodologiques pour planifier, suivre et évaluer des processus de changement</w:t>
      </w:r>
    </w:p>
    <w:p w14:paraId="07DEB46F" w14:textId="77777777" w:rsidR="00EC2315" w:rsidRDefault="00EC2315" w:rsidP="004F36AE">
      <w:pPr>
        <w:ind w:left="1276" w:hanging="1276"/>
        <w:rPr>
          <w:bCs/>
        </w:rPr>
      </w:pPr>
      <w:r>
        <w:rPr>
          <w:bCs/>
        </w:rPr>
        <w:t xml:space="preserve">SC : </w:t>
      </w:r>
      <w:r>
        <w:rPr>
          <w:bCs/>
        </w:rPr>
        <w:tab/>
        <w:t>Société Civile</w:t>
      </w:r>
    </w:p>
    <w:p w14:paraId="2A476FC9" w14:textId="05BCC93D" w:rsidR="00EC2315" w:rsidRDefault="00EC2315" w:rsidP="004F36AE">
      <w:pPr>
        <w:ind w:left="1276" w:hanging="1276"/>
        <w:rPr>
          <w:bCs/>
        </w:rPr>
      </w:pPr>
      <w:r>
        <w:rPr>
          <w:bCs/>
        </w:rPr>
        <w:t xml:space="preserve">SEC : </w:t>
      </w:r>
      <w:r>
        <w:rPr>
          <w:bCs/>
        </w:rPr>
        <w:tab/>
        <w:t>Suivi-Evaluation-Capitalisation</w:t>
      </w:r>
    </w:p>
    <w:p w14:paraId="292D7686" w14:textId="57FDB598" w:rsidR="004F36AE" w:rsidRDefault="004F36AE" w:rsidP="004F36AE">
      <w:pPr>
        <w:ind w:left="1276" w:hanging="1276"/>
        <w:rPr>
          <w:bCs/>
        </w:rPr>
      </w:pPr>
      <w:r>
        <w:rPr>
          <w:bCs/>
        </w:rPr>
        <w:t xml:space="preserve">SNR : </w:t>
      </w:r>
      <w:r>
        <w:rPr>
          <w:bCs/>
        </w:rPr>
        <w:tab/>
        <w:t>Solidarité Nantes-Rufisque</w:t>
      </w:r>
    </w:p>
    <w:p w14:paraId="7FB3C3BE" w14:textId="77777777" w:rsidR="004F36AE" w:rsidRPr="004F36AE" w:rsidRDefault="004F36AE" w:rsidP="004F36AE">
      <w:pPr>
        <w:ind w:left="1276" w:hanging="1276"/>
        <w:rPr>
          <w:b/>
          <w:bCs/>
        </w:rPr>
      </w:pPr>
    </w:p>
    <w:p w14:paraId="143E50A9" w14:textId="6B96073A" w:rsidR="00825F25" w:rsidRDefault="00825F25" w:rsidP="00825F25">
      <w:pPr>
        <w:ind w:left="1276" w:hanging="1276"/>
      </w:pPr>
    </w:p>
    <w:p w14:paraId="7F505F5B" w14:textId="45053231" w:rsidR="00825F25" w:rsidRDefault="00825F25">
      <w:pPr>
        <w:rPr>
          <w:rFonts w:asciiTheme="majorHAnsi" w:eastAsiaTheme="majorEastAsia" w:hAnsiTheme="majorHAnsi" w:cstheme="majorBidi"/>
          <w:color w:val="2E74B5" w:themeColor="accent1" w:themeShade="BF"/>
          <w:sz w:val="32"/>
          <w:szCs w:val="32"/>
          <w:lang w:eastAsia="en-US"/>
        </w:rPr>
      </w:pPr>
      <w:r>
        <w:br w:type="page"/>
      </w:r>
    </w:p>
    <w:p w14:paraId="2C4F0030" w14:textId="77777777" w:rsidR="0030372E" w:rsidRDefault="0030372E" w:rsidP="0030372E">
      <w:pPr>
        <w:pStyle w:val="Titre1"/>
      </w:pPr>
      <w:bookmarkStart w:id="0" w:name="_Toc461034122"/>
      <w:r>
        <w:lastRenderedPageBreak/>
        <w:t>Résumé</w:t>
      </w:r>
      <w:bookmarkEnd w:id="0"/>
    </w:p>
    <w:p w14:paraId="05E92CE9" w14:textId="77777777" w:rsidR="0030372E" w:rsidRPr="0030372E" w:rsidRDefault="0030372E" w:rsidP="0030372E"/>
    <w:p w14:paraId="54D3F112" w14:textId="657B6671" w:rsidR="0030372E" w:rsidRDefault="0030372E" w:rsidP="003C4167">
      <w:pPr>
        <w:jc w:val="both"/>
        <w:rPr>
          <w:b/>
          <w:bCs/>
        </w:rPr>
      </w:pPr>
      <w:r>
        <w:t xml:space="preserve">Ce rapport clôture, sous forme de version provisoire à ce stade l’étude préalable commanditée par ESSENTIEL et le F3E sur </w:t>
      </w:r>
      <w:r w:rsidRPr="0030372E">
        <w:rPr>
          <w:b/>
          <w:bCs/>
        </w:rPr>
        <w:t>« Agir en interculturalité, collaborer pour améliorer l’accompagnement des enfants et des familles autour des initiatives de santé et d’éducation</w:t>
      </w:r>
      <w:r>
        <w:rPr>
          <w:b/>
          <w:bCs/>
        </w:rPr>
        <w:t xml:space="preserve"> ». </w:t>
      </w:r>
    </w:p>
    <w:p w14:paraId="1F90FEEA" w14:textId="77777777" w:rsidR="0030372E" w:rsidRDefault="0030372E" w:rsidP="003C4167">
      <w:pPr>
        <w:jc w:val="both"/>
      </w:pPr>
    </w:p>
    <w:p w14:paraId="48717716" w14:textId="3F26B9B2" w:rsidR="0030372E" w:rsidRDefault="0030372E" w:rsidP="003C4167">
      <w:pPr>
        <w:jc w:val="both"/>
        <w:rPr>
          <w:szCs w:val="32"/>
        </w:rPr>
      </w:pPr>
      <w:r>
        <w:t xml:space="preserve">Deux missions ont été réalisées, l’une à Rufisque du </w:t>
      </w:r>
      <w:r w:rsidRPr="00E470E9">
        <w:rPr>
          <w:szCs w:val="32"/>
        </w:rPr>
        <w:t>1 av</w:t>
      </w:r>
      <w:r>
        <w:rPr>
          <w:szCs w:val="32"/>
        </w:rPr>
        <w:t>ril au 14 avril</w:t>
      </w:r>
      <w:r>
        <w:rPr>
          <w:rStyle w:val="Appelnotedebasdep"/>
          <w:szCs w:val="32"/>
        </w:rPr>
        <w:footnoteReference w:id="1"/>
      </w:r>
      <w:r>
        <w:rPr>
          <w:szCs w:val="32"/>
        </w:rPr>
        <w:t xml:space="preserve">, l’autre à Nantes du </w:t>
      </w:r>
      <w:r w:rsidRPr="00751839">
        <w:rPr>
          <w:szCs w:val="32"/>
        </w:rPr>
        <w:t>lundi 9 mai au vendredi 13 mai</w:t>
      </w:r>
      <w:r>
        <w:rPr>
          <w:szCs w:val="32"/>
        </w:rPr>
        <w:t xml:space="preserve"> (complétée par deux jours  la semaine suivante)</w:t>
      </w:r>
      <w:r w:rsidRPr="00751839">
        <w:rPr>
          <w:szCs w:val="32"/>
        </w:rPr>
        <w:t>.</w:t>
      </w:r>
      <w:r>
        <w:rPr>
          <w:szCs w:val="32"/>
        </w:rPr>
        <w:t xml:space="preserve"> </w:t>
      </w:r>
    </w:p>
    <w:p w14:paraId="0803250F" w14:textId="562E69C4" w:rsidR="008A7D86" w:rsidRDefault="008A7D86" w:rsidP="003C4167">
      <w:pPr>
        <w:jc w:val="both"/>
      </w:pPr>
      <w:r>
        <w:rPr>
          <w:szCs w:val="32"/>
        </w:rPr>
        <w:t xml:space="preserve">Ces missions ont été ponctuées d’échange entre le consultant, le F3E et ESSENTIEL sous forme de briefing (parfois physique, parfois en </w:t>
      </w:r>
      <w:r w:rsidR="000E655A">
        <w:rPr>
          <w:szCs w:val="32"/>
        </w:rPr>
        <w:t>S</w:t>
      </w:r>
      <w:r>
        <w:rPr>
          <w:szCs w:val="32"/>
        </w:rPr>
        <w:t>kype) autour des différents résultats partiels matérialisés par la note de cadrage, le rapport de Rufisque et le rapport de Nantes.</w:t>
      </w:r>
    </w:p>
    <w:p w14:paraId="43F25EBC" w14:textId="77777777" w:rsidR="0030372E" w:rsidRDefault="0030372E" w:rsidP="003C4167">
      <w:pPr>
        <w:jc w:val="both"/>
      </w:pPr>
    </w:p>
    <w:p w14:paraId="1EA7A238" w14:textId="522276DB" w:rsidR="0030372E" w:rsidRDefault="0030372E" w:rsidP="003C4167">
      <w:pPr>
        <w:jc w:val="both"/>
      </w:pPr>
      <w:r>
        <w:t xml:space="preserve">Le travail mené a </w:t>
      </w:r>
      <w:r w:rsidR="00620267">
        <w:t>consisté</w:t>
      </w:r>
      <w:r>
        <w:t xml:space="preserve"> tout d’abord </w:t>
      </w:r>
      <w:r w:rsidR="00620267">
        <w:t>à</w:t>
      </w:r>
      <w:r>
        <w:t xml:space="preserve"> </w:t>
      </w:r>
      <w:r w:rsidR="00620267">
        <w:t>rechercher</w:t>
      </w:r>
      <w:r>
        <w:t xml:space="preserve"> un lien entre les différentes activités proposées initialement plutôt que d’en choisir l’une ou l’autre. Ce premier point était particulièrement important dans le cadre d’une étude qui ambitionnait dès le départ de réunir différents partenaires, différentes initiatives - petite enfance, </w:t>
      </w:r>
      <w:r w:rsidR="003C4167">
        <w:t>jeunesse et sport</w:t>
      </w:r>
      <w:r>
        <w:t>, handicap - autour de l’enfant et de la famille, à partir de préoccupations de santé, d’éducation et surtout d’échanges « interculturels »</w:t>
      </w:r>
      <w:r w:rsidR="008A7D86">
        <w:t xml:space="preserve"> dans un </w:t>
      </w:r>
      <w:r>
        <w:t xml:space="preserve">cadre </w:t>
      </w:r>
      <w:r w:rsidR="008A7D86">
        <w:t xml:space="preserve">le plus </w:t>
      </w:r>
      <w:r>
        <w:t>inclusif</w:t>
      </w:r>
      <w:r w:rsidR="008A7D86">
        <w:t xml:space="preserve"> possible. </w:t>
      </w:r>
    </w:p>
    <w:p w14:paraId="2006F69E" w14:textId="77777777" w:rsidR="0030372E" w:rsidRDefault="0030372E" w:rsidP="003C4167">
      <w:pPr>
        <w:jc w:val="both"/>
      </w:pPr>
    </w:p>
    <w:p w14:paraId="462FCEAF" w14:textId="78B8A7BD" w:rsidR="0030372E" w:rsidRDefault="0030372E" w:rsidP="003C4167">
      <w:pPr>
        <w:jc w:val="both"/>
      </w:pPr>
      <w:r>
        <w:t>Les attentes et besoins ont été précisés, plus cependant du point de vue de Rufisque que de Nantes où les structures rencontrées n’étaient pas au même stade de préoccupation et d’investissement en solidarité internationale. </w:t>
      </w:r>
      <w:r w:rsidR="008A7D86">
        <w:t xml:space="preserve">Des propositions ont été </w:t>
      </w:r>
      <w:r w:rsidR="007C5D58">
        <w:t xml:space="preserve">faites pour </w:t>
      </w:r>
      <w:r w:rsidR="008A7D86">
        <w:t xml:space="preserve">réunir les activités autour de problématiques « communes » et « complémentaires » entre Nantes et Rufisque permettant de mieux tirer parti des différences de contextes et de valeurs </w:t>
      </w:r>
      <w:r w:rsidR="00EF77E4">
        <w:t>afin de mieux travailler l’interculturel de part et d’autre</w:t>
      </w:r>
      <w:r w:rsidR="008A7D86">
        <w:t>.</w:t>
      </w:r>
    </w:p>
    <w:p w14:paraId="149B6778" w14:textId="77777777" w:rsidR="008A7D86" w:rsidRDefault="008A7D86" w:rsidP="003C4167">
      <w:pPr>
        <w:jc w:val="both"/>
      </w:pPr>
    </w:p>
    <w:p w14:paraId="3318EDC3" w14:textId="4DD7194F" w:rsidR="0030372E" w:rsidRDefault="008A7D86" w:rsidP="003C4167">
      <w:pPr>
        <w:jc w:val="both"/>
      </w:pPr>
      <w:r>
        <w:t>L</w:t>
      </w:r>
      <w:r w:rsidR="0030372E">
        <w:t>e travail a permis ensuite de définir des cadres conceptuels tout autant qu’opérationnels pour les acteurs et les activités. Ainsi</w:t>
      </w:r>
      <w:r w:rsidR="00F17344">
        <w:t>,</w:t>
      </w:r>
      <w:r w:rsidR="0030372E">
        <w:t xml:space="preserve"> un cadre symbolique a été proposé pour le projet autour de « </w:t>
      </w:r>
      <w:r w:rsidR="00F17344">
        <w:rPr>
          <w:b/>
        </w:rPr>
        <w:t>m</w:t>
      </w:r>
      <w:r w:rsidR="0030372E" w:rsidRPr="008A7D86">
        <w:rPr>
          <w:b/>
        </w:rPr>
        <w:t xml:space="preserve">ieux </w:t>
      </w:r>
      <w:proofErr w:type="spellStart"/>
      <w:r w:rsidR="0030372E" w:rsidRPr="008A7D86">
        <w:rPr>
          <w:b/>
        </w:rPr>
        <w:t>co-opérer</w:t>
      </w:r>
      <w:proofErr w:type="spellEnd"/>
      <w:r w:rsidR="0030372E" w:rsidRPr="008A7D86">
        <w:rPr>
          <w:b/>
        </w:rPr>
        <w:t xml:space="preserve"> pour plus de solidarités internes et externes</w:t>
      </w:r>
      <w:r w:rsidR="0030372E">
        <w:t xml:space="preserve"> ». </w:t>
      </w:r>
      <w:r>
        <w:t xml:space="preserve">La logique ou « fil rouge » de l’intervention étant </w:t>
      </w:r>
      <w:r w:rsidRPr="008A7D86">
        <w:t>« </w:t>
      </w:r>
      <w:r w:rsidR="00F17344">
        <w:rPr>
          <w:b/>
        </w:rPr>
        <w:t>a</w:t>
      </w:r>
      <w:r w:rsidRPr="008A7D86">
        <w:rPr>
          <w:b/>
        </w:rPr>
        <w:t>ller au-delà des partenaires « bi » pour aider à avoir plus d’effets et impacts structurants en liant et en partant d’abord des compétences et des besoins locaux</w:t>
      </w:r>
      <w:r w:rsidRPr="008A7D86">
        <w:t xml:space="preserve"> »</w:t>
      </w:r>
      <w:r>
        <w:t xml:space="preserve">. </w:t>
      </w:r>
      <w:r w:rsidR="0030372E">
        <w:t xml:space="preserve">Des principes et des règles ont été posés pour étayer une façon de coopérer qui se veut émancipatrice et </w:t>
      </w:r>
      <w:proofErr w:type="spellStart"/>
      <w:r w:rsidR="0030372E">
        <w:t>impactante</w:t>
      </w:r>
      <w:proofErr w:type="spellEnd"/>
      <w:r w:rsidR="0030372E">
        <w:t xml:space="preserve">. </w:t>
      </w:r>
    </w:p>
    <w:p w14:paraId="5E6611AD" w14:textId="433E2F19" w:rsidR="0030372E" w:rsidRDefault="0030372E" w:rsidP="003C4167">
      <w:pPr>
        <w:jc w:val="both"/>
      </w:pPr>
      <w:r>
        <w:t xml:space="preserve">Nous avons aussi </w:t>
      </w:r>
      <w:r w:rsidR="008A7D86">
        <w:t xml:space="preserve">pu </w:t>
      </w:r>
      <w:r>
        <w:t>élabor</w:t>
      </w:r>
      <w:r w:rsidR="008A7D86">
        <w:t>er ensemble</w:t>
      </w:r>
      <w:r>
        <w:t xml:space="preserve"> une ébauche de cadre logique avec ses critères et </w:t>
      </w:r>
      <w:r w:rsidR="008A7D86">
        <w:t xml:space="preserve">avons </w:t>
      </w:r>
      <w:r>
        <w:t>posé un cadre pour un suivi-évaluation à la hauteur des ambitions de ce cadre symbolique.</w:t>
      </w:r>
    </w:p>
    <w:p w14:paraId="0CC110C3" w14:textId="7988B99A" w:rsidR="0030372E" w:rsidRDefault="0030372E" w:rsidP="003C4167">
      <w:pPr>
        <w:jc w:val="both"/>
      </w:pPr>
      <w:r>
        <w:t>Un cadre de gouvernance est proposé permettant de d</w:t>
      </w:r>
      <w:r w:rsidR="00EF77E4">
        <w:t>istinguer les responsabilités d’</w:t>
      </w:r>
      <w:r>
        <w:t>ESSENT</w:t>
      </w:r>
      <w:r w:rsidR="008A7D86">
        <w:t>IEL de celles des partenariats</w:t>
      </w:r>
      <w:r w:rsidR="009A3B15">
        <w:t xml:space="preserve"> et des institutions (collectivités locales, services déconcentrés de l’Etat)</w:t>
      </w:r>
      <w:r w:rsidR="008A7D86">
        <w:t>.</w:t>
      </w:r>
    </w:p>
    <w:p w14:paraId="2F291DAA" w14:textId="77777777" w:rsidR="008A7D86" w:rsidRDefault="008A7D86" w:rsidP="003C4167">
      <w:pPr>
        <w:jc w:val="both"/>
      </w:pPr>
    </w:p>
    <w:p w14:paraId="65ACC66E" w14:textId="2E3C493D" w:rsidR="0030372E" w:rsidRDefault="0030372E" w:rsidP="003C4167">
      <w:pPr>
        <w:jc w:val="both"/>
      </w:pPr>
      <w:r>
        <w:t xml:space="preserve">Il reste cependant à préciser les coûts et les budgets à prévoir </w:t>
      </w:r>
      <w:r w:rsidR="009A3B15">
        <w:t>en regard d</w:t>
      </w:r>
      <w:r>
        <w:t>es moyens que l’on a commencé à définir</w:t>
      </w:r>
      <w:r w:rsidR="00EF77E4">
        <w:t xml:space="preserve"> si l’on veut traduire cette étude en un document de demande de fin</w:t>
      </w:r>
      <w:r w:rsidR="009A3B15">
        <w:t>ancement et passer à la phase d’i</w:t>
      </w:r>
      <w:r w:rsidR="00EF77E4">
        <w:t>nstruction de projet</w:t>
      </w:r>
      <w:r w:rsidR="009A3B15">
        <w:t xml:space="preserve"> (ce qui dépasse les termes de références).</w:t>
      </w:r>
      <w:r>
        <w:t xml:space="preserve"> </w:t>
      </w:r>
    </w:p>
    <w:p w14:paraId="30454FA4" w14:textId="77777777" w:rsidR="0030372E" w:rsidRDefault="0030372E" w:rsidP="003C4167">
      <w:pPr>
        <w:jc w:val="both"/>
      </w:pPr>
    </w:p>
    <w:p w14:paraId="6E0D0CB5" w14:textId="71FE9D15" w:rsidR="0030372E" w:rsidRDefault="00EF77E4" w:rsidP="003C4167">
      <w:pPr>
        <w:jc w:val="both"/>
      </w:pPr>
      <w:r>
        <w:t xml:space="preserve">A ce stade du travail, les éléments réunis apparaissent très prometteurs bien que </w:t>
      </w:r>
      <w:r w:rsidR="009A3B15">
        <w:t>quelques</w:t>
      </w:r>
      <w:r>
        <w:t xml:space="preserve"> risques identifiés soient à surveiller. </w:t>
      </w:r>
      <w:r w:rsidR="009A3B15">
        <w:t>En effet, si l</w:t>
      </w:r>
      <w:r>
        <w:t>’invitation faite par ESSENTIEL et ses partenaires de coopérer autrement apparaît en effet ambitieuse et porteuse d’enseignements</w:t>
      </w:r>
      <w:r w:rsidR="009A3B15">
        <w:t>, elle présente les risques de toute innovation : la difficulté à changer les pratiques déjà ancrées</w:t>
      </w:r>
      <w:r>
        <w:t xml:space="preserve">. </w:t>
      </w:r>
      <w:r w:rsidR="009A3B15">
        <w:t xml:space="preserve">La présence d’ESSENTIEL dans le jeu d’acteurs constitue une garantie forte à la fois du fait des compétences existantes et de l’esprit qui anime cette association.  </w:t>
      </w:r>
      <w:r w:rsidR="00620267">
        <w:t>Le futur projet</w:t>
      </w:r>
      <w:r>
        <w:t xml:space="preserve"> mérite </w:t>
      </w:r>
      <w:r w:rsidR="009A3B15">
        <w:t xml:space="preserve">en </w:t>
      </w:r>
      <w:r w:rsidR="00620267">
        <w:t>tout cas</w:t>
      </w:r>
      <w:r w:rsidR="009A3B15">
        <w:t xml:space="preserve"> </w:t>
      </w:r>
      <w:r>
        <w:t>une attention toute particulière.</w:t>
      </w:r>
    </w:p>
    <w:p w14:paraId="69388556" w14:textId="6B15771B" w:rsidR="00DB77CA" w:rsidRPr="00A00A66" w:rsidRDefault="00DB77CA" w:rsidP="00DB77CA">
      <w:pPr>
        <w:pStyle w:val="Titre1"/>
        <w:numPr>
          <w:ilvl w:val="0"/>
          <w:numId w:val="1"/>
        </w:numPr>
        <w:jc w:val="both"/>
      </w:pPr>
      <w:bookmarkStart w:id="1" w:name="_Toc461034123"/>
      <w:r>
        <w:lastRenderedPageBreak/>
        <w:t>Introduction</w:t>
      </w:r>
      <w:bookmarkEnd w:id="1"/>
    </w:p>
    <w:p w14:paraId="38603652" w14:textId="77777777" w:rsidR="00DB77CA" w:rsidRPr="00347305" w:rsidRDefault="00DB77CA" w:rsidP="00DB77CA">
      <w:pPr>
        <w:jc w:val="both"/>
      </w:pPr>
    </w:p>
    <w:p w14:paraId="5E10A7DA" w14:textId="1F27B4FE" w:rsidR="00DB77CA" w:rsidRPr="005B53EB" w:rsidRDefault="00DB77CA" w:rsidP="00DB77CA">
      <w:pPr>
        <w:jc w:val="both"/>
        <w:rPr>
          <w:bCs/>
        </w:rPr>
      </w:pPr>
      <w:r w:rsidRPr="005B53EB">
        <w:t>Ce rapport clôture l’étude menée sur «</w:t>
      </w:r>
      <w:r w:rsidR="00C804AC">
        <w:t xml:space="preserve"> </w:t>
      </w:r>
      <w:r w:rsidRPr="005B53EB">
        <w:rPr>
          <w:b/>
          <w:bCs/>
        </w:rPr>
        <w:t xml:space="preserve">Agir en interculturalité, collaborer pour améliorer l’accompagnement des enfants et des familles autour des initiatives de santé et </w:t>
      </w:r>
      <w:proofErr w:type="gramStart"/>
      <w:r w:rsidRPr="005B53EB">
        <w:rPr>
          <w:b/>
          <w:bCs/>
        </w:rPr>
        <w:t>d’éducation</w:t>
      </w:r>
      <w:r w:rsidRPr="005B53EB">
        <w:rPr>
          <w:bCs/>
        </w:rPr>
        <w:t>»</w:t>
      </w:r>
      <w:proofErr w:type="gramEnd"/>
      <w:r w:rsidRPr="005B53EB">
        <w:rPr>
          <w:bCs/>
        </w:rPr>
        <w:t xml:space="preserve">. Il fait la synthèse à la fois des rapports spécifiques Rufisque et Nantes et des échanges qui se sont poursuivis autour d’un projet concret.  A cet égard, nous considérons </w:t>
      </w:r>
      <w:r w:rsidR="00F17344">
        <w:rPr>
          <w:bCs/>
        </w:rPr>
        <w:t xml:space="preserve">qu’il </w:t>
      </w:r>
      <w:r w:rsidR="009420FE" w:rsidRPr="005B53EB">
        <w:rPr>
          <w:bCs/>
        </w:rPr>
        <w:t>répond bien aux</w:t>
      </w:r>
      <w:r w:rsidRPr="005B53EB">
        <w:rPr>
          <w:bCs/>
        </w:rPr>
        <w:t xml:space="preserve"> termes de références tels que redéfinis dans la note de cadrage de l’étude dont on peut rappeler ici </w:t>
      </w:r>
      <w:r w:rsidR="009420FE" w:rsidRPr="005B53EB">
        <w:rPr>
          <w:bCs/>
        </w:rPr>
        <w:t xml:space="preserve">la conclusion (Note de Cadrage mars 2016, p.14) </w:t>
      </w:r>
      <w:r w:rsidRPr="005B53EB">
        <w:rPr>
          <w:bCs/>
        </w:rPr>
        <w:t>:</w:t>
      </w:r>
    </w:p>
    <w:p w14:paraId="40043BA6" w14:textId="77777777" w:rsidR="009420FE" w:rsidRPr="005B53EB" w:rsidRDefault="009420FE" w:rsidP="009420FE">
      <w:pPr>
        <w:jc w:val="both"/>
      </w:pPr>
    </w:p>
    <w:p w14:paraId="7D7126E4" w14:textId="77777777" w:rsidR="009420FE" w:rsidRPr="005B53EB" w:rsidRDefault="009420FE" w:rsidP="009420FE">
      <w:pPr>
        <w:ind w:left="567"/>
        <w:jc w:val="both"/>
        <w:rPr>
          <w:i/>
        </w:rPr>
      </w:pPr>
      <w:r w:rsidRPr="005B53EB">
        <w:t>« </w:t>
      </w:r>
      <w:r w:rsidRPr="005B53EB">
        <w:rPr>
          <w:i/>
        </w:rPr>
        <w:t>La recherche d’un fil rouge, fédérateur et structurant, devient une composante importante de l’étude. L’importance de définir un cadre est confirmée mais élargie à d’autres initiatives potentielles qui pourront être inclues progressivement, et plutôt après une phase-test. Ce qui suppose de rester souple dans la définition des acteurs à intégrer dans le montage institutionnel.</w:t>
      </w:r>
    </w:p>
    <w:p w14:paraId="78EE05FD" w14:textId="77777777" w:rsidR="009420FE" w:rsidRPr="005B53EB" w:rsidRDefault="009420FE" w:rsidP="009420FE">
      <w:pPr>
        <w:ind w:left="567"/>
        <w:jc w:val="both"/>
        <w:rPr>
          <w:i/>
        </w:rPr>
      </w:pPr>
      <w:r w:rsidRPr="005B53EB">
        <w:rPr>
          <w:i/>
        </w:rPr>
        <w:t>Ceci dans une perspective où le lien avec la coopération décentralisée plus officielle pourrait ne pas se limiter à Rufisque.</w:t>
      </w:r>
    </w:p>
    <w:p w14:paraId="5E68C334" w14:textId="77777777" w:rsidR="009420FE" w:rsidRPr="005B53EB" w:rsidRDefault="009420FE" w:rsidP="009420FE">
      <w:pPr>
        <w:ind w:left="567"/>
        <w:jc w:val="both"/>
      </w:pPr>
      <w:r w:rsidRPr="005B53EB">
        <w:rPr>
          <w:i/>
        </w:rPr>
        <w:t>Cette amplification des termes de références est compensée par le fait qu’il n’est pas question dans cette étude de préciser les budgets précisément. Il nous est plutôt demandé de produire des scénarii de stratégies, des activités-types (avec leurs partenaires) et un cadre fédérateur pour le montage institutionnel. </w:t>
      </w:r>
      <w:r w:rsidRPr="005B53EB">
        <w:t>»</w:t>
      </w:r>
    </w:p>
    <w:p w14:paraId="74158B50" w14:textId="77777777" w:rsidR="009420FE" w:rsidRPr="005B53EB" w:rsidRDefault="009420FE" w:rsidP="009420FE">
      <w:pPr>
        <w:ind w:left="567"/>
        <w:jc w:val="both"/>
        <w:rPr>
          <w:bCs/>
        </w:rPr>
      </w:pPr>
    </w:p>
    <w:p w14:paraId="798E6BB4" w14:textId="0D454ED8" w:rsidR="009420FE" w:rsidRPr="005B53EB" w:rsidRDefault="009420FE" w:rsidP="009420FE">
      <w:pPr>
        <w:jc w:val="both"/>
        <w:rPr>
          <w:bCs/>
        </w:rPr>
      </w:pPr>
      <w:r w:rsidRPr="005B53EB">
        <w:rPr>
          <w:bCs/>
        </w:rPr>
        <w:t xml:space="preserve">C’est donc dans cet esprit que ce rapport </w:t>
      </w:r>
      <w:r w:rsidR="00F17344">
        <w:rPr>
          <w:bCs/>
        </w:rPr>
        <w:t>a</w:t>
      </w:r>
      <w:r w:rsidRPr="005B53EB">
        <w:rPr>
          <w:bCs/>
        </w:rPr>
        <w:t xml:space="preserve"> été rédigé, en reprenant cependant, de manière plus systématique que ce qui avait été fait dans les rapports précédents, les principales questions posées dans les termes de références.</w:t>
      </w:r>
      <w:r w:rsidR="00302F7D" w:rsidRPr="005B53EB">
        <w:rPr>
          <w:bCs/>
        </w:rPr>
        <w:t xml:space="preserve"> Ces éléments constitueront le chapitre principal du rapport. </w:t>
      </w:r>
      <w:r w:rsidRPr="005B53EB">
        <w:rPr>
          <w:bCs/>
        </w:rPr>
        <w:t>Avant cela</w:t>
      </w:r>
      <w:r w:rsidR="00302F7D" w:rsidRPr="005B53EB">
        <w:rPr>
          <w:bCs/>
        </w:rPr>
        <w:t>,</w:t>
      </w:r>
      <w:r w:rsidRPr="005B53EB">
        <w:rPr>
          <w:bCs/>
        </w:rPr>
        <w:t xml:space="preserve"> n</w:t>
      </w:r>
      <w:r w:rsidR="00302F7D" w:rsidRPr="005B53EB">
        <w:rPr>
          <w:bCs/>
        </w:rPr>
        <w:t>ous reprenons certain</w:t>
      </w:r>
      <w:r w:rsidRPr="005B53EB">
        <w:rPr>
          <w:bCs/>
        </w:rPr>
        <w:t>s éléments de conte</w:t>
      </w:r>
      <w:r w:rsidR="00302F7D" w:rsidRPr="005B53EB">
        <w:rPr>
          <w:bCs/>
        </w:rPr>
        <w:t>x</w:t>
      </w:r>
      <w:r w:rsidRPr="005B53EB">
        <w:rPr>
          <w:bCs/>
        </w:rPr>
        <w:t xml:space="preserve">te </w:t>
      </w:r>
      <w:r w:rsidR="00302F7D" w:rsidRPr="005B53EB">
        <w:rPr>
          <w:bCs/>
        </w:rPr>
        <w:t>de nature à cadrer les enjeux du futur projet. Ensuite</w:t>
      </w:r>
      <w:r w:rsidR="00F17344">
        <w:rPr>
          <w:bCs/>
        </w:rPr>
        <w:t>,</w:t>
      </w:r>
      <w:r w:rsidR="00302F7D" w:rsidRPr="005B53EB">
        <w:rPr>
          <w:bCs/>
        </w:rPr>
        <w:t xml:space="preserve"> un des derniers chapitres est consacré à </w:t>
      </w:r>
      <w:r w:rsidR="00FA3A6E">
        <w:rPr>
          <w:bCs/>
        </w:rPr>
        <w:t>la</w:t>
      </w:r>
      <w:r w:rsidR="00302F7D" w:rsidRPr="005B53EB">
        <w:rPr>
          <w:bCs/>
        </w:rPr>
        <w:t xml:space="preserve"> dim</w:t>
      </w:r>
      <w:r w:rsidR="00FA3A6E">
        <w:rPr>
          <w:bCs/>
        </w:rPr>
        <w:t>ension</w:t>
      </w:r>
      <w:r w:rsidR="00302F7D" w:rsidRPr="005B53EB">
        <w:rPr>
          <w:bCs/>
        </w:rPr>
        <w:t xml:space="preserve"> </w:t>
      </w:r>
      <w:r w:rsidR="00FA3A6E">
        <w:rPr>
          <w:bCs/>
        </w:rPr>
        <w:t>transversale</w:t>
      </w:r>
      <w:r w:rsidR="00302F7D" w:rsidRPr="005B53EB">
        <w:rPr>
          <w:bCs/>
        </w:rPr>
        <w:t xml:space="preserve"> du projet, l’interculturel, de façon à bien poser ses principes </w:t>
      </w:r>
      <w:r w:rsidR="00FA3A6E">
        <w:rPr>
          <w:bCs/>
        </w:rPr>
        <w:t>ainsi que</w:t>
      </w:r>
      <w:r w:rsidR="00302F7D" w:rsidRPr="005B53EB">
        <w:rPr>
          <w:bCs/>
        </w:rPr>
        <w:t xml:space="preserve"> </w:t>
      </w:r>
      <w:r w:rsidR="00FA3A6E">
        <w:rPr>
          <w:bCs/>
        </w:rPr>
        <w:t xml:space="preserve">quelques </w:t>
      </w:r>
      <w:r w:rsidR="00302F7D" w:rsidRPr="005B53EB">
        <w:rPr>
          <w:bCs/>
        </w:rPr>
        <w:t>modalités pratiques.</w:t>
      </w:r>
    </w:p>
    <w:p w14:paraId="67C6CB1B" w14:textId="77777777" w:rsidR="00302F7D" w:rsidRPr="005B53EB" w:rsidRDefault="00302F7D" w:rsidP="009420FE">
      <w:pPr>
        <w:jc w:val="both"/>
        <w:rPr>
          <w:bCs/>
        </w:rPr>
      </w:pPr>
    </w:p>
    <w:p w14:paraId="2D3C8A05" w14:textId="75302C86" w:rsidR="00B15A57" w:rsidRDefault="00B15A57" w:rsidP="009420FE">
      <w:pPr>
        <w:jc w:val="both"/>
        <w:rPr>
          <w:bCs/>
          <w:szCs w:val="32"/>
        </w:rPr>
      </w:pPr>
      <w:r>
        <w:rPr>
          <w:bCs/>
          <w:szCs w:val="32"/>
        </w:rPr>
        <w:t>Ainsi, si beaucoup de contenus se retrouvent déjà dans les rapports précédents</w:t>
      </w:r>
      <w:r w:rsidR="00EF77E4">
        <w:rPr>
          <w:bCs/>
          <w:szCs w:val="32"/>
        </w:rPr>
        <w:t xml:space="preserve"> (rapport Rufisque, Rapport Nantes)</w:t>
      </w:r>
      <w:r>
        <w:rPr>
          <w:bCs/>
          <w:szCs w:val="32"/>
        </w:rPr>
        <w:t>, la plupart ont été renforcés, approfondis. Pour faciliter la lecture du rapport précisons que les apports les plus nouveaux concerne</w:t>
      </w:r>
      <w:r w:rsidR="00F17344">
        <w:rPr>
          <w:bCs/>
          <w:szCs w:val="32"/>
        </w:rPr>
        <w:t>nt</w:t>
      </w:r>
      <w:r>
        <w:rPr>
          <w:bCs/>
          <w:szCs w:val="32"/>
        </w:rPr>
        <w:t xml:space="preserve"> le cadre de gouvernance (point 3.5.) et l’interculturel (Partie 4). L’ensemble peut se lire sans référence aux rapport</w:t>
      </w:r>
      <w:r w:rsidR="00F17344">
        <w:rPr>
          <w:bCs/>
          <w:szCs w:val="32"/>
        </w:rPr>
        <w:t>s</w:t>
      </w:r>
      <w:r>
        <w:rPr>
          <w:bCs/>
          <w:szCs w:val="32"/>
        </w:rPr>
        <w:t xml:space="preserve"> précédents, même si beaucoup de précisions pourront être trouvées dans ces volumes</w:t>
      </w:r>
      <w:r w:rsidR="009A3B15">
        <w:rPr>
          <w:bCs/>
          <w:szCs w:val="32"/>
        </w:rPr>
        <w:t xml:space="preserve"> en ce qui concerne les contextes plus généraux propres à Rufisque/le Sénégal et Nantes/la France, et à l’histoire des partenariats de la coopération entre ces deux régions du monde</w:t>
      </w:r>
      <w:r>
        <w:rPr>
          <w:bCs/>
          <w:szCs w:val="32"/>
        </w:rPr>
        <w:t xml:space="preserve">. </w:t>
      </w:r>
    </w:p>
    <w:p w14:paraId="1DC16A07" w14:textId="77777777" w:rsidR="00B15A57" w:rsidRDefault="00B15A57" w:rsidP="009420FE">
      <w:pPr>
        <w:jc w:val="both"/>
        <w:rPr>
          <w:bCs/>
          <w:szCs w:val="32"/>
        </w:rPr>
      </w:pPr>
    </w:p>
    <w:p w14:paraId="26C53FC5" w14:textId="0F757905" w:rsidR="00302F7D" w:rsidRDefault="00B15A57" w:rsidP="009420FE">
      <w:pPr>
        <w:jc w:val="both"/>
        <w:rPr>
          <w:bCs/>
          <w:szCs w:val="32"/>
        </w:rPr>
      </w:pPr>
      <w:r>
        <w:rPr>
          <w:bCs/>
          <w:szCs w:val="32"/>
        </w:rPr>
        <w:t>Nous tenons encore à remercier l’ensemble des personnes</w:t>
      </w:r>
      <w:r w:rsidR="008B64C7">
        <w:rPr>
          <w:bCs/>
          <w:szCs w:val="32"/>
        </w:rPr>
        <w:t>, à Rufisque et à Nantes,</w:t>
      </w:r>
      <w:r>
        <w:rPr>
          <w:bCs/>
          <w:szCs w:val="32"/>
        </w:rPr>
        <w:t xml:space="preserve"> qui nous ont </w:t>
      </w:r>
      <w:r w:rsidR="008B64C7">
        <w:rPr>
          <w:bCs/>
          <w:szCs w:val="32"/>
        </w:rPr>
        <w:t>accueilli</w:t>
      </w:r>
      <w:r>
        <w:rPr>
          <w:bCs/>
          <w:szCs w:val="32"/>
        </w:rPr>
        <w:t xml:space="preserve"> dans leurs structures et ont bien voulu </w:t>
      </w:r>
      <w:r w:rsidR="008B64C7">
        <w:rPr>
          <w:bCs/>
          <w:szCs w:val="32"/>
        </w:rPr>
        <w:t xml:space="preserve">donner de leur temps pour </w:t>
      </w:r>
      <w:r>
        <w:rPr>
          <w:bCs/>
          <w:szCs w:val="32"/>
        </w:rPr>
        <w:t>répondre à nos questions</w:t>
      </w:r>
      <w:r w:rsidR="008B64C7">
        <w:rPr>
          <w:bCs/>
          <w:szCs w:val="32"/>
        </w:rPr>
        <w:t>.</w:t>
      </w:r>
      <w:r>
        <w:rPr>
          <w:bCs/>
          <w:szCs w:val="32"/>
        </w:rPr>
        <w:t xml:space="preserve"> </w:t>
      </w:r>
    </w:p>
    <w:p w14:paraId="28B069DE" w14:textId="71611017" w:rsidR="008B64C7" w:rsidRDefault="008B64C7" w:rsidP="009420FE">
      <w:pPr>
        <w:jc w:val="both"/>
        <w:rPr>
          <w:bCs/>
          <w:szCs w:val="32"/>
        </w:rPr>
      </w:pPr>
    </w:p>
    <w:p w14:paraId="33B33D17" w14:textId="77777777" w:rsidR="008B64C7" w:rsidRDefault="008B64C7" w:rsidP="009420FE">
      <w:pPr>
        <w:jc w:val="both"/>
        <w:rPr>
          <w:bCs/>
          <w:szCs w:val="32"/>
        </w:rPr>
      </w:pPr>
    </w:p>
    <w:p w14:paraId="782C3BF5" w14:textId="77777777" w:rsidR="00302F7D" w:rsidRDefault="00302F7D" w:rsidP="009420FE">
      <w:pPr>
        <w:jc w:val="both"/>
        <w:rPr>
          <w:bCs/>
          <w:szCs w:val="32"/>
        </w:rPr>
      </w:pPr>
    </w:p>
    <w:p w14:paraId="54052C93" w14:textId="77777777" w:rsidR="00302F7D" w:rsidRDefault="00302F7D" w:rsidP="009420FE">
      <w:pPr>
        <w:jc w:val="both"/>
        <w:rPr>
          <w:bCs/>
          <w:szCs w:val="32"/>
        </w:rPr>
      </w:pPr>
    </w:p>
    <w:p w14:paraId="658BE5EE" w14:textId="77777777" w:rsidR="00302F7D" w:rsidRDefault="00302F7D" w:rsidP="009420FE">
      <w:pPr>
        <w:jc w:val="both"/>
        <w:rPr>
          <w:bCs/>
          <w:szCs w:val="32"/>
        </w:rPr>
      </w:pPr>
    </w:p>
    <w:p w14:paraId="4300D632" w14:textId="77777777" w:rsidR="00302F7D" w:rsidRDefault="00302F7D" w:rsidP="009420FE">
      <w:pPr>
        <w:jc w:val="both"/>
        <w:rPr>
          <w:bCs/>
          <w:szCs w:val="32"/>
        </w:rPr>
      </w:pPr>
    </w:p>
    <w:p w14:paraId="122603E0" w14:textId="77777777" w:rsidR="00302F7D" w:rsidRDefault="00302F7D" w:rsidP="009420FE">
      <w:pPr>
        <w:jc w:val="both"/>
        <w:rPr>
          <w:bCs/>
          <w:szCs w:val="32"/>
        </w:rPr>
      </w:pPr>
    </w:p>
    <w:p w14:paraId="576F5555" w14:textId="77777777" w:rsidR="00302F7D" w:rsidRDefault="00302F7D" w:rsidP="009420FE">
      <w:pPr>
        <w:jc w:val="both"/>
        <w:rPr>
          <w:bCs/>
          <w:szCs w:val="32"/>
        </w:rPr>
      </w:pPr>
    </w:p>
    <w:p w14:paraId="6529771E" w14:textId="77777777" w:rsidR="00DB77CA" w:rsidRPr="00DB77CA" w:rsidRDefault="00DB77CA" w:rsidP="009420FE">
      <w:pPr>
        <w:jc w:val="both"/>
        <w:rPr>
          <w:bCs/>
          <w:szCs w:val="32"/>
        </w:rPr>
      </w:pPr>
    </w:p>
    <w:p w14:paraId="02CBA08E" w14:textId="77777777" w:rsidR="00DB77CA" w:rsidRDefault="00DB77CA" w:rsidP="009420FE">
      <w:pPr>
        <w:ind w:left="567"/>
        <w:jc w:val="both"/>
        <w:rPr>
          <w:szCs w:val="32"/>
        </w:rPr>
      </w:pPr>
      <w:r>
        <w:rPr>
          <w:szCs w:val="32"/>
        </w:rPr>
        <w:t>.</w:t>
      </w:r>
    </w:p>
    <w:p w14:paraId="58DB1537" w14:textId="77777777" w:rsidR="00D510C1" w:rsidRDefault="00D510C1">
      <w:pPr>
        <w:rPr>
          <w:rFonts w:asciiTheme="majorHAnsi" w:eastAsiaTheme="majorEastAsia" w:hAnsiTheme="majorHAnsi" w:cstheme="majorBidi"/>
          <w:color w:val="2E74B5" w:themeColor="accent1" w:themeShade="BF"/>
          <w:sz w:val="32"/>
          <w:szCs w:val="32"/>
          <w:lang w:eastAsia="en-US"/>
        </w:rPr>
      </w:pPr>
      <w:r>
        <w:br w:type="page"/>
      </w:r>
    </w:p>
    <w:p w14:paraId="67C9D092" w14:textId="5D294BAE" w:rsidR="009420FE" w:rsidRPr="00A00A66" w:rsidRDefault="00E0334D" w:rsidP="009420FE">
      <w:pPr>
        <w:pStyle w:val="Titre1"/>
        <w:numPr>
          <w:ilvl w:val="0"/>
          <w:numId w:val="1"/>
        </w:numPr>
        <w:jc w:val="both"/>
      </w:pPr>
      <w:bookmarkStart w:id="2" w:name="_Toc461034124"/>
      <w:r>
        <w:lastRenderedPageBreak/>
        <w:t xml:space="preserve">Partie 1 : </w:t>
      </w:r>
      <w:r w:rsidR="009420FE">
        <w:t>Cadrages</w:t>
      </w:r>
      <w:bookmarkEnd w:id="2"/>
    </w:p>
    <w:p w14:paraId="44536FF8" w14:textId="77777777" w:rsidR="005E2B5F" w:rsidRDefault="005E2B5F"/>
    <w:p w14:paraId="4FFB4B65" w14:textId="77777777" w:rsidR="002B4C8E" w:rsidRDefault="002B4C8E" w:rsidP="002B4C8E">
      <w:pPr>
        <w:pStyle w:val="Titre2"/>
      </w:pPr>
      <w:bookmarkStart w:id="3" w:name="_Toc461034125"/>
      <w:r>
        <w:t>La coopération Nantes-Rufisque : une longue histoire qui cherche un nouveau souffle</w:t>
      </w:r>
      <w:bookmarkEnd w:id="3"/>
    </w:p>
    <w:p w14:paraId="76883469" w14:textId="77777777" w:rsidR="00D510C1" w:rsidRDefault="00D510C1" w:rsidP="00D510C1"/>
    <w:p w14:paraId="624F8E5D" w14:textId="086C3D27" w:rsidR="002B4C8E" w:rsidRDefault="002B4C8E" w:rsidP="002B4C8E">
      <w:pPr>
        <w:pStyle w:val="Titre3"/>
        <w:numPr>
          <w:ilvl w:val="2"/>
          <w:numId w:val="1"/>
        </w:numPr>
      </w:pPr>
      <w:bookmarkStart w:id="4" w:name="_Toc461034126"/>
      <w:r>
        <w:t>Une coopération qui a eu son heure de gloire</w:t>
      </w:r>
      <w:r w:rsidR="00174239">
        <w:t> ?</w:t>
      </w:r>
      <w:bookmarkEnd w:id="4"/>
    </w:p>
    <w:p w14:paraId="2115671F" w14:textId="77777777" w:rsidR="002B4C8E" w:rsidRPr="002B4C8E" w:rsidRDefault="002B4C8E" w:rsidP="002B4C8E"/>
    <w:p w14:paraId="4D21C1DD" w14:textId="51D3721F" w:rsidR="00D510C1" w:rsidRPr="002B4C8E" w:rsidRDefault="00D510C1" w:rsidP="002B4C8E">
      <w:pPr>
        <w:jc w:val="both"/>
      </w:pPr>
      <w:r w:rsidRPr="002B4C8E">
        <w:t xml:space="preserve">L’idée du projet tire ses origines de la coopération Nantes-Rufisque et des liens tissés entre des collectifs d’acteurs des deux territoires. La particularité de cette coopération décentralisée </w:t>
      </w:r>
      <w:r w:rsidR="003C4167">
        <w:t>r</w:t>
      </w:r>
      <w:r w:rsidRPr="002B4C8E">
        <w:t xml:space="preserve">éside précisément dans l’importance d’une coopération entre professionnels travaillant dans le domaine de la santé ou de l’éducation et du socio-culturel. Une coopération que l’on a plutôt eu tendance à qualifier de « coopération de quartier à quartier », bien que cela ne soit pas systématique, ni géographiquement aussi « situé ». </w:t>
      </w:r>
    </w:p>
    <w:p w14:paraId="23171E91" w14:textId="77777777" w:rsidR="00D510C1" w:rsidRPr="00A61192" w:rsidRDefault="00D510C1" w:rsidP="00D510C1">
      <w:pPr>
        <w:jc w:val="both"/>
      </w:pPr>
    </w:p>
    <w:p w14:paraId="48FC6E00" w14:textId="77777777" w:rsidR="00D510C1" w:rsidRPr="00A61192" w:rsidRDefault="00D510C1" w:rsidP="00D510C1">
      <w:pPr>
        <w:jc w:val="both"/>
      </w:pPr>
      <w:r w:rsidRPr="00A61192">
        <w:t xml:space="preserve">L’évaluation du GRET (2008) faisait à la fois ressortir l’importance de cette spécificité et ses faiblesses que l’on peut résumer en deux points : </w:t>
      </w:r>
    </w:p>
    <w:p w14:paraId="1714E13A" w14:textId="37CDE2F5" w:rsidR="00D510C1" w:rsidRPr="00A61192" w:rsidRDefault="00D510C1" w:rsidP="00D510C1">
      <w:pPr>
        <w:pStyle w:val="Pardeliste"/>
        <w:numPr>
          <w:ilvl w:val="0"/>
          <w:numId w:val="3"/>
        </w:numPr>
        <w:jc w:val="both"/>
      </w:pPr>
      <w:proofErr w:type="gramStart"/>
      <w:r w:rsidRPr="00A61192">
        <w:t>un</w:t>
      </w:r>
      <w:proofErr w:type="gramEnd"/>
      <w:r w:rsidRPr="00A61192">
        <w:t xml:space="preserve"> déficit d’investissement dans les institutions communales (services techniques, élus, conseil…). La coopération surtout basée sur des acteurs de la société civile, l’investissement dans le renforcement des institutions (politique et administration) est plus faible.</w:t>
      </w:r>
    </w:p>
    <w:p w14:paraId="17111EC7" w14:textId="5928841E" w:rsidR="00D510C1" w:rsidRPr="00A61192" w:rsidRDefault="00D510C1" w:rsidP="00D510C1">
      <w:pPr>
        <w:pStyle w:val="Pardeliste"/>
        <w:numPr>
          <w:ilvl w:val="0"/>
          <w:numId w:val="3"/>
        </w:numPr>
        <w:jc w:val="both"/>
      </w:pPr>
      <w:proofErr w:type="gramStart"/>
      <w:r w:rsidRPr="00A61192">
        <w:t>le</w:t>
      </w:r>
      <w:proofErr w:type="gramEnd"/>
      <w:r w:rsidRPr="00A61192">
        <w:t xml:space="preserve"> manque d’une interface « spécialisée » pour accompagner les différents partenariats sur les enjeux, culturels, techniques, socio-politiques, de la coopération</w:t>
      </w:r>
      <w:r w:rsidR="00F17344">
        <w:t>.</w:t>
      </w:r>
    </w:p>
    <w:p w14:paraId="06D66E52" w14:textId="77777777" w:rsidR="00D510C1" w:rsidRPr="00A61192" w:rsidRDefault="00D510C1" w:rsidP="00D510C1">
      <w:pPr>
        <w:jc w:val="both"/>
      </w:pPr>
    </w:p>
    <w:p w14:paraId="6B52F1D7" w14:textId="49A2501E" w:rsidR="00976CF5" w:rsidRDefault="00D510C1" w:rsidP="003C4167">
      <w:pPr>
        <w:pStyle w:val="Commentaire"/>
        <w:jc w:val="both"/>
      </w:pPr>
      <w:r>
        <w:t xml:space="preserve">Les échanges menés sur les deux territoires confirment </w:t>
      </w:r>
      <w:r w:rsidR="00976CF5">
        <w:t>à la fois l’</w:t>
      </w:r>
      <w:r w:rsidR="00E61D21">
        <w:t>intérêt et les limites</w:t>
      </w:r>
      <w:r w:rsidR="00976CF5">
        <w:t xml:space="preserve"> de cette coopération telle qu’elle était promue jusqu’ici. Beaucoup d’acteurs ont souligné l’importance qu’</w:t>
      </w:r>
      <w:r w:rsidR="00F17344">
        <w:t>a</w:t>
      </w:r>
      <w:r w:rsidR="00976CF5">
        <w:t xml:space="preserve"> eu</w:t>
      </w:r>
      <w:r w:rsidR="00C308DB">
        <w:t>e</w:t>
      </w:r>
      <w:r w:rsidR="00976CF5">
        <w:t xml:space="preserve"> cette coopération à Nantes, sur l’insertion de jeunes (</w:t>
      </w:r>
      <w:r w:rsidR="00F17344">
        <w:t>l’</w:t>
      </w:r>
      <w:r w:rsidR="00E61D21">
        <w:t>AJDR va développer des échanges et effectuer des chantiers avec la Maison des Eclaireurs de Rufisque</w:t>
      </w:r>
      <w:r w:rsidR="00976CF5">
        <w:t xml:space="preserve">), sur le renforcement de certains services </w:t>
      </w:r>
      <w:r w:rsidR="00E61D21">
        <w:t>public</w:t>
      </w:r>
      <w:r w:rsidR="00F17344">
        <w:t>s</w:t>
      </w:r>
      <w:r w:rsidR="00E61D21">
        <w:t xml:space="preserve"> </w:t>
      </w:r>
      <w:r w:rsidR="00976CF5">
        <w:t>du fait de leur investissement à l’international (</w:t>
      </w:r>
      <w:r w:rsidR="00F17344">
        <w:t xml:space="preserve">le </w:t>
      </w:r>
      <w:r w:rsidR="00976CF5">
        <w:t>CHU va développer une chaîne de soins avec l’Hôpital de Rufisque, les Pompiers vont réaliser des formations aux premiers soins, renforcer les dispositifs à Rufisque, les enseignants vont enrichir leurs cours à travers les correspondances scolaires</w:t>
      </w:r>
      <w:r w:rsidR="00F17344">
        <w:t>)…</w:t>
      </w:r>
    </w:p>
    <w:p w14:paraId="3D3F4E4B" w14:textId="77777777" w:rsidR="00F17344" w:rsidRDefault="00F17344" w:rsidP="003C4167">
      <w:pPr>
        <w:pStyle w:val="Commentaire"/>
        <w:jc w:val="both"/>
      </w:pPr>
    </w:p>
    <w:p w14:paraId="6814ABD4" w14:textId="742E22B9" w:rsidR="00976CF5" w:rsidRDefault="00E61D21" w:rsidP="003C4167">
      <w:pPr>
        <w:pStyle w:val="Commentaire"/>
        <w:jc w:val="both"/>
      </w:pPr>
      <w:r>
        <w:t>Coté Rufisque</w:t>
      </w:r>
      <w:r w:rsidR="00F17344">
        <w:t>,</w:t>
      </w:r>
      <w:r>
        <w:t xml:space="preserve"> les constats sont plus mitigés : ceux qui ont bénéficié de cette coopération sont généralement élogieux sur les acquis et résultats ; mais bien des frustrations ont également été portées à notre connaissance du fait que les échanges se sont progressivement limités à certains acteurs dans certains quartiers. Les maires en particuliers sont très clairs sur ce point : la focalisation crée des tensions qu’ils ont ensuite « à gérer ».</w:t>
      </w:r>
      <w:r w:rsidR="00296BD6">
        <w:t xml:space="preserve"> Les associations reprochent des relations partenariales exclusives et (donc) excluant d’autres acteurs et dynamiques.</w:t>
      </w:r>
    </w:p>
    <w:p w14:paraId="7C10E56A" w14:textId="77777777" w:rsidR="00976CF5" w:rsidRDefault="00976CF5" w:rsidP="003C4167">
      <w:pPr>
        <w:pStyle w:val="Commentaire"/>
        <w:jc w:val="both"/>
      </w:pPr>
    </w:p>
    <w:p w14:paraId="2F3E07F3" w14:textId="77777777" w:rsidR="00976CF5" w:rsidRDefault="00E61D21" w:rsidP="003C4167">
      <w:pPr>
        <w:pStyle w:val="Commentaire"/>
        <w:jc w:val="both"/>
      </w:pPr>
      <w:r>
        <w:t xml:space="preserve">Sur le volet récent et plus institutionnel de la coopération de collectivité à collectivité, il semble que l’on soit </w:t>
      </w:r>
      <w:r w:rsidR="00D6149E">
        <w:t>dans une période de grand questionnement sur la relation</w:t>
      </w:r>
      <w:r w:rsidR="00D6149E">
        <w:rPr>
          <w:rStyle w:val="Appelnotedebasdep"/>
        </w:rPr>
        <w:footnoteReference w:id="2"/>
      </w:r>
      <w:r w:rsidR="00D6149E">
        <w:t xml:space="preserve"> et le Pacte d’Amitié</w:t>
      </w:r>
      <w:r w:rsidR="00D6149E">
        <w:rPr>
          <w:rStyle w:val="Appelnotedebasdep"/>
        </w:rPr>
        <w:footnoteReference w:id="3"/>
      </w:r>
      <w:r>
        <w:t xml:space="preserve">.  </w:t>
      </w:r>
      <w:r w:rsidR="00D6149E">
        <w:t xml:space="preserve">Cela s’explique notamment </w:t>
      </w:r>
      <w:r>
        <w:t xml:space="preserve">du fait </w:t>
      </w:r>
      <w:r w:rsidR="00D6149E">
        <w:t>de retards dans les réalisations prévues</w:t>
      </w:r>
      <w:r w:rsidR="00296BD6">
        <w:t xml:space="preserve"> coté Rufisque</w:t>
      </w:r>
      <w:r w:rsidR="00D6149E">
        <w:t>, et également du fait</w:t>
      </w:r>
      <w:r>
        <w:t xml:space="preserve"> d’une diversification </w:t>
      </w:r>
      <w:r w:rsidR="00D6149E">
        <w:t>de la coopération décentralisée, active aujourd’hui aussi aux Antilles, au Maghreb, en Amérique Latine, en Europe.</w:t>
      </w:r>
    </w:p>
    <w:p w14:paraId="6E68BEFE" w14:textId="77777777" w:rsidR="00874570" w:rsidRDefault="00874570" w:rsidP="003C4167">
      <w:pPr>
        <w:pStyle w:val="Commentaire"/>
        <w:jc w:val="both"/>
      </w:pPr>
    </w:p>
    <w:p w14:paraId="43740BC3" w14:textId="77777777" w:rsidR="00874570" w:rsidRDefault="00874570" w:rsidP="003C4167">
      <w:pPr>
        <w:pStyle w:val="Commentaire"/>
        <w:jc w:val="both"/>
      </w:pPr>
    </w:p>
    <w:p w14:paraId="55F40A7C" w14:textId="77777777" w:rsidR="00874570" w:rsidRDefault="00874570" w:rsidP="003C4167">
      <w:pPr>
        <w:pStyle w:val="Commentaire"/>
        <w:jc w:val="both"/>
      </w:pPr>
    </w:p>
    <w:p w14:paraId="03AAEB81" w14:textId="52029784" w:rsidR="00D510C1" w:rsidRPr="00A61192" w:rsidRDefault="002B4C8E" w:rsidP="003C4167">
      <w:pPr>
        <w:pStyle w:val="Titre3"/>
        <w:numPr>
          <w:ilvl w:val="2"/>
          <w:numId w:val="1"/>
        </w:numPr>
        <w:jc w:val="both"/>
      </w:pPr>
      <w:bookmarkStart w:id="5" w:name="_Toc461034127"/>
      <w:r>
        <w:lastRenderedPageBreak/>
        <w:t xml:space="preserve">Un nouveau souffle déjà en </w:t>
      </w:r>
      <w:r w:rsidR="00FA3A6E">
        <w:t>route</w:t>
      </w:r>
      <w:r w:rsidR="00174239">
        <w:t> !</w:t>
      </w:r>
      <w:bookmarkEnd w:id="5"/>
    </w:p>
    <w:p w14:paraId="4F1956B4" w14:textId="77777777" w:rsidR="00D510C1" w:rsidRPr="00A61192" w:rsidRDefault="00D510C1" w:rsidP="00F17344">
      <w:pPr>
        <w:jc w:val="both"/>
      </w:pPr>
    </w:p>
    <w:p w14:paraId="1A2022FE" w14:textId="3FEE2EFD" w:rsidR="002B4C8E" w:rsidRDefault="002B4C8E" w:rsidP="00874570">
      <w:pPr>
        <w:pStyle w:val="Commentaire"/>
        <w:jc w:val="both"/>
      </w:pPr>
      <w:r>
        <w:t xml:space="preserve">Il y a donc, que l’on se place du </w:t>
      </w:r>
      <w:r w:rsidR="00F6274E">
        <w:t>côté</w:t>
      </w:r>
      <w:r>
        <w:t xml:space="preserve"> associatif ou institutionnel de cette coopération, un essoufflement manifeste. Pourtant l’origine de cette étude est bien </w:t>
      </w:r>
      <w:r w:rsidR="00174239">
        <w:t>le signe d’un</w:t>
      </w:r>
      <w:r>
        <w:t xml:space="preserve"> renouveau, d</w:t>
      </w:r>
      <w:r w:rsidRPr="00A61192">
        <w:t xml:space="preserve">u </w:t>
      </w:r>
      <w:r w:rsidR="00F6274E" w:rsidRPr="00A61192">
        <w:t>côté</w:t>
      </w:r>
      <w:r w:rsidRPr="00A61192">
        <w:t xml:space="preserve"> </w:t>
      </w:r>
      <w:r>
        <w:t>de nouvelles associations</w:t>
      </w:r>
      <w:r w:rsidRPr="00A61192">
        <w:t xml:space="preserve">, </w:t>
      </w:r>
      <w:r>
        <w:t>qui ont commencé à nouer des</w:t>
      </w:r>
      <w:r w:rsidRPr="00A61192">
        <w:t xml:space="preserve"> relations partenariales</w:t>
      </w:r>
      <w:r>
        <w:t xml:space="preserve"> sur des bases qu’elles souhaitent plus réciproques, avec des attentes plus fortes et plus précises de ce que les acteurs </w:t>
      </w:r>
      <w:proofErr w:type="spellStart"/>
      <w:r>
        <w:t>rufisquois</w:t>
      </w:r>
      <w:proofErr w:type="spellEnd"/>
      <w:r>
        <w:t xml:space="preserve"> pourraient apporter aux acteurs nantais.</w:t>
      </w:r>
    </w:p>
    <w:p w14:paraId="5DEB1774" w14:textId="77777777" w:rsidR="002B4C8E" w:rsidRDefault="002B4C8E" w:rsidP="002B4C8E">
      <w:pPr>
        <w:pStyle w:val="Commentaire"/>
      </w:pPr>
    </w:p>
    <w:p w14:paraId="1EEFAB4A" w14:textId="77777777" w:rsidR="002B4C8E" w:rsidRDefault="002B4C8E" w:rsidP="002B4C8E">
      <w:pPr>
        <w:jc w:val="both"/>
      </w:pPr>
      <w:r>
        <w:t>C’est dans cet esprit que d</w:t>
      </w:r>
      <w:r w:rsidRPr="00A61192">
        <w:t xml:space="preserve">es travaux </w:t>
      </w:r>
      <w:r>
        <w:t>ont été</w:t>
      </w:r>
      <w:r w:rsidRPr="00A61192">
        <w:t xml:space="preserve"> menés </w:t>
      </w:r>
      <w:r>
        <w:t xml:space="preserve">en 2015 </w:t>
      </w:r>
      <w:r w:rsidRPr="00A61192">
        <w:t>pour identifier de nouvelles perspectives avec l’aide d’ESSENTIEL</w:t>
      </w:r>
      <w:r>
        <w:t xml:space="preserve"> autour de :</w:t>
      </w:r>
    </w:p>
    <w:p w14:paraId="6B8AE9CE" w14:textId="115F21D7" w:rsidR="002B4C8E" w:rsidRDefault="002B4C8E" w:rsidP="002B4C8E">
      <w:pPr>
        <w:pStyle w:val="Pardeliste"/>
        <w:numPr>
          <w:ilvl w:val="0"/>
          <w:numId w:val="3"/>
        </w:numPr>
        <w:jc w:val="both"/>
      </w:pPr>
      <w:proofErr w:type="gramStart"/>
      <w:r w:rsidRPr="0087464F">
        <w:t>l’Escale</w:t>
      </w:r>
      <w:proofErr w:type="gramEnd"/>
      <w:r w:rsidRPr="0087464F">
        <w:t xml:space="preserve"> des Bambins (Nantes) et une Case des </w:t>
      </w:r>
      <w:r w:rsidR="00874570">
        <w:t>Tout</w:t>
      </w:r>
      <w:r w:rsidRPr="0087464F">
        <w:t xml:space="preserve"> </w:t>
      </w:r>
      <w:r w:rsidR="00F6274E">
        <w:t>P</w:t>
      </w:r>
      <w:r w:rsidR="00874570">
        <w:t>etits(</w:t>
      </w:r>
      <w:r w:rsidRPr="0087464F">
        <w:t>Rufisque), sur la petite enfance</w:t>
      </w:r>
      <w:r>
        <w:t> ;</w:t>
      </w:r>
    </w:p>
    <w:p w14:paraId="4B387F51" w14:textId="29E44435" w:rsidR="002B4C8E" w:rsidRDefault="004F36AE" w:rsidP="002B4C8E">
      <w:pPr>
        <w:pStyle w:val="Pardeliste"/>
        <w:numPr>
          <w:ilvl w:val="0"/>
          <w:numId w:val="3"/>
        </w:numPr>
        <w:jc w:val="both"/>
      </w:pPr>
      <w:proofErr w:type="spellStart"/>
      <w:r>
        <w:t>Flam</w:t>
      </w:r>
      <w:proofErr w:type="spellEnd"/>
      <w:r>
        <w:t xml:space="preserve"> </w:t>
      </w:r>
      <w:proofErr w:type="spellStart"/>
      <w:r>
        <w:t>Africa</w:t>
      </w:r>
      <w:proofErr w:type="spellEnd"/>
      <w:r>
        <w:t xml:space="preserve"> </w:t>
      </w:r>
      <w:r w:rsidR="002B4C8E">
        <w:t>(Nantes) et l’</w:t>
      </w:r>
      <w:r w:rsidR="002B4C8E" w:rsidRPr="0087464F">
        <w:t>Association pour l'Animation de la Jeunesse et le Développement des Sports à Rufisque</w:t>
      </w:r>
      <w:r w:rsidR="002B4C8E">
        <w:t xml:space="preserve"> – AAJDSR (Rufisque) sur les activités sportives et culturelles ; </w:t>
      </w:r>
    </w:p>
    <w:p w14:paraId="51792D74" w14:textId="2E082F13" w:rsidR="002B4C8E" w:rsidRPr="0087464F" w:rsidRDefault="004F36AE" w:rsidP="002B4C8E">
      <w:pPr>
        <w:pStyle w:val="Pardeliste"/>
        <w:numPr>
          <w:ilvl w:val="0"/>
          <w:numId w:val="3"/>
        </w:numPr>
        <w:jc w:val="both"/>
      </w:pPr>
      <w:proofErr w:type="spellStart"/>
      <w:r>
        <w:t>Flam</w:t>
      </w:r>
      <w:proofErr w:type="spellEnd"/>
      <w:r>
        <w:t xml:space="preserve"> </w:t>
      </w:r>
      <w:proofErr w:type="spellStart"/>
      <w:r>
        <w:t>Africa</w:t>
      </w:r>
      <w:proofErr w:type="spellEnd"/>
      <w:r>
        <w:t xml:space="preserve"> </w:t>
      </w:r>
      <w:r w:rsidR="002B4C8E">
        <w:t>et la Maison des Eclaireurs de Rufisque, sur l’interculturel.</w:t>
      </w:r>
    </w:p>
    <w:p w14:paraId="30D18B9D" w14:textId="77777777" w:rsidR="002B4C8E" w:rsidRDefault="002B4C8E" w:rsidP="00296BD6">
      <w:pPr>
        <w:jc w:val="both"/>
      </w:pPr>
    </w:p>
    <w:p w14:paraId="71E5E305" w14:textId="77777777" w:rsidR="002B4C8E" w:rsidRPr="00A61192" w:rsidRDefault="002B4C8E" w:rsidP="002B4C8E">
      <w:pPr>
        <w:jc w:val="both"/>
      </w:pPr>
      <w:r w:rsidRPr="00A61192">
        <w:t>La coopération Nantes-Rufisque est donc aussi le fruit d’une série d’histoires singulières, tissées par des relations interpersonnelles plus encore qu’institutionnelles, qui en font autant la richesse que la faiblesse. Les relations interpersonnelles permettent de lier</w:t>
      </w:r>
      <w:r>
        <w:t>. L</w:t>
      </w:r>
      <w:r w:rsidRPr="00A61192">
        <w:t xml:space="preserve">e </w:t>
      </w:r>
      <w:r>
        <w:t>« </w:t>
      </w:r>
      <w:r w:rsidRPr="00A61192">
        <w:t>lien</w:t>
      </w:r>
      <w:r>
        <w:t> »</w:t>
      </w:r>
      <w:r w:rsidRPr="00A61192">
        <w:t xml:space="preserve"> ayant cependant toujours double sens (ouverture ou dépendance).</w:t>
      </w:r>
    </w:p>
    <w:p w14:paraId="1B43209E" w14:textId="77777777" w:rsidR="002B4C8E" w:rsidRPr="00A61192" w:rsidRDefault="002B4C8E" w:rsidP="002B4C8E">
      <w:pPr>
        <w:jc w:val="both"/>
      </w:pPr>
    </w:p>
    <w:p w14:paraId="79471327" w14:textId="77777777" w:rsidR="002B4C8E" w:rsidRPr="00A61192" w:rsidRDefault="002B4C8E" w:rsidP="002B4C8E">
      <w:pPr>
        <w:jc w:val="both"/>
      </w:pPr>
      <w:r w:rsidRPr="00A61192">
        <w:t>Des premiers entretiens ressort beaucoup l’idée de mettre de la « cohérence », un « fil conducteur », un « ciment » de manière à éviter le « saupoudrage », la « dispersion</w:t>
      </w:r>
      <w:proofErr w:type="gramStart"/>
      <w:r w:rsidRPr="00A61192">
        <w:t> »…</w:t>
      </w:r>
      <w:proofErr w:type="gramEnd"/>
    </w:p>
    <w:p w14:paraId="36B6C37E" w14:textId="77777777" w:rsidR="002B4C8E" w:rsidRPr="00A61192" w:rsidRDefault="002B4C8E" w:rsidP="002B4C8E">
      <w:pPr>
        <w:jc w:val="both"/>
      </w:pPr>
    </w:p>
    <w:p w14:paraId="1C768A39" w14:textId="77777777" w:rsidR="002B4C8E" w:rsidRPr="00A61192" w:rsidRDefault="002B4C8E" w:rsidP="002B4C8E">
      <w:pPr>
        <w:pStyle w:val="Titre3"/>
        <w:numPr>
          <w:ilvl w:val="2"/>
          <w:numId w:val="1"/>
        </w:numPr>
      </w:pPr>
      <w:bookmarkStart w:id="6" w:name="_Toc461034128"/>
      <w:r>
        <w:t>Des enjeux emblématiques d’un secteur en plein questionnement</w:t>
      </w:r>
      <w:bookmarkEnd w:id="6"/>
      <w:r>
        <w:t xml:space="preserve">  </w:t>
      </w:r>
    </w:p>
    <w:p w14:paraId="0AA17132" w14:textId="77777777" w:rsidR="002B4C8E" w:rsidRDefault="002B4C8E" w:rsidP="002B4C8E">
      <w:pPr>
        <w:jc w:val="both"/>
      </w:pPr>
    </w:p>
    <w:p w14:paraId="6E803F63" w14:textId="77777777" w:rsidR="002B4C8E" w:rsidRDefault="002B4C8E" w:rsidP="002B4C8E">
      <w:pPr>
        <w:jc w:val="both"/>
      </w:pPr>
      <w:r w:rsidRPr="00A61192">
        <w:t>Là encore, les perspectives ouvertes par ESSENTIEL de réunir différentes initiatives, en renouvelant leur sens et leur cadre, apparaissent vitales.</w:t>
      </w:r>
    </w:p>
    <w:p w14:paraId="490CA9F5" w14:textId="77777777" w:rsidR="00296BD6" w:rsidRDefault="00296BD6" w:rsidP="00296BD6">
      <w:pPr>
        <w:jc w:val="both"/>
      </w:pPr>
      <w:r w:rsidRPr="00A61192">
        <w:t>Cette évolution n’est pas éloignée de ce qui s’observe plus généralement dans le monde de la solidarité internationale, mais l’on trouve ici une petite longueur d’avance sans doute, du fait de cette histoire particulière, ancrée dans des initiatives de professionnels de la santé et de l’éducation plutôt que de professionnels du développement. L’arrivée d’ESSENTIEL dans ce jeu d’acteur permettant de repenser les choses.</w:t>
      </w:r>
    </w:p>
    <w:p w14:paraId="05E0F28D" w14:textId="77777777" w:rsidR="00296BD6" w:rsidRPr="00A61192" w:rsidRDefault="00296BD6" w:rsidP="00296BD6">
      <w:pPr>
        <w:jc w:val="both"/>
      </w:pPr>
    </w:p>
    <w:p w14:paraId="21C5B6D5" w14:textId="2EA1CCB2" w:rsidR="00D510C1" w:rsidRPr="00A61192" w:rsidRDefault="00D510C1" w:rsidP="00D510C1">
      <w:pPr>
        <w:jc w:val="both"/>
      </w:pPr>
      <w:r w:rsidRPr="00A61192">
        <w:t>Le besoin de revoir sensiblement la façon de coopérer est aujourd’hui sur toutes les langues. Le passage d’une coopération longtemps réservée aux ONG semble avoir fait son temps. Le renouveau attendu de la coopération décentralisée</w:t>
      </w:r>
      <w:r w:rsidRPr="00A61192">
        <w:rPr>
          <w:rStyle w:val="Appelnotedebasdep"/>
        </w:rPr>
        <w:footnoteReference w:id="4"/>
      </w:r>
      <w:r w:rsidRPr="00A61192">
        <w:t xml:space="preserve"> pose problème</w:t>
      </w:r>
      <w:r w:rsidRPr="00A61192">
        <w:rPr>
          <w:rStyle w:val="Appelnotedebasdep"/>
        </w:rPr>
        <w:footnoteReference w:id="5"/>
      </w:r>
      <w:r w:rsidRPr="00A61192">
        <w:t>. La question de la réciprocité est de plus en plus au cœur des préoccupations : comment sortir d’une solidarité fondée sur un transfert du Nord vers le Sud, pour une solidarité ancrée dans un partage non pas forcément symétrique, mais permettant au Nord de trouver aussi des ressources qu’elles soient intellectue</w:t>
      </w:r>
      <w:r w:rsidR="00174239">
        <w:t>lles, symboliques ou mêmes, dans</w:t>
      </w:r>
      <w:r w:rsidRPr="00A61192">
        <w:t xml:space="preserve"> une certaine mesure, économiques. Elle se manifeste notamment par de nouveaux programmes intitulés « Coopérer autrement » (CFSI) ou encore « PRISME » </w:t>
      </w:r>
      <w:r w:rsidR="00174239" w:rsidRPr="00A61192">
        <w:t>(F3E)</w:t>
      </w:r>
      <w:r w:rsidR="00174239">
        <w:t xml:space="preserve"> </w:t>
      </w:r>
      <w:r w:rsidRPr="00A61192">
        <w:t>pour un meilleur accompagnement du changement par un travail sur le partenariat et les postures des acteurs en partenariat, à l’échelle européenne différents programmes et plateformes se sont constituées autour de la question de « l’effectivité de l’aide » (</w:t>
      </w:r>
      <w:proofErr w:type="spellStart"/>
      <w:r w:rsidRPr="00A61192">
        <w:t>Aid</w:t>
      </w:r>
      <w:proofErr w:type="spellEnd"/>
      <w:r w:rsidRPr="00A61192">
        <w:t xml:space="preserve"> </w:t>
      </w:r>
      <w:proofErr w:type="spellStart"/>
      <w:proofErr w:type="gramStart"/>
      <w:r w:rsidRPr="00A61192">
        <w:t>effectiveness</w:t>
      </w:r>
      <w:proofErr w:type="spellEnd"/>
      <w:r w:rsidRPr="00A61192">
        <w:t>)…</w:t>
      </w:r>
      <w:proofErr w:type="gramEnd"/>
    </w:p>
    <w:p w14:paraId="3903D847" w14:textId="77777777" w:rsidR="00D510C1" w:rsidRDefault="00D510C1" w:rsidP="00D510C1">
      <w:pPr>
        <w:jc w:val="both"/>
      </w:pPr>
      <w:r w:rsidRPr="00A61192">
        <w:lastRenderedPageBreak/>
        <w:t>Ces questions divisent aussi les acteurs, et renforcent dans certains pays le clivage entre « professionnels » de la coopération et « autres acteurs » ancrés dans leurs localités et cherchant à construire des articulations entre territoires.</w:t>
      </w:r>
    </w:p>
    <w:p w14:paraId="638CFFE5" w14:textId="77777777" w:rsidR="002B4C8E" w:rsidRDefault="002B4C8E" w:rsidP="00D510C1">
      <w:pPr>
        <w:jc w:val="both"/>
      </w:pPr>
    </w:p>
    <w:p w14:paraId="3341E7CF" w14:textId="2D90F3EE" w:rsidR="002B4C8E" w:rsidRDefault="002B4C8E" w:rsidP="00D510C1">
      <w:pPr>
        <w:jc w:val="both"/>
      </w:pPr>
      <w:r>
        <w:t xml:space="preserve">Une </w:t>
      </w:r>
      <w:r w:rsidR="00174239">
        <w:t xml:space="preserve">des </w:t>
      </w:r>
      <w:r>
        <w:t>difficulté</w:t>
      </w:r>
      <w:r w:rsidR="00174239">
        <w:t>s, dans cet esprit,</w:t>
      </w:r>
      <w:r>
        <w:t xml:space="preserve"> consiste à trouver des problématiques communes aux deux te</w:t>
      </w:r>
      <w:r w:rsidR="00174239">
        <w:t>rritoires. Nous en avons trouvées</w:t>
      </w:r>
      <w:r>
        <w:t xml:space="preserve"> quelques-unes qui demandent une petite remise en contexte des deux territoires</w:t>
      </w:r>
      <w:r w:rsidR="00174239">
        <w:t>.</w:t>
      </w:r>
    </w:p>
    <w:p w14:paraId="0266AE18" w14:textId="77777777" w:rsidR="002B4C8E" w:rsidRDefault="002B4C8E" w:rsidP="00D510C1">
      <w:pPr>
        <w:jc w:val="both"/>
      </w:pPr>
    </w:p>
    <w:p w14:paraId="3831838B" w14:textId="77777777" w:rsidR="002B4C8E" w:rsidRDefault="002B4C8E" w:rsidP="00874570">
      <w:pPr>
        <w:pStyle w:val="Titre2"/>
        <w:jc w:val="both"/>
      </w:pPr>
      <w:bookmarkStart w:id="7" w:name="_Toc461034129"/>
      <w:r>
        <w:t>A Nantes comme à Rufisque des enjeux de décloisonnement et d’articulations entre les différentes façons de faire du « social » et de la solidarité</w:t>
      </w:r>
      <w:bookmarkEnd w:id="7"/>
    </w:p>
    <w:p w14:paraId="5E904782" w14:textId="77777777" w:rsidR="002B4C8E" w:rsidRDefault="002B4C8E" w:rsidP="002B4C8E"/>
    <w:p w14:paraId="6014392A" w14:textId="77777777" w:rsidR="00104F01" w:rsidRPr="00104F01" w:rsidRDefault="00104F01" w:rsidP="00104F01">
      <w:pPr>
        <w:jc w:val="both"/>
      </w:pPr>
      <w:r w:rsidRPr="00104F01">
        <w:t>Nous ne parlerons pas ici des équipements et infrastructures, tellement les différences en la matière sont frappantes entre les écoles, les crèches, les bureaux… Ce « créneau » est déjà suffisamment investi par les partenariats pour ne pas en rajouter. D’autres dimensions apparaissent moins pensées, voire sont, à proprement parler, impensées. Elles sont plus intéressantes si l’on veut travailler en même temps la dimension interculturelle de la coopération.</w:t>
      </w:r>
    </w:p>
    <w:p w14:paraId="02E1F287" w14:textId="77777777" w:rsidR="00104F01" w:rsidRPr="00104F01" w:rsidRDefault="00104F01" w:rsidP="00104F01">
      <w:pPr>
        <w:jc w:val="both"/>
      </w:pPr>
    </w:p>
    <w:p w14:paraId="3121D898" w14:textId="754B145F" w:rsidR="00104F01" w:rsidRPr="00104F01" w:rsidRDefault="00104F01" w:rsidP="00104F01">
      <w:pPr>
        <w:jc w:val="both"/>
        <w:rPr>
          <w:iCs/>
        </w:rPr>
      </w:pPr>
      <w:r w:rsidRPr="00104F01">
        <w:rPr>
          <w:b/>
        </w:rPr>
        <w:t>A Rufisque</w:t>
      </w:r>
      <w:r>
        <w:t>,</w:t>
      </w:r>
      <w:r w:rsidRPr="00104F01">
        <w:t xml:space="preserve"> ce qui a surtout frappé et intéressé la mission relève de l’</w:t>
      </w:r>
      <w:r w:rsidRPr="00104F01">
        <w:rPr>
          <w:iCs/>
        </w:rPr>
        <w:t>importance de la « communauté-famille » et des « relais » entre populations et services publics</w:t>
      </w:r>
      <w:r>
        <w:rPr>
          <w:iCs/>
        </w:rPr>
        <w:t>.</w:t>
      </w:r>
      <w:r w:rsidRPr="00104F01">
        <w:rPr>
          <w:iCs/>
        </w:rPr>
        <w:t xml:space="preserve"> </w:t>
      </w:r>
      <w:r>
        <w:rPr>
          <w:iCs/>
        </w:rPr>
        <w:t>En particulier</w:t>
      </w:r>
      <w:r w:rsidRPr="00104F01">
        <w:rPr>
          <w:iCs/>
        </w:rPr>
        <w:t xml:space="preserve"> la fonction reconnue des tantes communautaires (</w:t>
      </w:r>
      <w:proofErr w:type="spellStart"/>
      <w:r w:rsidRPr="00104F01">
        <w:rPr>
          <w:iCs/>
        </w:rPr>
        <w:t>Badiène</w:t>
      </w:r>
      <w:proofErr w:type="spellEnd"/>
      <w:r w:rsidRPr="00104F01">
        <w:rPr>
          <w:iCs/>
        </w:rPr>
        <w:t xml:space="preserve"> </w:t>
      </w:r>
      <w:proofErr w:type="spellStart"/>
      <w:r w:rsidRPr="00104F01">
        <w:rPr>
          <w:iCs/>
        </w:rPr>
        <w:t>Gokh</w:t>
      </w:r>
      <w:proofErr w:type="spellEnd"/>
      <w:r w:rsidRPr="00104F01">
        <w:rPr>
          <w:iCs/>
        </w:rPr>
        <w:t xml:space="preserve">) dans la nutrition, l’hygiène, la sensibilisation (aux MST, </w:t>
      </w:r>
      <w:r w:rsidR="004F36AE">
        <w:rPr>
          <w:iCs/>
        </w:rPr>
        <w:t>au VIH/</w:t>
      </w:r>
      <w:r w:rsidRPr="00104F01">
        <w:rPr>
          <w:iCs/>
        </w:rPr>
        <w:t xml:space="preserve">Sida, </w:t>
      </w:r>
      <w:proofErr w:type="spellStart"/>
      <w:r w:rsidRPr="00104F01">
        <w:rPr>
          <w:iCs/>
        </w:rPr>
        <w:t>etc</w:t>
      </w:r>
      <w:proofErr w:type="spellEnd"/>
      <w:r w:rsidRPr="00104F01">
        <w:rPr>
          <w:iCs/>
        </w:rPr>
        <w:t xml:space="preserve">). </w:t>
      </w:r>
      <w:r>
        <w:rPr>
          <w:iCs/>
        </w:rPr>
        <w:t xml:space="preserve">Dans un contexte de </w:t>
      </w:r>
      <w:r w:rsidR="00174239">
        <w:rPr>
          <w:iCs/>
        </w:rPr>
        <w:t xml:space="preserve">grande </w:t>
      </w:r>
      <w:r>
        <w:rPr>
          <w:iCs/>
        </w:rPr>
        <w:t xml:space="preserve">difficulté pour les services de </w:t>
      </w:r>
      <w:r w:rsidR="00EB11B0">
        <w:rPr>
          <w:iCs/>
        </w:rPr>
        <w:t>s</w:t>
      </w:r>
      <w:r>
        <w:rPr>
          <w:iCs/>
        </w:rPr>
        <w:t>anté et d’</w:t>
      </w:r>
      <w:r w:rsidR="00EB11B0">
        <w:rPr>
          <w:iCs/>
        </w:rPr>
        <w:t>é</w:t>
      </w:r>
      <w:r>
        <w:rPr>
          <w:iCs/>
        </w:rPr>
        <w:t>ducation à sortir d’un certain mimétisme institutionnel avec l’ancienne colonie pour être en résonance avec la société, les particularités locales sont importantes à valoriser. Or on constate</w:t>
      </w:r>
      <w:r w:rsidRPr="00104F01">
        <w:rPr>
          <w:iCs/>
        </w:rPr>
        <w:t xml:space="preserve"> une </w:t>
      </w:r>
      <w:r>
        <w:rPr>
          <w:iCs/>
        </w:rPr>
        <w:t xml:space="preserve">certaine </w:t>
      </w:r>
      <w:r w:rsidRPr="00104F01">
        <w:rPr>
          <w:iCs/>
        </w:rPr>
        <w:t>difficulté à prendre en charge plus institutionnellement le travail de ces relais. Tout se passe comme si une grande part des métiers du social devait être portée bénévolement par les communautés</w:t>
      </w:r>
      <w:r w:rsidRPr="00104F01">
        <w:rPr>
          <w:iCs/>
          <w:vertAlign w:val="superscript"/>
        </w:rPr>
        <w:footnoteReference w:id="6"/>
      </w:r>
      <w:r w:rsidRPr="00104F01">
        <w:rPr>
          <w:iCs/>
        </w:rPr>
        <w:t>. Cette difficulté à institutionnaliser</w:t>
      </w:r>
      <w:r w:rsidRPr="00104F01">
        <w:rPr>
          <w:iCs/>
          <w:vertAlign w:val="superscript"/>
        </w:rPr>
        <w:footnoteReference w:id="7"/>
      </w:r>
      <w:r w:rsidRPr="00104F01">
        <w:rPr>
          <w:iCs/>
        </w:rPr>
        <w:t xml:space="preserve"> - c’est-à-dire à décider de règles et normes </w:t>
      </w:r>
      <w:r>
        <w:rPr>
          <w:iCs/>
        </w:rPr>
        <w:t xml:space="preserve">propres </w:t>
      </w:r>
      <w:r w:rsidRPr="00104F01">
        <w:rPr>
          <w:iCs/>
        </w:rPr>
        <w:t xml:space="preserve">permettant de sécuriser ce type de fonction sur le long terme (par un statut reconnu, un salaire, des formes institutionnelles adaptées, des formations qualifiantes, </w:t>
      </w:r>
      <w:proofErr w:type="spellStart"/>
      <w:r w:rsidRPr="00104F01">
        <w:rPr>
          <w:iCs/>
        </w:rPr>
        <w:t>etc</w:t>
      </w:r>
      <w:proofErr w:type="spellEnd"/>
      <w:r w:rsidRPr="00104F01">
        <w:rPr>
          <w:iCs/>
        </w:rPr>
        <w:t>) – limite les impacts de tels efforts à moyen et long terme, surtout en l’absence de « projets-financements ».</w:t>
      </w:r>
    </w:p>
    <w:p w14:paraId="7A7F17DC" w14:textId="5C596C55" w:rsidR="00104F01" w:rsidRPr="00104F01" w:rsidRDefault="00104F01" w:rsidP="00104F01">
      <w:pPr>
        <w:jc w:val="both"/>
        <w:rPr>
          <w:iCs/>
        </w:rPr>
      </w:pPr>
      <w:r w:rsidRPr="00104F01">
        <w:rPr>
          <w:iCs/>
        </w:rPr>
        <w:t xml:space="preserve">Egalement ce qu’il faut retenir (sans surprises là </w:t>
      </w:r>
      <w:r w:rsidR="00EB11B0">
        <w:rPr>
          <w:iCs/>
        </w:rPr>
        <w:t>aussi</w:t>
      </w:r>
      <w:r w:rsidRPr="00104F01">
        <w:rPr>
          <w:iCs/>
        </w:rPr>
        <w:t>) c’est l’importance des demandes envers Nantes.</w:t>
      </w:r>
    </w:p>
    <w:p w14:paraId="78C33F31" w14:textId="77777777" w:rsidR="00104F01" w:rsidRPr="00104F01" w:rsidRDefault="00104F01" w:rsidP="00104F01">
      <w:pPr>
        <w:jc w:val="both"/>
      </w:pPr>
    </w:p>
    <w:p w14:paraId="755C26C5" w14:textId="77777777" w:rsidR="00104F01" w:rsidRPr="00104F01" w:rsidRDefault="00104F01" w:rsidP="00104F01">
      <w:pPr>
        <w:jc w:val="both"/>
        <w:rPr>
          <w:iCs/>
        </w:rPr>
      </w:pPr>
      <w:r w:rsidRPr="00104F01">
        <w:rPr>
          <w:b/>
        </w:rPr>
        <w:t>A Nantes</w:t>
      </w:r>
      <w:r>
        <w:t>,</w:t>
      </w:r>
      <w:r w:rsidRPr="00104F01">
        <w:t xml:space="preserve"> c’est presque l’inverse qui est observé : Une hyper-professionnalisation marquée par l’</w:t>
      </w:r>
      <w:r w:rsidRPr="00104F01">
        <w:rPr>
          <w:iCs/>
        </w:rPr>
        <w:t>excès de normes et d</w:t>
      </w:r>
      <w:proofErr w:type="gramStart"/>
      <w:r w:rsidRPr="00104F01">
        <w:rPr>
          <w:iCs/>
        </w:rPr>
        <w:t>’«</w:t>
      </w:r>
      <w:proofErr w:type="gramEnd"/>
      <w:r w:rsidRPr="00104F01">
        <w:rPr>
          <w:iCs/>
        </w:rPr>
        <w:t xml:space="preserve"> institutions » qui organise bien les métiers </w:t>
      </w:r>
      <w:r>
        <w:rPr>
          <w:iCs/>
        </w:rPr>
        <w:t xml:space="preserve">du social </w:t>
      </w:r>
      <w:r w:rsidRPr="00104F01">
        <w:rPr>
          <w:iCs/>
        </w:rPr>
        <w:t xml:space="preserve">et les </w:t>
      </w:r>
      <w:proofErr w:type="spellStart"/>
      <w:r w:rsidRPr="00104F01">
        <w:rPr>
          <w:iCs/>
        </w:rPr>
        <w:t>durabilise</w:t>
      </w:r>
      <w:proofErr w:type="spellEnd"/>
      <w:r w:rsidRPr="00104F01">
        <w:rPr>
          <w:iCs/>
        </w:rPr>
        <w:t xml:space="preserve">, mais </w:t>
      </w:r>
      <w:r>
        <w:rPr>
          <w:iCs/>
        </w:rPr>
        <w:t xml:space="preserve">qui </w:t>
      </w:r>
      <w:r w:rsidRPr="00104F01">
        <w:rPr>
          <w:iCs/>
        </w:rPr>
        <w:t xml:space="preserve">contraint fortement les possibilités de développement d’initiatives propres (notamment dans les espaces et problèmes laissés vacants). </w:t>
      </w:r>
    </w:p>
    <w:p w14:paraId="6B484A07" w14:textId="77777777" w:rsidR="00104F01" w:rsidRPr="00104F01" w:rsidRDefault="00104F01" w:rsidP="00104F01">
      <w:pPr>
        <w:jc w:val="both"/>
        <w:rPr>
          <w:iCs/>
        </w:rPr>
      </w:pPr>
      <w:r w:rsidRPr="00104F01">
        <w:rPr>
          <w:iCs/>
        </w:rPr>
        <w:t>A l’inverse aussi, peu de demandes spécifiques envers Rufisque bien que beaucoup se disent intéressés à divers titres, et bien que le besoin d’un regard extérieur apparaît manifestement intéressant pour mieux penser son métier et sa société.</w:t>
      </w:r>
    </w:p>
    <w:p w14:paraId="50B2DDB5" w14:textId="2407066D" w:rsidR="00D510C1" w:rsidRDefault="00104F01" w:rsidP="00D510C1">
      <w:pPr>
        <w:jc w:val="both"/>
      </w:pPr>
      <w:r>
        <w:t xml:space="preserve">Ce contraste pose </w:t>
      </w:r>
      <w:r w:rsidR="00E9190F">
        <w:t xml:space="preserve">plus généralement </w:t>
      </w:r>
      <w:r>
        <w:t xml:space="preserve">la question des différentes façons </w:t>
      </w:r>
      <w:r w:rsidR="00E9190F">
        <w:t>de faire solidarité. A Nantes on trouve une forme très organisée et certainement plus efficace</w:t>
      </w:r>
      <w:r w:rsidR="00E9190F">
        <w:rPr>
          <w:rStyle w:val="Appelnotedebasdep"/>
        </w:rPr>
        <w:footnoteReference w:id="8"/>
      </w:r>
      <w:r w:rsidR="00E9190F">
        <w:t xml:space="preserve"> du fait </w:t>
      </w:r>
      <w:r w:rsidR="00E17681">
        <w:t>de la nécessaire</w:t>
      </w:r>
      <w:r w:rsidR="00E9190F">
        <w:t xml:space="preserve"> </w:t>
      </w:r>
      <w:r w:rsidR="00E9190F">
        <w:lastRenderedPageBreak/>
        <w:t xml:space="preserve">bureaucratisation </w:t>
      </w:r>
      <w:r w:rsidR="00E17681">
        <w:t>de la société</w:t>
      </w:r>
      <w:r w:rsidR="00174239">
        <w:rPr>
          <w:rStyle w:val="Appelnotedebasdep"/>
        </w:rPr>
        <w:footnoteReference w:id="9"/>
      </w:r>
      <w:r w:rsidR="00E9190F">
        <w:t>, mais qui présente certains excès</w:t>
      </w:r>
      <w:r w:rsidR="00751839">
        <w:t xml:space="preserve"> caractéristiques de nos sociétés</w:t>
      </w:r>
      <w:r w:rsidR="00E9190F">
        <w:t>. De l’autre</w:t>
      </w:r>
      <w:r w:rsidR="00751839">
        <w:t>,</w:t>
      </w:r>
      <w:r w:rsidR="00E9190F">
        <w:t xml:space="preserve"> des formes d’entraides plus spontanées inscrites dans des relations de proximité et affectives qui présentent également des limites. </w:t>
      </w:r>
    </w:p>
    <w:p w14:paraId="78F055D9" w14:textId="77777777" w:rsidR="00106B51" w:rsidRDefault="00106B51" w:rsidP="00D510C1">
      <w:pPr>
        <w:jc w:val="both"/>
      </w:pPr>
    </w:p>
    <w:p w14:paraId="371A51A8" w14:textId="00A71706" w:rsidR="00D47FA4" w:rsidRDefault="00106B51" w:rsidP="00D510C1">
      <w:pPr>
        <w:jc w:val="both"/>
      </w:pPr>
      <w:r>
        <w:t>Dans les deux cas on trouve aussi des formes de cloisonnement à la fois semblables et différentes.</w:t>
      </w:r>
      <w:r w:rsidR="00D47FA4">
        <w:t xml:space="preserve"> En effet, d</w:t>
      </w:r>
      <w:r>
        <w:t xml:space="preserve">ans les deux cas il y a multiplicité des pouvoirs (communal, départemental, </w:t>
      </w:r>
      <w:r w:rsidR="00EB11B0">
        <w:t xml:space="preserve">régional ? </w:t>
      </w:r>
      <w:r>
        <w:t>…)</w:t>
      </w:r>
      <w:r w:rsidR="00D47FA4">
        <w:t xml:space="preserve"> qui cloisonnent et compliquent le partage des responsabilités</w:t>
      </w:r>
      <w:r>
        <w:t xml:space="preserve">. </w:t>
      </w:r>
    </w:p>
    <w:p w14:paraId="07BB5C32" w14:textId="3F8C3EAA" w:rsidR="00106B51" w:rsidRDefault="00106B51" w:rsidP="00D510C1">
      <w:pPr>
        <w:jc w:val="both"/>
      </w:pPr>
      <w:r>
        <w:t>A</w:t>
      </w:r>
      <w:r w:rsidR="00D47FA4">
        <w:t xml:space="preserve"> l’inverse</w:t>
      </w:r>
      <w:r w:rsidR="00EB11B0">
        <w:t>,</w:t>
      </w:r>
      <w:r w:rsidR="00D47FA4">
        <w:t xml:space="preserve"> certaines formes de cloisonnement sont très différentes : A</w:t>
      </w:r>
      <w:r>
        <w:t xml:space="preserve"> Nantes</w:t>
      </w:r>
      <w:r w:rsidR="00EB11B0">
        <w:t>,</w:t>
      </w:r>
      <w:r>
        <w:t xml:space="preserve"> on observe un cloisonnement entre services et selon les cibles (il y a ceux qui s’occupent des adolescents, ceux de la petite enfance, du</w:t>
      </w:r>
      <w:r w:rsidR="00D47FA4">
        <w:t xml:space="preserve"> Handicap, </w:t>
      </w:r>
      <w:proofErr w:type="spellStart"/>
      <w:r w:rsidR="00D47FA4">
        <w:t>etc</w:t>
      </w:r>
      <w:proofErr w:type="spellEnd"/>
      <w:r w:rsidR="00D47FA4">
        <w:t>)</w:t>
      </w:r>
      <w:r w:rsidR="00874570">
        <w:t>. A</w:t>
      </w:r>
      <w:r w:rsidR="00EB11B0">
        <w:t xml:space="preserve"> Rufisque</w:t>
      </w:r>
      <w:r w:rsidR="00EB11B0">
        <w:rPr>
          <w:rStyle w:val="Appelnotedebasdep"/>
        </w:rPr>
        <w:footnoteReference w:id="10"/>
      </w:r>
      <w:r w:rsidR="00EB11B0">
        <w:t>, l</w:t>
      </w:r>
      <w:r>
        <w:t xml:space="preserve">e cloisonnement </w:t>
      </w:r>
      <w:r w:rsidR="00D47FA4">
        <w:t>étant plus lié</w:t>
      </w:r>
      <w:r>
        <w:t xml:space="preserve"> aux appartenances socio-culturelles et communautaires </w:t>
      </w:r>
    </w:p>
    <w:p w14:paraId="39CCAC8D" w14:textId="77777777" w:rsidR="00E9190F" w:rsidRDefault="00E9190F" w:rsidP="00D510C1">
      <w:pPr>
        <w:jc w:val="both"/>
      </w:pPr>
    </w:p>
    <w:p w14:paraId="51F6B6E1" w14:textId="1896EDE1" w:rsidR="00E9190F" w:rsidRDefault="00E9190F" w:rsidP="00D510C1">
      <w:pPr>
        <w:jc w:val="both"/>
      </w:pPr>
      <w:r>
        <w:t xml:space="preserve">Ce contraste est donc porteur d’enrichissement réciproque. Pour autant </w:t>
      </w:r>
      <w:r w:rsidR="00106B51">
        <w:t xml:space="preserve">cependant </w:t>
      </w:r>
      <w:r>
        <w:t xml:space="preserve">que l’on en fasse </w:t>
      </w:r>
      <w:r w:rsidR="00106B51">
        <w:t>quelque chose…</w:t>
      </w:r>
    </w:p>
    <w:p w14:paraId="00D2C828" w14:textId="77777777" w:rsidR="002B4C8E" w:rsidRDefault="002B4C8E" w:rsidP="00D510C1">
      <w:pPr>
        <w:jc w:val="both"/>
      </w:pPr>
    </w:p>
    <w:p w14:paraId="4E8FE9D6" w14:textId="7CC3E82A" w:rsidR="00E0334D" w:rsidRDefault="00E0334D" w:rsidP="00E0334D">
      <w:pPr>
        <w:pStyle w:val="Titre2"/>
      </w:pPr>
      <w:bookmarkStart w:id="8" w:name="_Toc461034130"/>
      <w:r>
        <w:t>Un point sur la méthode</w:t>
      </w:r>
      <w:bookmarkEnd w:id="8"/>
    </w:p>
    <w:p w14:paraId="117B788F" w14:textId="77777777" w:rsidR="00751839" w:rsidRDefault="00751839" w:rsidP="00E0334D"/>
    <w:p w14:paraId="7FEE8727" w14:textId="5E31F19A" w:rsidR="00E0334D" w:rsidRDefault="00751839" w:rsidP="00874570">
      <w:pPr>
        <w:jc w:val="both"/>
      </w:pPr>
      <w:r>
        <w:t xml:space="preserve">Deux missions ont été réalisées, l’une à Rufisque du </w:t>
      </w:r>
      <w:r w:rsidRPr="00E470E9">
        <w:rPr>
          <w:szCs w:val="32"/>
        </w:rPr>
        <w:t>1 av</w:t>
      </w:r>
      <w:r>
        <w:rPr>
          <w:szCs w:val="32"/>
        </w:rPr>
        <w:t>ril au 14 avril</w:t>
      </w:r>
      <w:r>
        <w:rPr>
          <w:rStyle w:val="Appelnotedebasdep"/>
          <w:szCs w:val="32"/>
        </w:rPr>
        <w:footnoteReference w:id="11"/>
      </w:r>
      <w:r>
        <w:rPr>
          <w:szCs w:val="32"/>
        </w:rPr>
        <w:t xml:space="preserve">, l’autre à Nantes du </w:t>
      </w:r>
      <w:r w:rsidRPr="00751839">
        <w:rPr>
          <w:szCs w:val="32"/>
        </w:rPr>
        <w:t>lundi 9 mai au vendredi 13 mai</w:t>
      </w:r>
      <w:r>
        <w:rPr>
          <w:szCs w:val="32"/>
        </w:rPr>
        <w:t xml:space="preserve"> (complétée par deux jours  la semaine suivante)</w:t>
      </w:r>
      <w:r w:rsidRPr="00751839">
        <w:rPr>
          <w:szCs w:val="32"/>
        </w:rPr>
        <w:t>.</w:t>
      </w:r>
      <w:r>
        <w:rPr>
          <w:szCs w:val="32"/>
        </w:rPr>
        <w:t xml:space="preserve"> Un représentant d’ESSENTIEL nous a accompagné lors des deux missions. A la fin de chacune des missions une restitution a été organisée avec un ensemble d’acteurs.</w:t>
      </w:r>
    </w:p>
    <w:p w14:paraId="0A3D0EF9" w14:textId="77777777" w:rsidR="00751839" w:rsidRDefault="00751839" w:rsidP="00874570">
      <w:pPr>
        <w:jc w:val="both"/>
      </w:pPr>
    </w:p>
    <w:p w14:paraId="2E8FC8AD" w14:textId="77777777" w:rsidR="00751839" w:rsidRDefault="00751839" w:rsidP="00874570">
      <w:pPr>
        <w:jc w:val="both"/>
      </w:pPr>
      <w:r w:rsidRPr="00751839">
        <w:t xml:space="preserve">La méthode d’investigation proposée mettait l’accent </w:t>
      </w:r>
      <w:r>
        <w:t xml:space="preserve">au départ </w:t>
      </w:r>
      <w:r w:rsidRPr="00751839">
        <w:t xml:space="preserve">sur les motivations/attentes respectives dans un esprit de durabilité. </w:t>
      </w:r>
    </w:p>
    <w:p w14:paraId="263BB27A" w14:textId="77777777" w:rsidR="00751839" w:rsidRDefault="00751839" w:rsidP="00874570">
      <w:pPr>
        <w:jc w:val="both"/>
      </w:pPr>
    </w:p>
    <w:p w14:paraId="5339DA2A" w14:textId="067DCE87" w:rsidR="00751839" w:rsidRPr="00751839" w:rsidRDefault="00751839" w:rsidP="00874570">
      <w:pPr>
        <w:jc w:val="both"/>
      </w:pPr>
      <w:r>
        <w:t>A Rufisque,</w:t>
      </w:r>
      <w:r w:rsidRPr="00751839">
        <w:t xml:space="preserve"> </w:t>
      </w:r>
      <w:r>
        <w:t>n</w:t>
      </w:r>
      <w:r w:rsidRPr="00751839">
        <w:t>os entretiens étaient structurés de manière à travailler la capacité à compter sur ses propres forces d’abord et avant tout, dans une perspective d’éviter toute dérive assistantielle de part et d’autre</w:t>
      </w:r>
      <w:r w:rsidR="00EB11B0">
        <w:t xml:space="preserve"> et pour</w:t>
      </w:r>
      <w:r w:rsidR="00FE648F">
        <w:t xml:space="preserve"> </w:t>
      </w:r>
      <w:r w:rsidRPr="00751839">
        <w:t>pouvoir raisonner la capacité à être un acteur de changement à l’intérieur de sa propre société.</w:t>
      </w:r>
      <w:r>
        <w:t xml:space="preserve"> </w:t>
      </w:r>
      <w:r w:rsidRPr="00751839">
        <w:t>Ainsi</w:t>
      </w:r>
      <w:r>
        <w:t xml:space="preserve"> </w:t>
      </w:r>
      <w:r w:rsidRPr="00751839">
        <w:t xml:space="preserve">les échanges, semi-directifs, étaient structurés par les grandes questions suivantes : </w:t>
      </w:r>
    </w:p>
    <w:p w14:paraId="6D737271" w14:textId="77777777" w:rsidR="00751839" w:rsidRPr="00751839" w:rsidRDefault="00751839" w:rsidP="00874570">
      <w:pPr>
        <w:numPr>
          <w:ilvl w:val="0"/>
          <w:numId w:val="39"/>
        </w:numPr>
        <w:jc w:val="both"/>
      </w:pPr>
      <w:r w:rsidRPr="00751839">
        <w:rPr>
          <w:i/>
        </w:rPr>
        <w:t>Appréciation des visions/missions des associations/institutions par rapport à des problèmes de société </w:t>
      </w:r>
      <w:r w:rsidRPr="00751839">
        <w:t xml:space="preserve">: inclusion/exclusion-inégalités, divorces, cloisonnement, compétition/solidarités, </w:t>
      </w:r>
      <w:proofErr w:type="spellStart"/>
      <w:r w:rsidRPr="00751839">
        <w:t>etc</w:t>
      </w:r>
      <w:proofErr w:type="spellEnd"/>
      <w:r w:rsidRPr="00751839">
        <w:t> ;</w:t>
      </w:r>
    </w:p>
    <w:p w14:paraId="00FA5C8E" w14:textId="77777777" w:rsidR="00751839" w:rsidRPr="00751839" w:rsidRDefault="00751839" w:rsidP="00874570">
      <w:pPr>
        <w:numPr>
          <w:ilvl w:val="0"/>
          <w:numId w:val="39"/>
        </w:numPr>
        <w:jc w:val="both"/>
      </w:pPr>
      <w:r w:rsidRPr="00751839">
        <w:rPr>
          <w:i/>
        </w:rPr>
        <w:t>Appréciation de l’existant</w:t>
      </w:r>
      <w:r w:rsidRPr="00751839">
        <w:t xml:space="preserve"> et de son potentiel à travers les activités : qu’est-ce qui se fait en pratique en termes de réalisation comme d’organisation ;</w:t>
      </w:r>
    </w:p>
    <w:p w14:paraId="1FBD5EAC" w14:textId="77777777" w:rsidR="00751839" w:rsidRPr="00751839" w:rsidRDefault="00751839" w:rsidP="00874570">
      <w:pPr>
        <w:numPr>
          <w:ilvl w:val="0"/>
          <w:numId w:val="39"/>
        </w:numPr>
        <w:jc w:val="both"/>
        <w:rPr>
          <w:i/>
        </w:rPr>
      </w:pPr>
      <w:r w:rsidRPr="00751839">
        <w:rPr>
          <w:i/>
        </w:rPr>
        <w:t>Appréciation des besoins/difficultés et engagement/motivations</w:t>
      </w:r>
    </w:p>
    <w:p w14:paraId="3EE5B0F8" w14:textId="05A6727D" w:rsidR="00751839" w:rsidRPr="00751839" w:rsidRDefault="00751839" w:rsidP="00874570">
      <w:pPr>
        <w:ind w:left="709"/>
        <w:jc w:val="both"/>
      </w:pPr>
      <w:r w:rsidRPr="00751839">
        <w:t>A cette étape nous avons, ensemble, créé un outil pour faciliter l’expression des besoins</w:t>
      </w:r>
      <w:r>
        <w:t xml:space="preserve"> à Rufisque</w:t>
      </w:r>
    </w:p>
    <w:p w14:paraId="0CC30030" w14:textId="77777777" w:rsidR="00751839" w:rsidRPr="00751839" w:rsidRDefault="00751839" w:rsidP="00874570">
      <w:pPr>
        <w:numPr>
          <w:ilvl w:val="2"/>
          <w:numId w:val="39"/>
        </w:numPr>
        <w:jc w:val="both"/>
      </w:pPr>
      <w:r w:rsidRPr="00751839">
        <w:t>Besoins à moins de 5 ans</w:t>
      </w:r>
    </w:p>
    <w:p w14:paraId="2FEAE464" w14:textId="77777777" w:rsidR="00751839" w:rsidRPr="00751839" w:rsidRDefault="00751839" w:rsidP="00874570">
      <w:pPr>
        <w:numPr>
          <w:ilvl w:val="2"/>
          <w:numId w:val="39"/>
        </w:numPr>
        <w:jc w:val="both"/>
      </w:pPr>
      <w:r w:rsidRPr="00751839">
        <w:t>Besoins à plus de 5 ans</w:t>
      </w:r>
    </w:p>
    <w:p w14:paraId="61489795" w14:textId="77777777" w:rsidR="00751839" w:rsidRPr="00751839" w:rsidRDefault="00751839" w:rsidP="00874570">
      <w:pPr>
        <w:numPr>
          <w:ilvl w:val="2"/>
          <w:numId w:val="39"/>
        </w:numPr>
        <w:jc w:val="both"/>
      </w:pPr>
      <w:r w:rsidRPr="00751839">
        <w:t>Besoins pouvant être achetés sur place</w:t>
      </w:r>
    </w:p>
    <w:p w14:paraId="38EC255E" w14:textId="77777777" w:rsidR="00751839" w:rsidRPr="00751839" w:rsidRDefault="00751839" w:rsidP="00874570">
      <w:pPr>
        <w:numPr>
          <w:ilvl w:val="2"/>
          <w:numId w:val="39"/>
        </w:numPr>
        <w:jc w:val="both"/>
      </w:pPr>
      <w:r w:rsidRPr="00751839">
        <w:t>Besoins pouvant être trouvés/confectionnés sur place</w:t>
      </w:r>
    </w:p>
    <w:p w14:paraId="566252C0" w14:textId="77777777" w:rsidR="00751839" w:rsidRPr="00751839" w:rsidRDefault="00751839" w:rsidP="00874570">
      <w:pPr>
        <w:numPr>
          <w:ilvl w:val="2"/>
          <w:numId w:val="39"/>
        </w:numPr>
        <w:jc w:val="both"/>
      </w:pPr>
      <w:r w:rsidRPr="00751839">
        <w:t>Besoins nécessitant l’appui d’extérieurs (Nantes, …)</w:t>
      </w:r>
    </w:p>
    <w:p w14:paraId="150D7428" w14:textId="77777777" w:rsidR="00751839" w:rsidRPr="00751839" w:rsidRDefault="00751839" w:rsidP="00874570">
      <w:pPr>
        <w:numPr>
          <w:ilvl w:val="0"/>
          <w:numId w:val="40"/>
        </w:numPr>
        <w:jc w:val="both"/>
      </w:pPr>
      <w:r w:rsidRPr="00751839">
        <w:rPr>
          <w:i/>
        </w:rPr>
        <w:t>Echanges sur le cadre de régulation</w:t>
      </w:r>
      <w:r w:rsidRPr="00751839">
        <w:t xml:space="preserve"> (Qui ? Quoi ? Quels principes et règles ?)</w:t>
      </w:r>
    </w:p>
    <w:p w14:paraId="402DE54B" w14:textId="77777777" w:rsidR="00751839" w:rsidRDefault="00751839" w:rsidP="00874570">
      <w:pPr>
        <w:jc w:val="both"/>
      </w:pPr>
      <w:r w:rsidRPr="00751839">
        <w:lastRenderedPageBreak/>
        <w:t>Cette partie n’étant pas forcément discutée avec tous mais dans le cadre plus limité dans un premier temps</w:t>
      </w:r>
      <w:r w:rsidRPr="00751839">
        <w:rPr>
          <w:vertAlign w:val="superscript"/>
        </w:rPr>
        <w:footnoteReference w:id="12"/>
      </w:r>
      <w:r w:rsidRPr="00751839">
        <w:t xml:space="preserve"> puis présenté et partagé lors de la restitution en fin de mission.</w:t>
      </w:r>
    </w:p>
    <w:p w14:paraId="2C8EB288" w14:textId="77777777" w:rsidR="00751839" w:rsidRDefault="00751839" w:rsidP="00751839"/>
    <w:p w14:paraId="05115996" w14:textId="133DD6EA" w:rsidR="00751839" w:rsidRPr="00784532" w:rsidRDefault="00751839" w:rsidP="00751839">
      <w:pPr>
        <w:jc w:val="both"/>
      </w:pPr>
      <w:r>
        <w:t xml:space="preserve">La méthode d’entretien utilisée à Nantes diffère sensiblement de celle de Rufisque étant donné </w:t>
      </w:r>
      <w:r w:rsidR="00D6447E">
        <w:t xml:space="preserve">que </w:t>
      </w:r>
      <w:r>
        <w:t>bien des structures rencontrées n’éta</w:t>
      </w:r>
      <w:r w:rsidR="00D6447E">
        <w:t>ient</w:t>
      </w:r>
      <w:r>
        <w:t xml:space="preserve"> pas engagées en solidarité internationale. Il devenait surtout important pour nous de comprendre leurs actions, leurs organisations, les éventuelles difficultés à délivrer leur service, avant de chercher à savoir leurs besoins d’échanges avec Rufisque. Les questions n’ont donc que peu porté sur leurs demandes précises vis-à-vis de Rufisque. Nous nous sommes contentés en fin d’entretien de discuter des éventuels intérêts à des actions en solidarité internationale.</w:t>
      </w:r>
    </w:p>
    <w:p w14:paraId="7963CF37" w14:textId="77777777" w:rsidR="00751839" w:rsidRPr="00751839" w:rsidRDefault="00751839" w:rsidP="00751839"/>
    <w:p w14:paraId="3BC24204" w14:textId="77777777" w:rsidR="00751839" w:rsidRPr="00751839" w:rsidRDefault="00751839" w:rsidP="00751839"/>
    <w:p w14:paraId="266B7024" w14:textId="65F9C320" w:rsidR="00751839" w:rsidRPr="00751839" w:rsidRDefault="00751839" w:rsidP="00FA3A6E">
      <w:pPr>
        <w:pStyle w:val="Titre2"/>
        <w:rPr>
          <w:rFonts w:eastAsiaTheme="minorHAnsi"/>
        </w:rPr>
      </w:pPr>
      <w:bookmarkStart w:id="9" w:name="_Toc449514602"/>
      <w:bookmarkStart w:id="10" w:name="_Toc461034131"/>
      <w:r w:rsidRPr="00751839">
        <w:rPr>
          <w:rFonts w:eastAsiaTheme="minorHAnsi"/>
        </w:rPr>
        <w:t>Les limites</w:t>
      </w:r>
      <w:bookmarkEnd w:id="9"/>
      <w:r w:rsidR="00FA3A6E">
        <w:rPr>
          <w:rFonts w:eastAsiaTheme="minorHAnsi"/>
        </w:rPr>
        <w:t xml:space="preserve"> de l’étude</w:t>
      </w:r>
      <w:bookmarkEnd w:id="10"/>
    </w:p>
    <w:p w14:paraId="02B9E302" w14:textId="77777777" w:rsidR="00751839" w:rsidRPr="00751839" w:rsidRDefault="00751839" w:rsidP="00751839"/>
    <w:p w14:paraId="3046739B" w14:textId="528EDDAF" w:rsidR="00751839" w:rsidRPr="00751839" w:rsidRDefault="00751839" w:rsidP="00FE648F">
      <w:pPr>
        <w:jc w:val="both"/>
      </w:pPr>
      <w:r>
        <w:t>Les missions ont</w:t>
      </w:r>
      <w:r w:rsidRPr="00751839">
        <w:t xml:space="preserve"> été courte</w:t>
      </w:r>
      <w:r>
        <w:t>s</w:t>
      </w:r>
      <w:r w:rsidR="00FE648F">
        <w:t>, s</w:t>
      </w:r>
      <w:r w:rsidRPr="00751839">
        <w:t>urtout pour dimensionner les activités de façon un peu plus précise (en termes budgétaires notamment</w:t>
      </w:r>
      <w:r w:rsidRPr="00751839">
        <w:rPr>
          <w:vertAlign w:val="superscript"/>
        </w:rPr>
        <w:footnoteReference w:id="13"/>
      </w:r>
      <w:r w:rsidRPr="00751839">
        <w:t xml:space="preserve">) même si nous pensons avoir collecté suffisamment d’éléments et que le reste peut être fait par des échanges entre partenaires par mail. </w:t>
      </w:r>
    </w:p>
    <w:p w14:paraId="61221F7B" w14:textId="77777777" w:rsidR="00FA3A6E" w:rsidRDefault="00FA3A6E" w:rsidP="00FE648F">
      <w:pPr>
        <w:jc w:val="both"/>
      </w:pPr>
    </w:p>
    <w:p w14:paraId="19CDDDC6" w14:textId="06BF3ADF" w:rsidR="00751839" w:rsidRPr="00751839" w:rsidRDefault="00FA3A6E" w:rsidP="00FE648F">
      <w:pPr>
        <w:jc w:val="both"/>
      </w:pPr>
      <w:r>
        <w:t>Les limites tiennent essentiellement à un manque de temps pour bien s’accorder sur l’ensemble des éléments, entre le moment des entretiens et la rédaction du rapport. Mais cela pourra sans doute être compensé entre la version provisoire du rapport et la version définitive.</w:t>
      </w:r>
      <w:r w:rsidR="00751839" w:rsidRPr="00751839">
        <w:t xml:space="preserve"> </w:t>
      </w:r>
    </w:p>
    <w:p w14:paraId="02AE7CFC" w14:textId="7AFD8E69" w:rsidR="00E0334D" w:rsidRDefault="00E0334D">
      <w:r>
        <w:br w:type="page"/>
      </w:r>
    </w:p>
    <w:p w14:paraId="398F1A87" w14:textId="1B213AF0" w:rsidR="00E0334D" w:rsidRPr="00A00A66" w:rsidRDefault="00E0334D" w:rsidP="00E0334D">
      <w:pPr>
        <w:pStyle w:val="Titre1"/>
        <w:numPr>
          <w:ilvl w:val="0"/>
          <w:numId w:val="1"/>
        </w:numPr>
        <w:jc w:val="both"/>
      </w:pPr>
      <w:bookmarkStart w:id="11" w:name="_Toc461034132"/>
      <w:r>
        <w:lastRenderedPageBreak/>
        <w:t>Partie 2 : Résultats</w:t>
      </w:r>
      <w:bookmarkEnd w:id="11"/>
    </w:p>
    <w:p w14:paraId="34845837" w14:textId="77777777" w:rsidR="002B4C8E" w:rsidRPr="00A61192" w:rsidRDefault="002B4C8E" w:rsidP="00D510C1">
      <w:pPr>
        <w:jc w:val="both"/>
      </w:pPr>
    </w:p>
    <w:p w14:paraId="54391780" w14:textId="7357CD9F" w:rsidR="00D510C1" w:rsidRPr="00A61192" w:rsidRDefault="00E0334D" w:rsidP="00E0334D">
      <w:pPr>
        <w:pStyle w:val="Titre2"/>
      </w:pPr>
      <w:bookmarkStart w:id="12" w:name="_Toc461034133"/>
      <w:r>
        <w:t xml:space="preserve">Les attentes </w:t>
      </w:r>
      <w:r w:rsidR="00530A81">
        <w:t>concrètes</w:t>
      </w:r>
      <w:bookmarkEnd w:id="12"/>
    </w:p>
    <w:p w14:paraId="56AEF252" w14:textId="77777777" w:rsidR="00E0334D" w:rsidRDefault="00E0334D" w:rsidP="00302F7D"/>
    <w:p w14:paraId="1FBE5EC8" w14:textId="691E43DB" w:rsidR="00B06B6D" w:rsidRDefault="003603FB" w:rsidP="00FE648F">
      <w:pPr>
        <w:jc w:val="both"/>
      </w:pPr>
      <w:r>
        <w:t xml:space="preserve">Il s’agit là d’un chapitre important de l’étude puisqu’il doit permettre de camper les perspectives futures de la manière la plus concrète possible. Il ne faut cependant pas s’illusionner sur les possibilités d’identifier de manière claire et précise les attentes en peu de jours, surtout là où la coopération Nantes-Rufisque s’avérait une véritable découverte pour les personnes rencontrées. </w:t>
      </w:r>
    </w:p>
    <w:p w14:paraId="212571FE" w14:textId="77777777" w:rsidR="005E2B5F" w:rsidRDefault="005E2B5F" w:rsidP="00FE648F">
      <w:pPr>
        <w:jc w:val="both"/>
      </w:pPr>
    </w:p>
    <w:p w14:paraId="4E0C7B7B" w14:textId="4DDB700B" w:rsidR="00B06B6D" w:rsidRDefault="00B06B6D" w:rsidP="00FE648F">
      <w:pPr>
        <w:jc w:val="both"/>
      </w:pPr>
      <w:r>
        <w:t xml:space="preserve">Il nous a </w:t>
      </w:r>
      <w:r w:rsidR="003603FB">
        <w:t xml:space="preserve">donc </w:t>
      </w:r>
      <w:r>
        <w:t>semblé important de distinguer les attentes selon que les partenariats sont déjà constitués (actifs), à construire ou redynamiser</w:t>
      </w:r>
      <w:r w:rsidR="003603FB">
        <w:t>,</w:t>
      </w:r>
      <w:r>
        <w:t xml:space="preserve"> ou</w:t>
      </w:r>
      <w:r w:rsidR="003603FB">
        <w:t xml:space="preserve"> encore,</w:t>
      </w:r>
      <w:r>
        <w:t xml:space="preserve"> à inventer. </w:t>
      </w:r>
    </w:p>
    <w:p w14:paraId="3492E4FB" w14:textId="517BF81A" w:rsidR="005E2B5F" w:rsidRDefault="005E2B5F" w:rsidP="00FE648F">
      <w:pPr>
        <w:jc w:val="both"/>
      </w:pPr>
      <w:r>
        <w:t>La notion « d’attente » est donc à prendre de manière différente selon ces catégories : il y a des attentes très concrètes et précises dans le cas des partenariats déjà constitués, des attentes plus « souhaitées » ou souhaitables s’agissant des par</w:t>
      </w:r>
      <w:r w:rsidR="005E76CE">
        <w:t xml:space="preserve">tenariats à redynamiser, et plutôt d’un potentiel d’intérêt à transformer dans le cas de la dernière catégorie d’acteurs. </w:t>
      </w:r>
      <w:r>
        <w:t xml:space="preserve"> </w:t>
      </w:r>
    </w:p>
    <w:p w14:paraId="5DA44308" w14:textId="77777777" w:rsidR="00B06B6D" w:rsidRDefault="00B06B6D" w:rsidP="00302F7D"/>
    <w:p w14:paraId="479CD494" w14:textId="70676CC5" w:rsidR="00B06B6D" w:rsidRPr="00B06B6D" w:rsidRDefault="00B06B6D" w:rsidP="00B06B6D">
      <w:pPr>
        <w:pStyle w:val="Titre3"/>
        <w:numPr>
          <w:ilvl w:val="2"/>
          <w:numId w:val="1"/>
        </w:numPr>
        <w:rPr>
          <w:rFonts w:eastAsiaTheme="minorHAnsi"/>
        </w:rPr>
      </w:pPr>
      <w:bookmarkStart w:id="13" w:name="_Toc452567234"/>
      <w:bookmarkStart w:id="14" w:name="_Toc461034134"/>
      <w:r w:rsidRPr="00B06B6D">
        <w:rPr>
          <w:rFonts w:eastAsiaTheme="minorHAnsi"/>
        </w:rPr>
        <w:t>Partenariats déjà constitués</w:t>
      </w:r>
      <w:bookmarkEnd w:id="13"/>
      <w:bookmarkEnd w:id="14"/>
    </w:p>
    <w:p w14:paraId="669400F6" w14:textId="77777777" w:rsidR="00B06B6D" w:rsidRPr="00B06B6D" w:rsidRDefault="00B06B6D" w:rsidP="00B06B6D"/>
    <w:p w14:paraId="56F5DD58" w14:textId="77777777" w:rsidR="00B06B6D" w:rsidRPr="00B06B6D" w:rsidRDefault="00B06B6D" w:rsidP="005E76CE">
      <w:pPr>
        <w:pStyle w:val="Titre4"/>
      </w:pPr>
      <w:r w:rsidRPr="00B06B6D">
        <w:t>La petite enfance</w:t>
      </w:r>
    </w:p>
    <w:p w14:paraId="31395C1A" w14:textId="77777777" w:rsidR="00B06B6D" w:rsidRPr="00B06B6D" w:rsidRDefault="00B06B6D" w:rsidP="00B06B6D"/>
    <w:p w14:paraId="008F10D7" w14:textId="5175A16A" w:rsidR="00B06B6D" w:rsidRPr="00B06B6D" w:rsidRDefault="00B06B6D" w:rsidP="00FE648F">
      <w:pPr>
        <w:jc w:val="both"/>
      </w:pPr>
      <w:r w:rsidRPr="00B06B6D">
        <w:t xml:space="preserve">Un partenariat existe déjà entre l’Escale des Bambins et la Case des Tout Petits de Rufisque Ouest. Les perspectives d’action tournent essentiellement autour d’échanges matériels et immatériels (il n’y a pas de « constructions » prévues pour l’instant hors financement particulier extérieur). </w:t>
      </w:r>
    </w:p>
    <w:p w14:paraId="0B85AED9" w14:textId="51FBBAD9" w:rsidR="00B06B6D" w:rsidRPr="00B06B6D" w:rsidRDefault="00B06B6D" w:rsidP="00FE648F">
      <w:pPr>
        <w:jc w:val="both"/>
      </w:pPr>
    </w:p>
    <w:p w14:paraId="22916ACA" w14:textId="413BE79B" w:rsidR="00B06B6D" w:rsidRPr="00B06B6D" w:rsidRDefault="00CF2162" w:rsidP="00FE648F">
      <w:pPr>
        <w:jc w:val="both"/>
      </w:pPr>
      <w:r>
        <w:rPr>
          <w:noProof/>
        </w:rPr>
        <mc:AlternateContent>
          <mc:Choice Requires="wps">
            <w:drawing>
              <wp:anchor distT="0" distB="0" distL="114300" distR="114300" simplePos="0" relativeHeight="251670528" behindDoc="0" locked="0" layoutInCell="1" allowOverlap="1" wp14:anchorId="7F13A6C5" wp14:editId="4DF14122">
                <wp:simplePos x="0" y="0"/>
                <wp:positionH relativeFrom="column">
                  <wp:posOffset>2926080</wp:posOffset>
                </wp:positionH>
                <wp:positionV relativeFrom="paragraph">
                  <wp:posOffset>63500</wp:posOffset>
                </wp:positionV>
                <wp:extent cx="3429000" cy="3582670"/>
                <wp:effectExtent l="0" t="0" r="25400" b="24130"/>
                <wp:wrapThrough wrapText="bothSides">
                  <wp:wrapPolygon edited="0">
                    <wp:start x="0" y="0"/>
                    <wp:lineTo x="0" y="21592"/>
                    <wp:lineTo x="21600" y="21592"/>
                    <wp:lineTo x="21600"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3429000" cy="358267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526F8" w14:textId="77777777" w:rsidR="008730E7" w:rsidRPr="00BE64BD" w:rsidRDefault="008730E7" w:rsidP="00CF2162">
                            <w:pPr>
                              <w:jc w:val="both"/>
                              <w:rPr>
                                <w:rFonts w:ascii="Calibri" w:eastAsia="Calibri" w:hAnsi="Calibri" w:cs="Calibri"/>
                                <w:b/>
                                <w:color w:val="C00000"/>
                                <w:sz w:val="18"/>
                              </w:rPr>
                            </w:pPr>
                            <w:r w:rsidRPr="00BE64BD">
                              <w:rPr>
                                <w:rFonts w:ascii="Calibri" w:eastAsia="Calibri" w:hAnsi="Calibri" w:cs="Calibri"/>
                                <w:b/>
                                <w:color w:val="C00000"/>
                                <w:sz w:val="18"/>
                              </w:rPr>
                              <w:t>Les attentes vis-à-vis de Rufisque par Gaëlle Gérard</w:t>
                            </w:r>
                          </w:p>
                          <w:p w14:paraId="5624C2DF" w14:textId="77777777"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Il serait intéressant de recevoir un professionnel de la petite enfance de Rufisque pour apporter une approche différente de l’enfant.  Apport de connaissances autour des habitudes culturelles et religieuses, des croyances, de la place de l’enfant au sein des familles, la place du couple…</w:t>
                            </w:r>
                          </w:p>
                          <w:p w14:paraId="5B54C97D" w14:textId="77777777"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 xml:space="preserve">Mais aussi échanges de pratique, portage ou de massage bébé. </w:t>
                            </w:r>
                          </w:p>
                          <w:p w14:paraId="5EC2B080" w14:textId="77777777"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Pour les équipes nantaises, ce croisement permettrait une ouverture à la différence. Un questionnement sur nos pratiques et sur notre conception de l’éducation en lien avec notre propre culture.</w:t>
                            </w:r>
                          </w:p>
                          <w:p w14:paraId="6DFA1482" w14:textId="77777777"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Cet apport interculturel pourrait se faire au sein des familles, aller au-delà des moments festifs, créer des groupes de paroles sur nos différences culturelles, comment chacun voit l’autre. Pour une meilleure connaissance de l’autre. Mais aussi se questionner sur nos propres valeurs éducatives en lien avec notre histoire et notre culture.</w:t>
                            </w:r>
                          </w:p>
                          <w:p w14:paraId="2DF1C2A7" w14:textId="12647DDB"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 xml:space="preserve">Ce projet pourrait s’étendre sur l’ensemble des partenaires </w:t>
                            </w:r>
                            <w:r>
                              <w:rPr>
                                <w:rFonts w:ascii="Calibri" w:eastAsia="Calibri" w:hAnsi="Calibri" w:cs="Calibri"/>
                                <w:color w:val="C00000"/>
                                <w:sz w:val="18"/>
                              </w:rPr>
                              <w:t>n</w:t>
                            </w:r>
                            <w:r w:rsidRPr="00BE64BD">
                              <w:rPr>
                                <w:rFonts w:ascii="Calibri" w:eastAsia="Calibri" w:hAnsi="Calibri" w:cs="Calibri"/>
                                <w:color w:val="C00000"/>
                                <w:sz w:val="18"/>
                              </w:rPr>
                              <w:t>antais en lien avec la petite enfance, EAJE</w:t>
                            </w:r>
                            <w:r>
                              <w:rPr>
                                <w:rFonts w:ascii="Calibri" w:eastAsia="Calibri" w:hAnsi="Calibri" w:cs="Calibri"/>
                                <w:color w:val="C00000"/>
                                <w:sz w:val="18"/>
                              </w:rPr>
                              <w:t xml:space="preserve"> (Equipement d’Accueil du Jeune Enfant)</w:t>
                            </w:r>
                            <w:r w:rsidRPr="00BE64BD">
                              <w:rPr>
                                <w:rFonts w:ascii="Calibri" w:eastAsia="Calibri" w:hAnsi="Calibri" w:cs="Calibri"/>
                                <w:color w:val="C00000"/>
                                <w:sz w:val="18"/>
                              </w:rPr>
                              <w:t>, la PMI, les maisons de parents …</w:t>
                            </w:r>
                          </w:p>
                          <w:p w14:paraId="2EC54B39" w14:textId="0B6B8201"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 xml:space="preserve">Lors des journées de formation annuelles organisées par la ville de Nantes, le sujet pourrait être abordé, et pourquoi ne pas créer des groupes de travail et d’échanges sur le thème de l’interculturalité, l’enfant et </w:t>
                            </w:r>
                            <w:r>
                              <w:rPr>
                                <w:rFonts w:ascii="Calibri" w:eastAsia="Calibri" w:hAnsi="Calibri" w:cs="Calibri"/>
                                <w:color w:val="C00000"/>
                                <w:sz w:val="18"/>
                              </w:rPr>
                              <w:t>sa famille. Une journée festive</w:t>
                            </w:r>
                            <w:r w:rsidRPr="00BE64BD">
                              <w:rPr>
                                <w:rFonts w:ascii="Calibri" w:eastAsia="Calibri" w:hAnsi="Calibri" w:cs="Calibri"/>
                                <w:color w:val="C00000"/>
                                <w:sz w:val="18"/>
                              </w:rPr>
                              <w:t xml:space="preserve"> commune mettrait en valeurs les actions de chacun, en associant les enfants, les parents et les professionnels.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3A6C5" id="Rectangle_x0020_14" o:spid="_x0000_s1027" style="position:absolute;left:0;text-align:left;margin-left:230.4pt;margin-top:5pt;width:270pt;height:282.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" fillcolor="white [3212]" strokecolor="#c00000" strokeweight="1pt">
                <v:textbox>
                  <w:txbxContent>
                    <w:p w14:paraId="143526F8" w14:textId="77777777" w:rsidR="008730E7" w:rsidRPr="00BE64BD" w:rsidRDefault="008730E7" w:rsidP="00CF2162">
                      <w:pPr>
                        <w:jc w:val="both"/>
                        <w:rPr>
                          <w:rFonts w:ascii="Calibri" w:eastAsia="Calibri" w:hAnsi="Calibri" w:cs="Calibri"/>
                          <w:b/>
                          <w:color w:val="C00000"/>
                          <w:sz w:val="18"/>
                        </w:rPr>
                      </w:pPr>
                      <w:r w:rsidRPr="00BE64BD">
                        <w:rPr>
                          <w:rFonts w:ascii="Calibri" w:eastAsia="Calibri" w:hAnsi="Calibri" w:cs="Calibri"/>
                          <w:b/>
                          <w:color w:val="C00000"/>
                          <w:sz w:val="18"/>
                        </w:rPr>
                        <w:t>Les attentes vis-à-vis de Rufisque par Gaëlle Gérard</w:t>
                      </w:r>
                    </w:p>
                    <w:p w14:paraId="5624C2DF" w14:textId="77777777"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Il serait intéressant de recevoir un professionnel de la petite enfance de Rufisque pour apporter une approche différente de l’enfant.  Apport de connaissances autour des habitudes culturelles et religieuses, des croyances, de la place de l’enfant au sein des familles, la place du couple…</w:t>
                      </w:r>
                    </w:p>
                    <w:p w14:paraId="5B54C97D" w14:textId="77777777"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 xml:space="preserve">Mais aussi échanges de pratique, portage ou de massage bébé. </w:t>
                      </w:r>
                    </w:p>
                    <w:p w14:paraId="5EC2B080" w14:textId="77777777"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Pour les équipes nantaises, ce croisement permettrait une ouverture à la différence. Un questionnement sur nos pratiques et sur notre conception de l’éducation en lien avec notre propre culture.</w:t>
                      </w:r>
                    </w:p>
                    <w:p w14:paraId="6DFA1482" w14:textId="77777777"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Cet apport interculturel pourrait se faire au sein des familles, aller au-delà des moments festifs, créer des groupes de paroles sur nos différences culturelles, comment chacun voit l’autre. Pour une meilleure connaissance de l’autre. Mais aussi se questionner sur nos propres valeurs éducatives en lien avec notre histoire et notre culture.</w:t>
                      </w:r>
                    </w:p>
                    <w:p w14:paraId="2DF1C2A7" w14:textId="12647DDB"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 xml:space="preserve">Ce projet pourrait s’étendre sur l’ensemble des partenaires </w:t>
                      </w:r>
                      <w:r>
                        <w:rPr>
                          <w:rFonts w:ascii="Calibri" w:eastAsia="Calibri" w:hAnsi="Calibri" w:cs="Calibri"/>
                          <w:color w:val="C00000"/>
                          <w:sz w:val="18"/>
                        </w:rPr>
                        <w:t>n</w:t>
                      </w:r>
                      <w:r w:rsidRPr="00BE64BD">
                        <w:rPr>
                          <w:rFonts w:ascii="Calibri" w:eastAsia="Calibri" w:hAnsi="Calibri" w:cs="Calibri"/>
                          <w:color w:val="C00000"/>
                          <w:sz w:val="18"/>
                        </w:rPr>
                        <w:t>antais en lien avec la petite enfance, EAJE</w:t>
                      </w:r>
                      <w:r>
                        <w:rPr>
                          <w:rFonts w:ascii="Calibri" w:eastAsia="Calibri" w:hAnsi="Calibri" w:cs="Calibri"/>
                          <w:color w:val="C00000"/>
                          <w:sz w:val="18"/>
                        </w:rPr>
                        <w:t xml:space="preserve"> (Equipement d’Accueil du Jeune Enfant)</w:t>
                      </w:r>
                      <w:r w:rsidRPr="00BE64BD">
                        <w:rPr>
                          <w:rFonts w:ascii="Calibri" w:eastAsia="Calibri" w:hAnsi="Calibri" w:cs="Calibri"/>
                          <w:color w:val="C00000"/>
                          <w:sz w:val="18"/>
                        </w:rPr>
                        <w:t>, la PMI, les maisons de parents …</w:t>
                      </w:r>
                    </w:p>
                    <w:p w14:paraId="2EC54B39" w14:textId="0B6B8201" w:rsidR="008730E7" w:rsidRPr="00BE64BD" w:rsidRDefault="008730E7" w:rsidP="00CF2162">
                      <w:pPr>
                        <w:jc w:val="both"/>
                        <w:rPr>
                          <w:rFonts w:ascii="Calibri" w:eastAsia="Calibri" w:hAnsi="Calibri" w:cs="Calibri"/>
                          <w:color w:val="C00000"/>
                          <w:sz w:val="18"/>
                        </w:rPr>
                      </w:pPr>
                      <w:r w:rsidRPr="00BE64BD">
                        <w:rPr>
                          <w:rFonts w:ascii="Calibri" w:eastAsia="Calibri" w:hAnsi="Calibri" w:cs="Calibri"/>
                          <w:color w:val="C00000"/>
                          <w:sz w:val="18"/>
                        </w:rPr>
                        <w:t xml:space="preserve">Lors des journées de formation annuelles organisées par la ville de Nantes, le sujet pourrait être abordé, et pourquoi ne pas créer des groupes de travail et d’échanges sur le thème de l’interculturalité, l’enfant et </w:t>
                      </w:r>
                      <w:r>
                        <w:rPr>
                          <w:rFonts w:ascii="Calibri" w:eastAsia="Calibri" w:hAnsi="Calibri" w:cs="Calibri"/>
                          <w:color w:val="C00000"/>
                          <w:sz w:val="18"/>
                        </w:rPr>
                        <w:t>sa famille. Une journée festive</w:t>
                      </w:r>
                      <w:r w:rsidRPr="00BE64BD">
                        <w:rPr>
                          <w:rFonts w:ascii="Calibri" w:eastAsia="Calibri" w:hAnsi="Calibri" w:cs="Calibri"/>
                          <w:color w:val="C00000"/>
                          <w:sz w:val="18"/>
                        </w:rPr>
                        <w:t xml:space="preserve"> commune mettrait en valeurs les actions de chacun, en associant les enfants, les parents et les professionnels.</w:t>
                      </w:r>
                    </w:p>
                  </w:txbxContent>
                </v:textbox>
                <w10:wrap type="through"/>
              </v:rect>
            </w:pict>
          </mc:Fallback>
        </mc:AlternateContent>
      </w:r>
      <w:r w:rsidR="00B06B6D" w:rsidRPr="00B06B6D">
        <w:t xml:space="preserve">Les échanges matériels concernent le partage de matériel ludique, petits jeux, encastrement, manipulation, jeux d’imitation, dinette, poupées, voitures, … </w:t>
      </w:r>
    </w:p>
    <w:p w14:paraId="3FBA8FF4" w14:textId="78ED88DA" w:rsidR="00B06B6D" w:rsidRPr="00B06B6D" w:rsidRDefault="00B06B6D" w:rsidP="00FE648F">
      <w:pPr>
        <w:jc w:val="both"/>
      </w:pPr>
      <w:r w:rsidRPr="00B06B6D">
        <w:t>Il y a là surtout beaucoup de manques à Rufisque. Il est important de noter que pour Rufisque, ce « partage » contient aussi bien la possibilité d’envoyer du matériel de Nantes vers Rufisque que celle de confectionner sur place ce dont les cases auront besoin. La rencontre entre professionnels de Rufisque et de Nantes devant potentiellement permettre d’inventer de nouveaux jeux, de produire des scénarios, de partager différents supports et manières de jouer.</w:t>
      </w:r>
    </w:p>
    <w:p w14:paraId="73314730" w14:textId="0DDCC3B8" w:rsidR="00B06B6D" w:rsidRPr="00B06B6D" w:rsidRDefault="00B06B6D" w:rsidP="00FE648F">
      <w:pPr>
        <w:jc w:val="both"/>
      </w:pPr>
      <w:r w:rsidRPr="00B06B6D">
        <w:t xml:space="preserve">Coté Nantes, on est autant intéressé par les savoirs particuliers développés dans les soins aux tout petits (massage, jeux de psychomotricité, port du bébé, etc.) que par des matières premières pouvant faire l’objet de production de colliers, jeux, </w:t>
      </w:r>
      <w:proofErr w:type="spellStart"/>
      <w:r w:rsidRPr="00B06B6D">
        <w:t>etc</w:t>
      </w:r>
      <w:proofErr w:type="spellEnd"/>
      <w:r w:rsidR="007A03D7">
        <w:t>…</w:t>
      </w:r>
    </w:p>
    <w:p w14:paraId="4484DFCB" w14:textId="77777777" w:rsidR="00B06B6D" w:rsidRPr="00B06B6D" w:rsidRDefault="00B06B6D" w:rsidP="00FE648F">
      <w:pPr>
        <w:jc w:val="both"/>
      </w:pPr>
    </w:p>
    <w:p w14:paraId="388A4331" w14:textId="77777777" w:rsidR="00B06B6D" w:rsidRPr="00B06B6D" w:rsidRDefault="00B06B6D" w:rsidP="00FE648F">
      <w:pPr>
        <w:jc w:val="both"/>
      </w:pPr>
      <w:r w:rsidRPr="00B06B6D">
        <w:t xml:space="preserve">Les échanges immatériels ne requièrent pas de suivi particulier mais seraient intéressants à documenter. Ils portent sur des activités éducatives : </w:t>
      </w:r>
    </w:p>
    <w:p w14:paraId="2B407D7A" w14:textId="77777777" w:rsidR="00B06B6D" w:rsidRPr="00CF2162" w:rsidRDefault="00B06B6D" w:rsidP="00FE648F">
      <w:pPr>
        <w:pStyle w:val="Pardeliste"/>
        <w:numPr>
          <w:ilvl w:val="0"/>
          <w:numId w:val="19"/>
        </w:numPr>
        <w:jc w:val="both"/>
      </w:pPr>
      <w:r w:rsidRPr="00CF2162">
        <w:t>Apprentissage scolaire, écrit et directif.</w:t>
      </w:r>
    </w:p>
    <w:p w14:paraId="641A8085" w14:textId="694D319F" w:rsidR="00B06B6D" w:rsidRPr="00CF2162" w:rsidRDefault="00B06B6D" w:rsidP="00FE648F">
      <w:pPr>
        <w:pStyle w:val="Pardeliste"/>
        <w:numPr>
          <w:ilvl w:val="0"/>
          <w:numId w:val="19"/>
        </w:numPr>
        <w:jc w:val="both"/>
      </w:pPr>
      <w:r w:rsidRPr="00CF2162">
        <w:t>Activité</w:t>
      </w:r>
      <w:r w:rsidR="007A03D7">
        <w:t>s</w:t>
      </w:r>
      <w:r w:rsidRPr="00CF2162">
        <w:t xml:space="preserve"> sportives, motrices et ludiques à l’extérieur, permettant un apprentissage de la vie en société, notamment le respect des règles. Aspects plus collectifs des jeux à Rufisque à </w:t>
      </w:r>
      <w:r w:rsidRPr="00CF2162">
        <w:lastRenderedPageBreak/>
        <w:t>comparer avec des rapports plus individuels à Nantes. Manque à cet égard de prise en charge individuelle, jeux libres pour favoriser l’imaginaire, livres, bibliothèque …</w:t>
      </w:r>
    </w:p>
    <w:p w14:paraId="67C147EE" w14:textId="77777777" w:rsidR="00B06B6D" w:rsidRPr="00B06B6D" w:rsidRDefault="00B06B6D" w:rsidP="00FE648F">
      <w:pPr>
        <w:jc w:val="both"/>
      </w:pPr>
    </w:p>
    <w:p w14:paraId="7CF15896" w14:textId="23F5C527" w:rsidR="00B06B6D" w:rsidRPr="00B06B6D" w:rsidRDefault="00B06B6D" w:rsidP="00FE648F">
      <w:pPr>
        <w:jc w:val="both"/>
      </w:pPr>
      <w:r w:rsidRPr="00B06B6D">
        <w:t>D’autres besoins apparaissent plus particulièrement pour Rufisque car les Cases des Tout Petits ne parviennent pas pour l’instant à délivrer leur fonction d’appui à l’hygiène et la nutrition. Besoins identifiés</w:t>
      </w:r>
      <w:r w:rsidR="007A03D7">
        <w:t> :</w:t>
      </w:r>
    </w:p>
    <w:p w14:paraId="51E07E9B" w14:textId="2D25BAC0" w:rsidR="00B06B6D" w:rsidRPr="00CF2162" w:rsidRDefault="00B06B6D" w:rsidP="00FE648F">
      <w:pPr>
        <w:pStyle w:val="Pardeliste"/>
        <w:numPr>
          <w:ilvl w:val="0"/>
          <w:numId w:val="20"/>
        </w:numPr>
        <w:jc w:val="both"/>
      </w:pPr>
      <w:r w:rsidRPr="00CF2162">
        <w:t>Besoin en formation du personnel, nutrition et équilibre alimentaire, connaissance sur l’enfant, le développe</w:t>
      </w:r>
      <w:r w:rsidR="00C308DB">
        <w:t>ment psychomoteur et l’éveil («</w:t>
      </w:r>
      <w:r w:rsidRPr="00CF2162">
        <w:t xml:space="preserve"> l’enfant est une personne unique »)</w:t>
      </w:r>
      <w:r w:rsidR="007A03D7">
        <w:t>.</w:t>
      </w:r>
    </w:p>
    <w:p w14:paraId="2C65F3ED" w14:textId="77777777" w:rsidR="00B06B6D" w:rsidRPr="00B06B6D" w:rsidRDefault="00B06B6D" w:rsidP="00FE648F">
      <w:pPr>
        <w:jc w:val="both"/>
      </w:pPr>
    </w:p>
    <w:p w14:paraId="5E4B88FD" w14:textId="77777777" w:rsidR="00B06B6D" w:rsidRPr="00B06B6D" w:rsidRDefault="00B06B6D" w:rsidP="00FE648F">
      <w:pPr>
        <w:jc w:val="both"/>
        <w:rPr>
          <w:u w:val="single"/>
        </w:rPr>
      </w:pPr>
      <w:r w:rsidRPr="00B06B6D">
        <w:rPr>
          <w:u w:val="single"/>
        </w:rPr>
        <w:t>Les ressources disponibles</w:t>
      </w:r>
    </w:p>
    <w:p w14:paraId="12D32D1A" w14:textId="3F20EEDF" w:rsidR="00B06B6D" w:rsidRPr="00B06B6D" w:rsidRDefault="00B06B6D" w:rsidP="00FE648F">
      <w:pPr>
        <w:jc w:val="both"/>
      </w:pPr>
      <w:r w:rsidRPr="00B06B6D">
        <w:t>Un certain nombre de choses peuvent être faites à partir des compétences que l’on trouve dans le milieu. Mais cela exigera un minimum de moyens essentiellement pour de l’équipement et d</w:t>
      </w:r>
      <w:r w:rsidR="007A03D7">
        <w:t>u</w:t>
      </w:r>
      <w:r w:rsidRPr="00B06B6D">
        <w:t xml:space="preserve"> suivi.  </w:t>
      </w:r>
    </w:p>
    <w:p w14:paraId="4A75F418" w14:textId="77777777" w:rsidR="00B06B6D" w:rsidRPr="00CF2162" w:rsidRDefault="00B06B6D" w:rsidP="00FE648F">
      <w:pPr>
        <w:pStyle w:val="Pardeliste"/>
        <w:numPr>
          <w:ilvl w:val="0"/>
          <w:numId w:val="20"/>
        </w:numPr>
        <w:jc w:val="both"/>
      </w:pPr>
      <w:r w:rsidRPr="00CF2162">
        <w:t xml:space="preserve">Nutrition : Appui aux associations de femmes transformatrices à confectionner des farines améliorées pour les tout petits (petit équipement à prévoir dans les 3 communes ?) </w:t>
      </w:r>
    </w:p>
    <w:p w14:paraId="2A2218A8" w14:textId="2220A849" w:rsidR="00B06B6D" w:rsidRPr="00CF2162" w:rsidRDefault="00B06B6D" w:rsidP="00FE648F">
      <w:pPr>
        <w:pStyle w:val="Pardeliste"/>
        <w:numPr>
          <w:ilvl w:val="0"/>
          <w:numId w:val="20"/>
        </w:numPr>
        <w:jc w:val="both"/>
      </w:pPr>
      <w:r w:rsidRPr="00CF2162">
        <w:t xml:space="preserve">Hygiène : Appui aux </w:t>
      </w:r>
      <w:proofErr w:type="spellStart"/>
      <w:r w:rsidRPr="00CF2162">
        <w:t>Badiène</w:t>
      </w:r>
      <w:proofErr w:type="spellEnd"/>
      <w:r w:rsidRPr="00CF2162">
        <w:t xml:space="preserve"> </w:t>
      </w:r>
      <w:proofErr w:type="spellStart"/>
      <w:r w:rsidRPr="00CF2162">
        <w:t>Gokh</w:t>
      </w:r>
      <w:proofErr w:type="spellEnd"/>
      <w:r w:rsidR="006F6BD1">
        <w:rPr>
          <w:rStyle w:val="Appelnotedebasdep"/>
        </w:rPr>
        <w:footnoteReference w:id="14"/>
      </w:r>
      <w:r w:rsidRPr="00CF2162">
        <w:t> en éducation à la santé, prévention, alimentation, vaccination. Moyens pour l’organisation de rencontre</w:t>
      </w:r>
      <w:r w:rsidR="007A03D7">
        <w:t>s</w:t>
      </w:r>
      <w:r w:rsidRPr="00CF2162">
        <w:t xml:space="preserve"> dans les lieux des tout petits (formation des éducatrices) et dans les quartiers (formation des familles)</w:t>
      </w:r>
      <w:r w:rsidR="007A03D7">
        <w:t>.</w:t>
      </w:r>
    </w:p>
    <w:p w14:paraId="7918B9FF" w14:textId="4B70BD74" w:rsidR="00B06B6D" w:rsidRPr="00CF2162" w:rsidRDefault="00B06B6D" w:rsidP="00FE648F">
      <w:pPr>
        <w:pStyle w:val="Pardeliste"/>
        <w:numPr>
          <w:ilvl w:val="0"/>
          <w:numId w:val="20"/>
        </w:numPr>
        <w:jc w:val="both"/>
      </w:pPr>
      <w:r w:rsidRPr="00CF2162">
        <w:t>Pédagogie : Appui aux artisans locaux pour la fabrication</w:t>
      </w:r>
      <w:r w:rsidR="007A03D7">
        <w:t xml:space="preserve"> de</w:t>
      </w:r>
      <w:r w:rsidRPr="00CF2162">
        <w:t xml:space="preserve"> jeux en bois, </w:t>
      </w:r>
      <w:r w:rsidR="007A03D7">
        <w:t xml:space="preserve">de </w:t>
      </w:r>
      <w:r w:rsidRPr="00CF2162">
        <w:t xml:space="preserve">petits meubles, </w:t>
      </w:r>
      <w:r w:rsidR="007A03D7">
        <w:t xml:space="preserve">de </w:t>
      </w:r>
      <w:r w:rsidRPr="00CF2162">
        <w:t>jeux d’imitation</w:t>
      </w:r>
      <w:r w:rsidR="007A03D7">
        <w:t xml:space="preserve"> ou de</w:t>
      </w:r>
      <w:r w:rsidRPr="00CF2162">
        <w:t xml:space="preserve"> tapis d’éveil. </w:t>
      </w:r>
    </w:p>
    <w:p w14:paraId="44A46B17" w14:textId="77777777" w:rsidR="00B06B6D" w:rsidRPr="00B06B6D" w:rsidRDefault="00B06B6D" w:rsidP="00FE648F">
      <w:pPr>
        <w:jc w:val="both"/>
      </w:pPr>
    </w:p>
    <w:p w14:paraId="72AD2A25" w14:textId="77777777" w:rsidR="00B06B6D" w:rsidRPr="00B06B6D" w:rsidRDefault="00B06B6D" w:rsidP="00FE648F">
      <w:pPr>
        <w:jc w:val="both"/>
        <w:rPr>
          <w:u w:val="single"/>
        </w:rPr>
      </w:pPr>
      <w:r w:rsidRPr="00B06B6D">
        <w:rPr>
          <w:u w:val="single"/>
        </w:rPr>
        <w:t>Les investissements stratégiques</w:t>
      </w:r>
    </w:p>
    <w:p w14:paraId="7836B0A5" w14:textId="77777777" w:rsidR="00B06B6D" w:rsidRPr="00B06B6D" w:rsidRDefault="00B06B6D" w:rsidP="00FE648F">
      <w:pPr>
        <w:numPr>
          <w:ilvl w:val="0"/>
          <w:numId w:val="8"/>
        </w:numPr>
        <w:jc w:val="both"/>
      </w:pPr>
      <w:r w:rsidRPr="00B06B6D">
        <w:t xml:space="preserve">Financer une boutique dans les quartiers où l’on trouverait ce qu’il faut pour </w:t>
      </w:r>
      <w:proofErr w:type="gramStart"/>
      <w:r w:rsidRPr="00B06B6D">
        <w:t>les tout petits</w:t>
      </w:r>
      <w:proofErr w:type="gramEnd"/>
      <w:r w:rsidRPr="00B06B6D">
        <w:t xml:space="preserve"> pour la nutrition autant que pour les jeux, permettrait d’entrée de jeu de permettre à l’activité de chercher à se </w:t>
      </w:r>
      <w:proofErr w:type="spellStart"/>
      <w:r w:rsidRPr="00B06B6D">
        <w:t>durabiliser</w:t>
      </w:r>
      <w:proofErr w:type="spellEnd"/>
      <w:r w:rsidRPr="00B06B6D">
        <w:t xml:space="preserve"> et se développer.</w:t>
      </w:r>
    </w:p>
    <w:p w14:paraId="2157C0D1" w14:textId="2F41943B" w:rsidR="00B06B6D" w:rsidRPr="005E76CE" w:rsidRDefault="00B06B6D" w:rsidP="00FE648F">
      <w:pPr>
        <w:numPr>
          <w:ilvl w:val="0"/>
          <w:numId w:val="8"/>
        </w:numPr>
        <w:jc w:val="both"/>
      </w:pPr>
      <w:r w:rsidRPr="00B06B6D">
        <w:t>Un petit fonds pour des activités d’expérimentation-action permettant de déterminer les conditions de réalisation (faisabilité) serait nécessaire.</w:t>
      </w:r>
    </w:p>
    <w:p w14:paraId="3E8CC939" w14:textId="77777777" w:rsidR="00B06B6D" w:rsidRPr="00B06B6D" w:rsidRDefault="00B06B6D" w:rsidP="00FE648F">
      <w:pPr>
        <w:jc w:val="both"/>
      </w:pPr>
    </w:p>
    <w:p w14:paraId="3A106B7F" w14:textId="77777777" w:rsidR="00B06B6D" w:rsidRPr="00B06B6D" w:rsidRDefault="00B06B6D" w:rsidP="00FE648F">
      <w:pPr>
        <w:pStyle w:val="Titre4"/>
        <w:jc w:val="both"/>
      </w:pPr>
      <w:r w:rsidRPr="00B06B6D">
        <w:t>Sport et socio-culturel</w:t>
      </w:r>
    </w:p>
    <w:p w14:paraId="22F8AE2C" w14:textId="77777777" w:rsidR="00B06B6D" w:rsidRPr="00B06B6D" w:rsidRDefault="00B06B6D" w:rsidP="00FE648F">
      <w:pPr>
        <w:jc w:val="both"/>
      </w:pPr>
    </w:p>
    <w:p w14:paraId="393E88F4" w14:textId="5DB687F8" w:rsidR="00B06B6D" w:rsidRPr="00B06B6D" w:rsidRDefault="00B06B6D" w:rsidP="00FE648F">
      <w:pPr>
        <w:jc w:val="both"/>
      </w:pPr>
      <w:r w:rsidRPr="00B06B6D">
        <w:t>Un par</w:t>
      </w:r>
      <w:r w:rsidR="004F36AE">
        <w:t xml:space="preserve">tenariat existe déjà entre </w:t>
      </w:r>
      <w:proofErr w:type="spellStart"/>
      <w:r w:rsidR="004F36AE">
        <w:t>Flam</w:t>
      </w:r>
      <w:proofErr w:type="spellEnd"/>
      <w:r w:rsidR="001C586C">
        <w:t xml:space="preserve"> </w:t>
      </w:r>
      <w:proofErr w:type="spellStart"/>
      <w:r w:rsidRPr="00B06B6D">
        <w:t>Africa</w:t>
      </w:r>
      <w:proofErr w:type="spellEnd"/>
      <w:r w:rsidRPr="00B06B6D">
        <w:t xml:space="preserve"> et AAJDSR qui est une fédération d’associations sportives couvrant tout le territoire de Rufisque. Par le passé les échanges ont été doubles : matériels dans le sens d’envois Nantes-Rufisque ; et de pratiques et savoir-faire. Les besoins/demandes se situent à la fois dans le renforcement des capacités à confectionner sur place les équipements et dans les capacités à enseigner les valeurs à travers le sport.</w:t>
      </w:r>
    </w:p>
    <w:p w14:paraId="2F18D09C" w14:textId="77777777" w:rsidR="00B06B6D" w:rsidRPr="00B06B6D" w:rsidRDefault="00B06B6D" w:rsidP="00FE648F">
      <w:pPr>
        <w:jc w:val="both"/>
      </w:pPr>
    </w:p>
    <w:p w14:paraId="6607AD96" w14:textId="77777777" w:rsidR="00B06B6D" w:rsidRPr="00B06B6D" w:rsidRDefault="00B06B6D" w:rsidP="00FE648F">
      <w:pPr>
        <w:jc w:val="both"/>
      </w:pPr>
      <w:r w:rsidRPr="00B06B6D">
        <w:t xml:space="preserve">Les échanges matériels devraient, concernant Rufisque, se limiter à ce qu’il n’est pas possible de confectionner ou d’acheter sur place. A Nantes, il peut y avoir un intérêt et un besoin d’en apprendre un peu plus sur les façons d’enseigner des valeurs à travers le sport. On trouve en effet plus de barrières socio-culturelles au sport </w:t>
      </w:r>
      <w:r w:rsidRPr="00B06B6D">
        <w:rPr>
          <w:i/>
        </w:rPr>
        <w:t>a priori</w:t>
      </w:r>
      <w:r w:rsidRPr="00B06B6D">
        <w:t xml:space="preserve"> à Rufisque (c’est à vérifier) et cela a généré certaines capacités à travailler les dimensions plus symboliques du sport.</w:t>
      </w:r>
    </w:p>
    <w:p w14:paraId="4F9B472E" w14:textId="77777777" w:rsidR="00B06B6D" w:rsidRPr="00B06B6D" w:rsidRDefault="00B06B6D" w:rsidP="00FE648F">
      <w:pPr>
        <w:jc w:val="both"/>
      </w:pPr>
    </w:p>
    <w:p w14:paraId="7BE86349" w14:textId="77777777" w:rsidR="00B06B6D" w:rsidRPr="00B06B6D" w:rsidRDefault="00B06B6D" w:rsidP="00FE648F">
      <w:pPr>
        <w:jc w:val="both"/>
        <w:rPr>
          <w:u w:val="single"/>
        </w:rPr>
      </w:pPr>
      <w:r w:rsidRPr="00B06B6D">
        <w:rPr>
          <w:u w:val="single"/>
        </w:rPr>
        <w:t>Les ressources disponibles</w:t>
      </w:r>
    </w:p>
    <w:p w14:paraId="37947B21" w14:textId="32B2F3DA" w:rsidR="00B06B6D" w:rsidRPr="00B06B6D" w:rsidRDefault="00B06B6D" w:rsidP="00FE648F">
      <w:pPr>
        <w:jc w:val="both"/>
      </w:pPr>
      <w:r w:rsidRPr="00B06B6D">
        <w:t xml:space="preserve">Un certain nombre de choses peuvent être </w:t>
      </w:r>
      <w:r w:rsidR="006F6BD1">
        <w:t>réalisées</w:t>
      </w:r>
      <w:r w:rsidRPr="00B06B6D">
        <w:t xml:space="preserve"> à partir des compétences que l’on trouve dans le milieu. Mais cela exigera un minimum de moyens essentiellement pour de l’équipement et de suivi.  </w:t>
      </w:r>
    </w:p>
    <w:p w14:paraId="5644665F" w14:textId="77777777" w:rsidR="00B06B6D" w:rsidRDefault="00B06B6D" w:rsidP="00FE648F">
      <w:pPr>
        <w:jc w:val="both"/>
      </w:pPr>
    </w:p>
    <w:p w14:paraId="2354C2AA" w14:textId="77777777" w:rsidR="00B35CFA" w:rsidRDefault="00B35CFA" w:rsidP="00FE648F">
      <w:pPr>
        <w:jc w:val="both"/>
      </w:pPr>
    </w:p>
    <w:p w14:paraId="05BCBB3E" w14:textId="77777777" w:rsidR="00B35CFA" w:rsidRDefault="00B35CFA" w:rsidP="00FE648F">
      <w:pPr>
        <w:jc w:val="both"/>
      </w:pPr>
    </w:p>
    <w:p w14:paraId="3467F7F1" w14:textId="77777777" w:rsidR="00B35CFA" w:rsidRPr="00B06B6D" w:rsidRDefault="00B35CFA" w:rsidP="00FE648F">
      <w:pPr>
        <w:jc w:val="both"/>
      </w:pPr>
    </w:p>
    <w:p w14:paraId="19182BFF" w14:textId="77777777" w:rsidR="00B06B6D" w:rsidRPr="00B06B6D" w:rsidRDefault="00B06B6D" w:rsidP="00FE648F">
      <w:pPr>
        <w:jc w:val="both"/>
        <w:rPr>
          <w:u w:val="single"/>
        </w:rPr>
      </w:pPr>
      <w:r w:rsidRPr="00B06B6D">
        <w:rPr>
          <w:u w:val="single"/>
        </w:rPr>
        <w:lastRenderedPageBreak/>
        <w:t>Les investissements stratégiques</w:t>
      </w:r>
    </w:p>
    <w:p w14:paraId="2DD3BA63" w14:textId="7AE2AA58" w:rsidR="00B06B6D" w:rsidRPr="00B06B6D" w:rsidRDefault="00FE648F" w:rsidP="00FE648F">
      <w:pPr>
        <w:numPr>
          <w:ilvl w:val="0"/>
          <w:numId w:val="8"/>
        </w:numPr>
        <w:jc w:val="both"/>
      </w:pPr>
      <w:r>
        <w:t xml:space="preserve">Financer une </w:t>
      </w:r>
      <w:proofErr w:type="spellStart"/>
      <w:r>
        <w:t>spor</w:t>
      </w:r>
      <w:r w:rsidR="006F6BD1">
        <w:t>t</w:t>
      </w:r>
      <w:r w:rsidR="00B06B6D" w:rsidRPr="00B06B6D">
        <w:t>hèque</w:t>
      </w:r>
      <w:proofErr w:type="spellEnd"/>
      <w:r w:rsidR="00B06B6D" w:rsidRPr="00B06B6D">
        <w:t xml:space="preserve"> dans les quartiers où l’on trouverait ce qu’il faut pour les écoles et les associations. Avec là aussi quelques possibilités de valorisation économique pour garantir l’amortissement du matériel</w:t>
      </w:r>
      <w:r w:rsidR="001C586C">
        <w:t>.</w:t>
      </w:r>
    </w:p>
    <w:p w14:paraId="2EA2360B" w14:textId="79B16282" w:rsidR="00B06B6D" w:rsidRPr="00B06B6D" w:rsidRDefault="00B06B6D" w:rsidP="00FE648F">
      <w:pPr>
        <w:numPr>
          <w:ilvl w:val="0"/>
          <w:numId w:val="8"/>
        </w:numPr>
        <w:jc w:val="both"/>
      </w:pPr>
      <w:r w:rsidRPr="00B06B6D">
        <w:t>Aider des jeunes dans leurs « entreprises » de confection de matériel</w:t>
      </w:r>
      <w:r w:rsidR="001C586C">
        <w:t>.</w:t>
      </w:r>
    </w:p>
    <w:p w14:paraId="200001D0" w14:textId="77777777" w:rsidR="00B06B6D" w:rsidRPr="00B06B6D" w:rsidRDefault="00B06B6D" w:rsidP="00FE648F">
      <w:pPr>
        <w:numPr>
          <w:ilvl w:val="0"/>
          <w:numId w:val="8"/>
        </w:numPr>
        <w:jc w:val="both"/>
      </w:pPr>
      <w:r w:rsidRPr="00B06B6D">
        <w:t>Un petit fonds pour des activités de d’expérimentation-action permettant de déterminer les conditions de réalisation (faisabilité) serait nécessaire.</w:t>
      </w:r>
    </w:p>
    <w:p w14:paraId="61BE44CA" w14:textId="77777777" w:rsidR="00B06B6D" w:rsidRPr="00B06B6D" w:rsidRDefault="00B06B6D" w:rsidP="00FE648F">
      <w:pPr>
        <w:jc w:val="both"/>
        <w:rPr>
          <w:u w:val="single"/>
        </w:rPr>
      </w:pPr>
    </w:p>
    <w:p w14:paraId="5B61D4F2" w14:textId="77777777" w:rsidR="00B06B6D" w:rsidRPr="00B06B6D" w:rsidRDefault="00B06B6D" w:rsidP="00FE648F">
      <w:pPr>
        <w:pStyle w:val="Titre4"/>
        <w:jc w:val="both"/>
      </w:pPr>
      <w:r w:rsidRPr="00B06B6D">
        <w:t>Le handicap</w:t>
      </w:r>
    </w:p>
    <w:p w14:paraId="53332067" w14:textId="77777777" w:rsidR="00B06B6D" w:rsidRPr="00B06B6D" w:rsidRDefault="00B06B6D" w:rsidP="00FE648F">
      <w:pPr>
        <w:jc w:val="both"/>
      </w:pPr>
    </w:p>
    <w:p w14:paraId="1BF11861" w14:textId="7D72F349" w:rsidR="00B06B6D" w:rsidRPr="00B06B6D" w:rsidRDefault="00B06B6D" w:rsidP="00FE648F">
      <w:pPr>
        <w:jc w:val="both"/>
      </w:pPr>
      <w:r w:rsidRPr="00B06B6D">
        <w:t xml:space="preserve">Un partenariat existe entre SNR et l’école de Chérif 1 sur le handicap visuel. Il est cependant peu orienté thématiquement et apparemment sans retour à Nantes en termes d’apprentissages. Les pratiques développées par les enseignants de classes mixtes de Cherif 1 seraient pourtant importantes à valoriser et documenter. Il y a surtout à renforcer sur ces partenariats, des projets </w:t>
      </w:r>
      <w:r w:rsidR="001C586C">
        <w:t>d’</w:t>
      </w:r>
      <w:r w:rsidR="001C586C" w:rsidRPr="00B06B6D">
        <w:t>écoles</w:t>
      </w:r>
      <w:r w:rsidRPr="00B06B6D">
        <w:t>, de manière à éviter les « </w:t>
      </w:r>
      <w:r w:rsidR="00AF0273">
        <w:t>chasses gardées »</w:t>
      </w:r>
      <w:r w:rsidRPr="00B06B6D">
        <w:t xml:space="preserve">. </w:t>
      </w:r>
    </w:p>
    <w:p w14:paraId="0B4108CC" w14:textId="77777777" w:rsidR="00B06B6D" w:rsidRPr="00B06B6D" w:rsidRDefault="00B06B6D" w:rsidP="00FE648F">
      <w:pPr>
        <w:jc w:val="both"/>
      </w:pPr>
    </w:p>
    <w:p w14:paraId="1FE32045" w14:textId="151CC97F" w:rsidR="00AF0273" w:rsidRDefault="00AF0273" w:rsidP="00FE648F">
      <w:pPr>
        <w:jc w:val="both"/>
      </w:pPr>
      <w:r>
        <w:t xml:space="preserve">L’école </w:t>
      </w:r>
      <w:proofErr w:type="spellStart"/>
      <w:r>
        <w:t>Handiscole</w:t>
      </w:r>
      <w:proofErr w:type="spellEnd"/>
      <w:r>
        <w:t xml:space="preserve"> a établi un partenariat récent avec l’association </w:t>
      </w:r>
      <w:proofErr w:type="spellStart"/>
      <w:r w:rsidR="004F36AE">
        <w:t>Flam</w:t>
      </w:r>
      <w:proofErr w:type="spellEnd"/>
      <w:r w:rsidR="004F36AE">
        <w:t xml:space="preserve"> </w:t>
      </w:r>
      <w:proofErr w:type="spellStart"/>
      <w:r w:rsidR="004F36AE">
        <w:t>Africa</w:t>
      </w:r>
      <w:proofErr w:type="spellEnd"/>
      <w:r w:rsidR="004F36AE">
        <w:t xml:space="preserve"> </w:t>
      </w:r>
      <w:r>
        <w:t>essentiellement sur du transfert de matériel à ce jour.</w:t>
      </w:r>
    </w:p>
    <w:p w14:paraId="4111AE40" w14:textId="77777777" w:rsidR="00AF0273" w:rsidRDefault="00AF0273" w:rsidP="00FE648F">
      <w:pPr>
        <w:jc w:val="both"/>
      </w:pPr>
    </w:p>
    <w:p w14:paraId="58FB3F7E" w14:textId="77777777" w:rsidR="00B06B6D" w:rsidRPr="00B06B6D" w:rsidRDefault="00B06B6D" w:rsidP="00FE648F">
      <w:pPr>
        <w:jc w:val="both"/>
      </w:pPr>
      <w:r w:rsidRPr="00B06B6D">
        <w:t xml:space="preserve">Une problématique ici, s’agissant du handicap, pourrait être importante à renforcer dans les partenariats déjà existants : celle consistant à intéresser les enseignants nantais, tenus aujourd’hui à se conformer aux nouvelles règles en vigueur sur l’inclusion en établissement scolaire, à ce qu’il est possible de faire avec peu de choses à travers des échanges avec Rufisque. </w:t>
      </w:r>
    </w:p>
    <w:p w14:paraId="39BFA641" w14:textId="77777777" w:rsidR="00B06B6D" w:rsidRPr="00B06B6D" w:rsidRDefault="00B06B6D" w:rsidP="00FE648F">
      <w:pPr>
        <w:jc w:val="both"/>
      </w:pPr>
    </w:p>
    <w:p w14:paraId="0859F185" w14:textId="77777777" w:rsidR="00B06B6D" w:rsidRPr="00B06B6D" w:rsidRDefault="00B06B6D" w:rsidP="00FE648F">
      <w:pPr>
        <w:pStyle w:val="Titre4"/>
        <w:jc w:val="both"/>
      </w:pPr>
      <w:r w:rsidRPr="00B06B6D">
        <w:t>L’interculturel</w:t>
      </w:r>
    </w:p>
    <w:p w14:paraId="7D932FFD" w14:textId="77777777" w:rsidR="00B06B6D" w:rsidRPr="00B06B6D" w:rsidRDefault="00B06B6D" w:rsidP="00FE648F">
      <w:pPr>
        <w:jc w:val="both"/>
      </w:pPr>
    </w:p>
    <w:p w14:paraId="12A4F15A" w14:textId="69224105" w:rsidR="00B06B6D" w:rsidRPr="00B06B6D" w:rsidRDefault="00AF0273" w:rsidP="00FE648F">
      <w:pPr>
        <w:jc w:val="both"/>
      </w:pPr>
      <w:r>
        <w:t>Divers</w:t>
      </w:r>
      <w:r w:rsidR="00B06B6D" w:rsidRPr="00B06B6D">
        <w:t xml:space="preserve"> partenariat</w:t>
      </w:r>
      <w:r>
        <w:t>s</w:t>
      </w:r>
      <w:r w:rsidR="00B06B6D" w:rsidRPr="00B06B6D">
        <w:t xml:space="preserve"> avec la MDE</w:t>
      </w:r>
      <w:r w:rsidR="00B06B6D" w:rsidRPr="00B06B6D">
        <w:rPr>
          <w:vertAlign w:val="superscript"/>
        </w:rPr>
        <w:footnoteReference w:id="15"/>
      </w:r>
      <w:r w:rsidR="00B06B6D" w:rsidRPr="00B06B6D">
        <w:t xml:space="preserve"> </w:t>
      </w:r>
      <w:r>
        <w:t xml:space="preserve">existent où ont existé avec le Collectif SNR, avec le quartier </w:t>
      </w:r>
      <w:proofErr w:type="spellStart"/>
      <w:r>
        <w:t>Dervallières</w:t>
      </w:r>
      <w:proofErr w:type="spellEnd"/>
      <w:r>
        <w:t xml:space="preserve"> ou encore plus récemment </w:t>
      </w:r>
      <w:r w:rsidR="001C586C">
        <w:t xml:space="preserve">avec </w:t>
      </w:r>
      <w:proofErr w:type="spellStart"/>
      <w:r w:rsidR="004F36AE">
        <w:t>Flam</w:t>
      </w:r>
      <w:proofErr w:type="spellEnd"/>
      <w:r w:rsidR="004F36AE">
        <w:t xml:space="preserve"> </w:t>
      </w:r>
      <w:proofErr w:type="spellStart"/>
      <w:r w:rsidR="004F36AE">
        <w:t>Africa</w:t>
      </w:r>
      <w:proofErr w:type="spellEnd"/>
      <w:r w:rsidR="004F36AE">
        <w:t xml:space="preserve"> </w:t>
      </w:r>
      <w:r>
        <w:t>sur cet enjeu de partage interculturel. Ces partenariats peuvent être renforcés</w:t>
      </w:r>
      <w:r w:rsidR="00B06B6D" w:rsidRPr="00B06B6D">
        <w:t xml:space="preserve">. Mais il nous semble qu’un partenariat avec un certain nombre de comité de quartiers entrerait encore plus dans les vocations de la Maison de Quartier </w:t>
      </w:r>
      <w:proofErr w:type="spellStart"/>
      <w:r w:rsidR="00B06B6D" w:rsidRPr="00B06B6D">
        <w:t>Dervallières</w:t>
      </w:r>
      <w:proofErr w:type="spellEnd"/>
      <w:r w:rsidR="00B06B6D" w:rsidRPr="00B06B6D">
        <w:t xml:space="preserve"> (MQD). Les comités de quartier sont très faibles en comparaison (en termes d’infrastructures, de moye</w:t>
      </w:r>
      <w:r>
        <w:t xml:space="preserve">ns, de compétences …) mais ils </w:t>
      </w:r>
      <w:r w:rsidR="00B06B6D" w:rsidRPr="00B06B6D">
        <w:t>ont des relais plus ancrés dans les communautés que la MDE. Il semblerait donc particulièrement intéressant de réfléchir à un partenariat à trois : MDE, comités de quartier et MQD. Cette dernière renforçant les capacités et comités de quartiers à organiser des débats publics et des activités culturelles avec l’aide de la MDE.</w:t>
      </w:r>
    </w:p>
    <w:p w14:paraId="5CCBC7A9" w14:textId="77777777" w:rsidR="00B06B6D" w:rsidRDefault="00B06B6D" w:rsidP="00FE648F">
      <w:pPr>
        <w:jc w:val="both"/>
      </w:pPr>
      <w:r w:rsidRPr="00B06B6D">
        <w:t xml:space="preserve">Pour la MQD il pourrait y avoir l’avantage d’apprendre de Rufisque différentes manières à entrer dans les familles (puisque manifestement cela apparaît compliqué en France). </w:t>
      </w:r>
    </w:p>
    <w:p w14:paraId="715260E0" w14:textId="3DEC1FF8" w:rsidR="00AF0273" w:rsidRDefault="00AF0273" w:rsidP="00FE648F">
      <w:pPr>
        <w:jc w:val="both"/>
      </w:pPr>
      <w:r>
        <w:t>L’interculturel devrait à cet égard, être posé non plus comme la simple confrontation des différences entre « origines », mais comme un travail pour questionner les certitudes que l’on trouve dans chacun des domaines investis directement ou indirectement : handicap, tout petits, sport, éducation, santé…. Cette question est plus longuement exposée dans un</w:t>
      </w:r>
      <w:r w:rsidR="00FB2539">
        <w:t>e partie spécifique (Partie 4</w:t>
      </w:r>
      <w:r>
        <w:t>)</w:t>
      </w:r>
      <w:r w:rsidR="001B5737">
        <w:t>.</w:t>
      </w:r>
      <w:r w:rsidR="00FB2539">
        <w:t xml:space="preserve"> </w:t>
      </w:r>
    </w:p>
    <w:p w14:paraId="30682778" w14:textId="77777777" w:rsidR="001B5737" w:rsidRDefault="001B5737" w:rsidP="00FE648F">
      <w:pPr>
        <w:jc w:val="both"/>
      </w:pPr>
    </w:p>
    <w:p w14:paraId="10B7808E" w14:textId="0DA2A266" w:rsidR="00B06B6D" w:rsidRPr="00B06B6D" w:rsidRDefault="00B06B6D" w:rsidP="00FE648F">
      <w:pPr>
        <w:pStyle w:val="Titre3"/>
        <w:numPr>
          <w:ilvl w:val="2"/>
          <w:numId w:val="1"/>
        </w:numPr>
        <w:jc w:val="both"/>
      </w:pPr>
      <w:bookmarkStart w:id="15" w:name="_Toc452567235"/>
      <w:bookmarkStart w:id="16" w:name="_Toc461034135"/>
      <w:r w:rsidRPr="00B06B6D">
        <w:t>Partenariats à construire ou redynamiser</w:t>
      </w:r>
      <w:bookmarkEnd w:id="15"/>
      <w:bookmarkEnd w:id="16"/>
    </w:p>
    <w:p w14:paraId="6ACB791C" w14:textId="77777777" w:rsidR="00B06B6D" w:rsidRPr="00B06B6D" w:rsidRDefault="00B06B6D" w:rsidP="00FE648F">
      <w:pPr>
        <w:jc w:val="both"/>
      </w:pPr>
    </w:p>
    <w:p w14:paraId="1AF229D9" w14:textId="77777777" w:rsidR="00B06B6D" w:rsidRPr="00B06B6D" w:rsidRDefault="00B06B6D" w:rsidP="00FE648F">
      <w:pPr>
        <w:pStyle w:val="Titre4"/>
        <w:jc w:val="both"/>
      </w:pPr>
      <w:r w:rsidRPr="00B06B6D">
        <w:t>Handicap</w:t>
      </w:r>
    </w:p>
    <w:p w14:paraId="3CBAFDA4" w14:textId="1B67038D" w:rsidR="00B06B6D" w:rsidRDefault="00B06B6D" w:rsidP="00FE648F">
      <w:pPr>
        <w:jc w:val="both"/>
      </w:pPr>
      <w:r w:rsidRPr="00B06B6D">
        <w:t xml:space="preserve">Dans le cas des autres formes d’handicap, il n’y a pas encore de partenariats établis. Notamment entre </w:t>
      </w:r>
      <w:proofErr w:type="spellStart"/>
      <w:r w:rsidRPr="00B06B6D">
        <w:t>Handiscole</w:t>
      </w:r>
      <w:proofErr w:type="spellEnd"/>
      <w:r w:rsidRPr="00B06B6D">
        <w:t xml:space="preserve"> et </w:t>
      </w:r>
      <w:r w:rsidR="00FB2539">
        <w:t>certaines</w:t>
      </w:r>
      <w:r w:rsidRPr="00B06B6D">
        <w:t xml:space="preserve"> structure</w:t>
      </w:r>
      <w:r w:rsidR="00FB2539">
        <w:t>s spécialisées</w:t>
      </w:r>
      <w:r w:rsidRPr="00B06B6D">
        <w:t xml:space="preserve"> de Nantes. Des perspectives ont été discutées avec différentes </w:t>
      </w:r>
      <w:r w:rsidR="00FB2539">
        <w:t xml:space="preserve">organisations </w:t>
      </w:r>
      <w:r w:rsidRPr="00B06B6D">
        <w:t>:</w:t>
      </w:r>
    </w:p>
    <w:p w14:paraId="37050C70" w14:textId="77777777" w:rsidR="00530A81" w:rsidRPr="00B06B6D" w:rsidRDefault="00530A81" w:rsidP="00FE648F">
      <w:pPr>
        <w:jc w:val="both"/>
      </w:pPr>
    </w:p>
    <w:p w14:paraId="6CA1572A" w14:textId="4B801C3E" w:rsidR="00B06B6D" w:rsidRPr="00B06B6D" w:rsidRDefault="00B06B6D" w:rsidP="00FE648F">
      <w:pPr>
        <w:numPr>
          <w:ilvl w:val="0"/>
          <w:numId w:val="8"/>
        </w:numPr>
        <w:jc w:val="both"/>
      </w:pPr>
      <w:r w:rsidRPr="00B06B6D">
        <w:lastRenderedPageBreak/>
        <w:t xml:space="preserve">La </w:t>
      </w:r>
      <w:proofErr w:type="spellStart"/>
      <w:r w:rsidRPr="00B06B6D">
        <w:t>Persagotière</w:t>
      </w:r>
      <w:proofErr w:type="spellEnd"/>
      <w:r w:rsidRPr="00B06B6D">
        <w:t> : possibilités de stages sur la déficience auditive dans le centre ; possibilités aussi de mission d’un spécialiste à Rufisque pour former le personnel</w:t>
      </w:r>
      <w:r w:rsidR="001C586C">
        <w:t>.</w:t>
      </w:r>
    </w:p>
    <w:p w14:paraId="0499D741" w14:textId="0CC85157" w:rsidR="00B06B6D" w:rsidRPr="00B06B6D" w:rsidRDefault="00B06B6D" w:rsidP="00FE648F">
      <w:pPr>
        <w:numPr>
          <w:ilvl w:val="0"/>
          <w:numId w:val="8"/>
        </w:numPr>
        <w:jc w:val="both"/>
      </w:pPr>
      <w:r w:rsidRPr="00B06B6D">
        <w:t>Médiathèques : possibilité de trouver là des compétences pour des missions plus techniques sur la confection de jeux spécialisés ; possibilité aussi d’appui aux savoir-être avec les personnes en situation de handicap</w:t>
      </w:r>
      <w:r w:rsidR="001C586C">
        <w:t>.</w:t>
      </w:r>
    </w:p>
    <w:p w14:paraId="6003A5B7" w14:textId="597C50DE" w:rsidR="00B06B6D" w:rsidRDefault="00B06B6D" w:rsidP="00FE648F">
      <w:pPr>
        <w:numPr>
          <w:ilvl w:val="0"/>
          <w:numId w:val="8"/>
        </w:numPr>
        <w:jc w:val="both"/>
      </w:pPr>
      <w:r w:rsidRPr="00B06B6D">
        <w:t xml:space="preserve">Centre Clothilde </w:t>
      </w:r>
      <w:proofErr w:type="spellStart"/>
      <w:r w:rsidRPr="00B06B6D">
        <w:t>Vautier</w:t>
      </w:r>
      <w:proofErr w:type="spellEnd"/>
      <w:r w:rsidRPr="00B06B6D">
        <w:t xml:space="preserve"> : possibilités de stages mais l’intérêt apparaît surtout ici dans la capacité à susciter un </w:t>
      </w:r>
      <w:r w:rsidR="00D66277">
        <w:t xml:space="preserve">débat de société entre médecine </w:t>
      </w:r>
      <w:r w:rsidR="00FB2539">
        <w:t xml:space="preserve">et </w:t>
      </w:r>
      <w:r w:rsidR="001C586C">
        <w:t>c</w:t>
      </w:r>
      <w:r w:rsidRPr="00B06B6D">
        <w:t>ulture à l’image des réunions sur l’éthique clinique. Sans doute avec le master nouveau qui se crée à cet égard</w:t>
      </w:r>
      <w:r w:rsidRPr="00B06B6D">
        <w:rPr>
          <w:vertAlign w:val="superscript"/>
        </w:rPr>
        <w:footnoteReference w:id="16"/>
      </w:r>
      <w:r w:rsidR="00FB2539">
        <w:t>.  Cela p</w:t>
      </w:r>
      <w:r w:rsidRPr="00B06B6D">
        <w:t xml:space="preserve">ourrait être porteur d’appuis institutionnels plus forts entre Nantes et Rufisque autour de la </w:t>
      </w:r>
      <w:r w:rsidR="00FB2539">
        <w:t>question de la difficulté</w:t>
      </w:r>
      <w:r w:rsidRPr="00B06B6D">
        <w:t xml:space="preserve"> à faire entrer les services publics en société au Sénégal.</w:t>
      </w:r>
    </w:p>
    <w:p w14:paraId="12E8FD49" w14:textId="77777777" w:rsidR="00083ABB" w:rsidRPr="00083ABB" w:rsidRDefault="00083ABB" w:rsidP="00FE648F">
      <w:pPr>
        <w:ind w:left="720"/>
        <w:jc w:val="both"/>
      </w:pPr>
    </w:p>
    <w:p w14:paraId="06F952BF" w14:textId="77777777" w:rsidR="00B06B6D" w:rsidRPr="00B06B6D" w:rsidRDefault="00B06B6D" w:rsidP="00FE648F">
      <w:pPr>
        <w:pStyle w:val="Titre4"/>
        <w:jc w:val="both"/>
      </w:pPr>
      <w:r w:rsidRPr="00B06B6D">
        <w:t>Ecoles</w:t>
      </w:r>
    </w:p>
    <w:p w14:paraId="5631EA3D" w14:textId="7C4B8287" w:rsidR="00B06B6D" w:rsidRDefault="00B06B6D" w:rsidP="00FE648F">
      <w:pPr>
        <w:jc w:val="both"/>
      </w:pPr>
      <w:r w:rsidRPr="00B06B6D">
        <w:t>Il y a des</w:t>
      </w:r>
      <w:r w:rsidR="00D20B7A">
        <w:t xml:space="preserve"> </w:t>
      </w:r>
      <w:r w:rsidR="00D20B7A" w:rsidRPr="00B06B6D">
        <w:t>déjà</w:t>
      </w:r>
      <w:r w:rsidRPr="00B06B6D">
        <w:t xml:space="preserve"> liens entre certaines classes. Mais il y a à construire des « projets d’école » avec une composante interculturelle (le modèle d’Aide et Action qui intervient autant en France qu’en Afrique de l’Ouest pourrait servir d’exemple). On peut s’appuyer pour cela sur toute l’expérience des correspondances de SNR en particulier, ainsi que les appuis à quelques enseignants. Mais ces expériences ont tendance à s’éteindre un peu par manque de projets plus collectifs et de dimensions plus fortes et explicites dans les échanges. </w:t>
      </w:r>
    </w:p>
    <w:p w14:paraId="6FCA90FE" w14:textId="77777777" w:rsidR="00646AC9" w:rsidRDefault="00646AC9" w:rsidP="00FE648F">
      <w:pPr>
        <w:jc w:val="both"/>
      </w:pPr>
    </w:p>
    <w:p w14:paraId="49295516" w14:textId="36C55F27" w:rsidR="00646AC9" w:rsidRDefault="00646AC9" w:rsidP="00FE648F">
      <w:pPr>
        <w:pStyle w:val="Titre4"/>
        <w:jc w:val="both"/>
      </w:pPr>
      <w:r>
        <w:t>Santé et protection sociale</w:t>
      </w:r>
    </w:p>
    <w:p w14:paraId="6238B71F" w14:textId="77777777" w:rsidR="00646AC9" w:rsidRPr="0026525D" w:rsidRDefault="00646AC9" w:rsidP="007A03D7">
      <w:pPr>
        <w:jc w:val="both"/>
      </w:pPr>
      <w:r w:rsidRPr="0026525D">
        <w:t>En matière de protection sociale, le Sénégal a adopté le programme de Couverture Maladi</w:t>
      </w:r>
      <w:r>
        <w:t>e Universelle</w:t>
      </w:r>
      <w:r w:rsidRPr="0026525D">
        <w:t xml:space="preserve">. </w:t>
      </w:r>
      <w:r>
        <w:t>L</w:t>
      </w:r>
      <w:r w:rsidRPr="0026525D">
        <w:t>e Ministère de la Santé et de l’Action sociale a élaboré un Plan Stratégique de Développement de la Couverture Maladie (PSD-CMU) 2013-2017 articulé au tour des axes suivants :</w:t>
      </w:r>
    </w:p>
    <w:p w14:paraId="34D5FFDF" w14:textId="77777777" w:rsidR="00646AC9" w:rsidRPr="0026525D" w:rsidRDefault="00646AC9" w:rsidP="001C586C">
      <w:pPr>
        <w:numPr>
          <w:ilvl w:val="0"/>
          <w:numId w:val="29"/>
        </w:numPr>
        <w:ind w:left="714" w:hanging="357"/>
        <w:contextualSpacing/>
        <w:jc w:val="both"/>
      </w:pPr>
      <w:proofErr w:type="gramStart"/>
      <w:r w:rsidRPr="0026525D">
        <w:t>le</w:t>
      </w:r>
      <w:proofErr w:type="gramEnd"/>
      <w:r w:rsidRPr="0026525D">
        <w:t xml:space="preserve"> développement de la Couverture Maladie Universelle de base à travers les mutuelles de santé.</w:t>
      </w:r>
    </w:p>
    <w:p w14:paraId="10C5DF2A" w14:textId="77777777" w:rsidR="00646AC9" w:rsidRPr="0026525D" w:rsidRDefault="00646AC9" w:rsidP="006552B1">
      <w:pPr>
        <w:numPr>
          <w:ilvl w:val="0"/>
          <w:numId w:val="29"/>
        </w:numPr>
        <w:ind w:left="714" w:hanging="357"/>
        <w:contextualSpacing/>
        <w:jc w:val="both"/>
      </w:pPr>
      <w:proofErr w:type="gramStart"/>
      <w:r w:rsidRPr="0026525D">
        <w:t>la</w:t>
      </w:r>
      <w:proofErr w:type="gramEnd"/>
      <w:r w:rsidRPr="0026525D">
        <w:t xml:space="preserve"> réforme des Institutions de Prévoyance Maladie (IPM) à travers la mise en œuvre du décret 2012 – 832 du 07 août 2012.</w:t>
      </w:r>
    </w:p>
    <w:p w14:paraId="120EF6DF" w14:textId="77777777" w:rsidR="00646AC9" w:rsidRPr="0026525D" w:rsidRDefault="00646AC9" w:rsidP="000A69CF">
      <w:pPr>
        <w:numPr>
          <w:ilvl w:val="0"/>
          <w:numId w:val="29"/>
        </w:numPr>
        <w:ind w:left="714" w:hanging="357"/>
        <w:contextualSpacing/>
        <w:jc w:val="both"/>
      </w:pPr>
      <w:proofErr w:type="gramStart"/>
      <w:r w:rsidRPr="0026525D">
        <w:t>le</w:t>
      </w:r>
      <w:proofErr w:type="gramEnd"/>
      <w:r w:rsidRPr="0026525D">
        <w:t xml:space="preserve"> renforcement des politiques de gratuités existantes.</w:t>
      </w:r>
    </w:p>
    <w:p w14:paraId="63218DB8" w14:textId="7B4545B1" w:rsidR="00646AC9" w:rsidRPr="0026525D" w:rsidRDefault="00646AC9">
      <w:pPr>
        <w:numPr>
          <w:ilvl w:val="0"/>
          <w:numId w:val="29"/>
        </w:numPr>
        <w:ind w:left="714" w:hanging="357"/>
        <w:contextualSpacing/>
        <w:jc w:val="both"/>
      </w:pPr>
      <w:proofErr w:type="gramStart"/>
      <w:r w:rsidRPr="0026525D">
        <w:t>la</w:t>
      </w:r>
      <w:proofErr w:type="gramEnd"/>
      <w:r w:rsidRPr="0026525D">
        <w:t xml:space="preserve"> mise en œuvre de la nouvelle initiative de gratuité des soins pour les enfants de moins de cinq (05) ans.</w:t>
      </w:r>
    </w:p>
    <w:p w14:paraId="4CE0390D" w14:textId="77777777" w:rsidR="00646AC9" w:rsidRPr="00B06B6D" w:rsidRDefault="00646AC9" w:rsidP="00FE648F">
      <w:pPr>
        <w:jc w:val="both"/>
      </w:pPr>
    </w:p>
    <w:p w14:paraId="53F40A6A" w14:textId="77DB5DB7" w:rsidR="00B06B6D" w:rsidRDefault="00646AC9" w:rsidP="00FE648F">
      <w:pPr>
        <w:jc w:val="both"/>
      </w:pPr>
      <w:r w:rsidRPr="00646AC9">
        <w:t xml:space="preserve">A Rufisque une nouvelle </w:t>
      </w:r>
      <w:r w:rsidR="00D20B7A">
        <w:t>m</w:t>
      </w:r>
      <w:r w:rsidRPr="00646AC9">
        <w:t xml:space="preserve">utuelle </w:t>
      </w:r>
      <w:r>
        <w:t>est en train de se monter après quelques tentatives avortées menées dans le cadre de la coopération Nantes-Rufisque</w:t>
      </w:r>
      <w:r>
        <w:rPr>
          <w:rStyle w:val="Appelnotedebasdep"/>
        </w:rPr>
        <w:footnoteReference w:id="17"/>
      </w:r>
      <w:r>
        <w:t xml:space="preserve">.  </w:t>
      </w:r>
    </w:p>
    <w:p w14:paraId="69EEE530" w14:textId="69591C9D" w:rsidR="00646AC9" w:rsidRPr="00646AC9" w:rsidRDefault="00646AC9" w:rsidP="00FE648F">
      <w:pPr>
        <w:jc w:val="both"/>
      </w:pPr>
      <w:r>
        <w:t xml:space="preserve">L’appui à cette dynamique de mutualisation pourrait conduire à un partenariat plus direct avec Harmonie Mutuelle. Mais il nous semble important de d’abord renforcer les articulations entre acteurs, de manière à créer la solidarité nécessaire à l’investissement </w:t>
      </w:r>
      <w:r w:rsidR="00005D5A">
        <w:t xml:space="preserve">à long terme </w:t>
      </w:r>
      <w:r>
        <w:t>des cotisants dans une mutuelle</w:t>
      </w:r>
      <w:r w:rsidR="00005D5A">
        <w:t xml:space="preserve"> et ainsi éviter les effets de</w:t>
      </w:r>
      <w:r w:rsidR="00AD302E">
        <w:t xml:space="preserve"> sélection adverse, de surconsommation, tellement fréquents</w:t>
      </w:r>
      <w:r>
        <w:rPr>
          <w:rStyle w:val="Appelnotedebasdep"/>
        </w:rPr>
        <w:footnoteReference w:id="18"/>
      </w:r>
      <w:r>
        <w:t xml:space="preserve">.  </w:t>
      </w:r>
    </w:p>
    <w:p w14:paraId="54405FB2" w14:textId="77777777" w:rsidR="00B06B6D" w:rsidRPr="00B06B6D" w:rsidRDefault="00B06B6D" w:rsidP="00FE648F">
      <w:pPr>
        <w:jc w:val="both"/>
        <w:rPr>
          <w:b/>
        </w:rPr>
      </w:pPr>
    </w:p>
    <w:p w14:paraId="32A5ED8D" w14:textId="77777777" w:rsidR="00184066" w:rsidRDefault="00184066" w:rsidP="00FE648F">
      <w:pPr>
        <w:jc w:val="both"/>
        <w:rPr>
          <w:rFonts w:asciiTheme="majorHAnsi" w:eastAsiaTheme="majorEastAsia" w:hAnsiTheme="majorHAnsi" w:cstheme="majorBidi"/>
          <w:color w:val="1F4D78" w:themeColor="accent1" w:themeShade="7F"/>
        </w:rPr>
      </w:pPr>
      <w:bookmarkStart w:id="17" w:name="_Toc452567236"/>
      <w:r>
        <w:br w:type="page"/>
      </w:r>
    </w:p>
    <w:p w14:paraId="44A40BAD" w14:textId="7FC1389D" w:rsidR="00B06B6D" w:rsidRPr="00B06B6D" w:rsidRDefault="00B06B6D" w:rsidP="00FE648F">
      <w:pPr>
        <w:pStyle w:val="Titre3"/>
        <w:numPr>
          <w:ilvl w:val="2"/>
          <w:numId w:val="1"/>
        </w:numPr>
        <w:jc w:val="both"/>
      </w:pPr>
      <w:bookmarkStart w:id="18" w:name="_Toc461034136"/>
      <w:r w:rsidRPr="00B06B6D">
        <w:lastRenderedPageBreak/>
        <w:t>Partenariats à susciter (à plus long terme ?)</w:t>
      </w:r>
      <w:bookmarkEnd w:id="17"/>
      <w:bookmarkEnd w:id="18"/>
    </w:p>
    <w:p w14:paraId="1D7DD781" w14:textId="77777777" w:rsidR="00184066" w:rsidRDefault="00184066" w:rsidP="00FE648F">
      <w:pPr>
        <w:jc w:val="both"/>
      </w:pPr>
    </w:p>
    <w:p w14:paraId="6FDD3EFC" w14:textId="77777777" w:rsidR="00B06B6D" w:rsidRPr="00B06B6D" w:rsidRDefault="00B06B6D" w:rsidP="00FE648F">
      <w:pPr>
        <w:jc w:val="both"/>
      </w:pPr>
      <w:r w:rsidRPr="00B06B6D">
        <w:t>Des partenariats seraient certainement à susciter entre certaines structures professionnelles de Nantes et de Rufisque. Cela nécessite un appui particulier d’ESSENTIEL pour faire les liens. Et pourrait donc exiger quelques moyens supplémentaires.</w:t>
      </w:r>
    </w:p>
    <w:p w14:paraId="15C64901" w14:textId="77777777" w:rsidR="00B06B6D" w:rsidRPr="00B06B6D" w:rsidRDefault="00B06B6D" w:rsidP="00FE648F">
      <w:pPr>
        <w:jc w:val="both"/>
      </w:pPr>
    </w:p>
    <w:p w14:paraId="72EB5DCA" w14:textId="24D3152D" w:rsidR="00B06B6D" w:rsidRPr="00B06B6D" w:rsidRDefault="00B06B6D" w:rsidP="00FE648F">
      <w:pPr>
        <w:jc w:val="both"/>
        <w:rPr>
          <w:i/>
          <w:iCs/>
        </w:rPr>
      </w:pPr>
      <w:r w:rsidRPr="00B06B6D">
        <w:rPr>
          <w:i/>
          <w:iCs/>
        </w:rPr>
        <w:t>La Maison départementale des adolescen</w:t>
      </w:r>
      <w:r w:rsidR="00FE648F">
        <w:rPr>
          <w:i/>
          <w:iCs/>
        </w:rPr>
        <w:t>te</w:t>
      </w:r>
      <w:r w:rsidR="00530A81">
        <w:rPr>
          <w:i/>
          <w:iCs/>
        </w:rPr>
        <w:t>s</w:t>
      </w:r>
    </w:p>
    <w:p w14:paraId="4A79F196" w14:textId="19033BC4" w:rsidR="00B06B6D" w:rsidRPr="00B06B6D" w:rsidRDefault="00B06B6D" w:rsidP="00FE648F">
      <w:pPr>
        <w:jc w:val="both"/>
      </w:pPr>
      <w:r w:rsidRPr="00B06B6D">
        <w:t>On voit bien un lien entre la Maison départementale des adolescents</w:t>
      </w:r>
      <w:r w:rsidRPr="00B06B6D" w:rsidDel="00321CA8">
        <w:t xml:space="preserve"> </w:t>
      </w:r>
      <w:r w:rsidRPr="00B06B6D">
        <w:t>et la Maison des Eclaireurs. Cette option n’a pas pu être discutée mais le rapport de la Maison départementale des adolescents</w:t>
      </w:r>
      <w:r w:rsidRPr="00B06B6D" w:rsidDel="00321CA8">
        <w:t xml:space="preserve"> </w:t>
      </w:r>
      <w:r w:rsidRPr="00B06B6D">
        <w:t xml:space="preserve">montre une certaine saturation </w:t>
      </w:r>
      <w:r w:rsidR="00FB2539">
        <w:t>due à la</w:t>
      </w:r>
      <w:r w:rsidRPr="00B06B6D">
        <w:t xml:space="preserve"> difficulté à répondre à une demande de plus en plus importante. </w:t>
      </w:r>
    </w:p>
    <w:p w14:paraId="4335F437" w14:textId="77777777" w:rsidR="00B06B6D" w:rsidRPr="00B06B6D" w:rsidRDefault="00B06B6D" w:rsidP="00FE648F">
      <w:pPr>
        <w:jc w:val="both"/>
        <w:rPr>
          <w:u w:val="single"/>
        </w:rPr>
      </w:pPr>
    </w:p>
    <w:p w14:paraId="07E6AAF7" w14:textId="77777777" w:rsidR="00B06B6D" w:rsidRPr="00B06B6D" w:rsidRDefault="00B06B6D" w:rsidP="00FE648F">
      <w:pPr>
        <w:jc w:val="both"/>
        <w:rPr>
          <w:i/>
          <w:iCs/>
        </w:rPr>
      </w:pPr>
      <w:r w:rsidRPr="00B06B6D">
        <w:rPr>
          <w:i/>
          <w:iCs/>
        </w:rPr>
        <w:t xml:space="preserve">La </w:t>
      </w:r>
      <w:proofErr w:type="spellStart"/>
      <w:r w:rsidRPr="00B06B6D">
        <w:rPr>
          <w:i/>
          <w:iCs/>
        </w:rPr>
        <w:t>Persagotière</w:t>
      </w:r>
      <w:proofErr w:type="spellEnd"/>
    </w:p>
    <w:p w14:paraId="3739760F" w14:textId="50E025C8" w:rsidR="00B06B6D" w:rsidRPr="00B06B6D" w:rsidRDefault="00B06B6D" w:rsidP="00FE648F">
      <w:pPr>
        <w:jc w:val="both"/>
      </w:pPr>
      <w:r w:rsidRPr="00B06B6D">
        <w:t>Accompagne les écoles à s’aligner sur les nouvelles normes d’inclusion. Compétences pédagogiques et techniques importantes. Pourrait être intéressant de travailler cette question de l’inclusion avec les services de santé et les services de l’</w:t>
      </w:r>
      <w:r w:rsidR="00D20B7A">
        <w:t>é</w:t>
      </w:r>
      <w:r w:rsidRPr="00B06B6D">
        <w:t>ducation au Sénégal.</w:t>
      </w:r>
    </w:p>
    <w:p w14:paraId="3272FD5C" w14:textId="77777777" w:rsidR="00B06B6D" w:rsidRPr="00B06B6D" w:rsidRDefault="00B06B6D" w:rsidP="00FE648F">
      <w:pPr>
        <w:jc w:val="both"/>
      </w:pPr>
    </w:p>
    <w:p w14:paraId="006E7915" w14:textId="0CCAE512" w:rsidR="00B06B6D" w:rsidRPr="00B06B6D" w:rsidRDefault="0098276E" w:rsidP="00FE648F">
      <w:pPr>
        <w:jc w:val="both"/>
        <w:rPr>
          <w:i/>
          <w:iCs/>
        </w:rPr>
      </w:pPr>
      <w:r>
        <w:rPr>
          <w:i/>
          <w:iCs/>
        </w:rPr>
        <w:t>Le Centre Clot</w:t>
      </w:r>
      <w:r w:rsidR="00B06B6D" w:rsidRPr="00B06B6D">
        <w:rPr>
          <w:i/>
          <w:iCs/>
        </w:rPr>
        <w:t xml:space="preserve">ilde </w:t>
      </w:r>
      <w:proofErr w:type="spellStart"/>
      <w:r w:rsidR="00B06B6D" w:rsidRPr="00B06B6D">
        <w:rPr>
          <w:i/>
          <w:iCs/>
        </w:rPr>
        <w:t>Vautier</w:t>
      </w:r>
      <w:proofErr w:type="spellEnd"/>
    </w:p>
    <w:p w14:paraId="2927D91F" w14:textId="2741FFA0" w:rsidR="00B06B6D" w:rsidRPr="00B06B6D" w:rsidRDefault="00B06B6D" w:rsidP="00FE648F">
      <w:pPr>
        <w:jc w:val="both"/>
      </w:pPr>
      <w:r w:rsidRPr="00B06B6D">
        <w:t xml:space="preserve">Particulièrement pour les mutilations, violence faite aux femmes et enjeux liés au planning familial (enjeux démographiques au Sénégal). Il y a là des compétences « matières » (gynéco-obstétrique, sophrologie…) sans doute importante pour partager avec des services sénégalais sur ces matières, mais </w:t>
      </w:r>
      <w:r w:rsidR="00530A81">
        <w:t xml:space="preserve">peut-être </w:t>
      </w:r>
      <w:r w:rsidRPr="00B06B6D">
        <w:t xml:space="preserve">aussi </w:t>
      </w:r>
      <w:r w:rsidR="00530A81">
        <w:t xml:space="preserve">(c’est à vérifier) </w:t>
      </w:r>
      <w:r w:rsidRPr="00B06B6D">
        <w:t>des compétences plus « processus » sur l’art de mettre en débat ces questions dans les familles, dans la société</w:t>
      </w:r>
      <w:r w:rsidR="00530A81">
        <w:t>, notamment à travers leur formule de réunion inter-acteur sur « l’éthique clinique »</w:t>
      </w:r>
      <w:r w:rsidRPr="00B06B6D">
        <w:t> ?</w:t>
      </w:r>
    </w:p>
    <w:p w14:paraId="78C14078" w14:textId="77777777" w:rsidR="00B06B6D" w:rsidRPr="00B06B6D" w:rsidRDefault="00B06B6D" w:rsidP="00FE648F">
      <w:pPr>
        <w:jc w:val="both"/>
      </w:pPr>
    </w:p>
    <w:p w14:paraId="3BED1940" w14:textId="67AB6A50" w:rsidR="00530A81" w:rsidRDefault="00B06B6D" w:rsidP="00FE648F">
      <w:pPr>
        <w:jc w:val="both"/>
        <w:rPr>
          <w:rFonts w:asciiTheme="majorHAnsi" w:eastAsiaTheme="majorEastAsia" w:hAnsiTheme="majorHAnsi" w:cstheme="majorBidi"/>
          <w:color w:val="2E74B5" w:themeColor="accent1" w:themeShade="BF"/>
          <w:sz w:val="26"/>
          <w:szCs w:val="26"/>
          <w:lang w:eastAsia="en-US"/>
        </w:rPr>
      </w:pPr>
      <w:r w:rsidRPr="00B06B6D">
        <w:rPr>
          <w:b/>
        </w:rPr>
        <w:t xml:space="preserve">La spécialisation en planning </w:t>
      </w:r>
      <w:r w:rsidR="00FE648F">
        <w:rPr>
          <w:b/>
        </w:rPr>
        <w:t>f</w:t>
      </w:r>
      <w:r w:rsidRPr="00B06B6D">
        <w:rPr>
          <w:b/>
        </w:rPr>
        <w:t>amilial</w:t>
      </w:r>
      <w:r w:rsidRPr="00B06B6D">
        <w:t xml:space="preserve"> est en tout cas à retenir particulièrement si l’on veut construire des échanges interculturels permettant de réellement permettre de réfléchir, de part et d’autre, aux façons de concevoir les manières de faire société. Les objets du planning familial - la santé et les droits sexuels et reproductifs – sont des entrées très importantes, parce qu’à l’origine de beaucoup d’idéologies sur les façons de vivre en société. </w:t>
      </w:r>
      <w:r w:rsidRPr="00B06B6D">
        <w:rPr>
          <w:bCs/>
        </w:rPr>
        <w:t xml:space="preserve">Ces questions sont amenées à devenir de plus en plus des enjeux généraux de société : dans des sociétés de plus en plus multiculturelles, la capacité à trouver un sens commun au vivre-ensemble - transcendant les différences de religion, de morale, d’origines, de genre, de conception du monde - butte surtout sur des aspects liés à la conception de la sexualité et de la reproduction. </w:t>
      </w:r>
      <w:r w:rsidR="00530A81">
        <w:rPr>
          <w:bCs/>
        </w:rPr>
        <w:t>C</w:t>
      </w:r>
      <w:r w:rsidRPr="00B06B6D">
        <w:rPr>
          <w:bCs/>
        </w:rPr>
        <w:t xml:space="preserve">ette question structure bien des idéologies et des imaginaires de société, </w:t>
      </w:r>
      <w:r w:rsidR="00D20B7A">
        <w:rPr>
          <w:bCs/>
        </w:rPr>
        <w:t xml:space="preserve">bien </w:t>
      </w:r>
      <w:r w:rsidR="00530A81">
        <w:rPr>
          <w:bCs/>
        </w:rPr>
        <w:t xml:space="preserve">que </w:t>
      </w:r>
      <w:r w:rsidRPr="00B06B6D">
        <w:rPr>
          <w:bCs/>
        </w:rPr>
        <w:t xml:space="preserve">le caractère intime et délicat de la question en </w:t>
      </w:r>
      <w:r w:rsidR="00530A81">
        <w:rPr>
          <w:bCs/>
        </w:rPr>
        <w:t>fasse</w:t>
      </w:r>
      <w:r w:rsidRPr="00B06B6D">
        <w:rPr>
          <w:bCs/>
        </w:rPr>
        <w:t xml:space="preserve"> un sujet caché, inconscient</w:t>
      </w:r>
      <w:r w:rsidR="00530A81">
        <w:rPr>
          <w:bCs/>
        </w:rPr>
        <w:t>,</w:t>
      </w:r>
      <w:r w:rsidRPr="00B06B6D">
        <w:rPr>
          <w:bCs/>
        </w:rPr>
        <w:t xml:space="preserve"> </w:t>
      </w:r>
      <w:r w:rsidR="00C0775A">
        <w:rPr>
          <w:bCs/>
        </w:rPr>
        <w:t>voire</w:t>
      </w:r>
      <w:r w:rsidR="00C0775A" w:rsidRPr="00B06B6D">
        <w:rPr>
          <w:bCs/>
        </w:rPr>
        <w:t xml:space="preserve"> largement </w:t>
      </w:r>
      <w:r w:rsidRPr="00B06B6D">
        <w:rPr>
          <w:bCs/>
        </w:rPr>
        <w:t xml:space="preserve">impensé dans beaucoup de sociétés. </w:t>
      </w:r>
      <w:r w:rsidR="00530A81">
        <w:rPr>
          <w:bCs/>
        </w:rPr>
        <w:t>L</w:t>
      </w:r>
      <w:r w:rsidRPr="00B06B6D">
        <w:rPr>
          <w:bCs/>
        </w:rPr>
        <w:t xml:space="preserve">e Centre </w:t>
      </w:r>
      <w:proofErr w:type="spellStart"/>
      <w:r w:rsidR="00530A81">
        <w:rPr>
          <w:bCs/>
        </w:rPr>
        <w:t>Vautier</w:t>
      </w:r>
      <w:proofErr w:type="spellEnd"/>
      <w:r w:rsidR="00530A81">
        <w:rPr>
          <w:bCs/>
        </w:rPr>
        <w:t xml:space="preserve"> </w:t>
      </w:r>
      <w:r w:rsidRPr="00B06B6D">
        <w:rPr>
          <w:bCs/>
        </w:rPr>
        <w:t xml:space="preserve">pourrait jouer un rôle </w:t>
      </w:r>
      <w:r w:rsidR="00530A81">
        <w:rPr>
          <w:bCs/>
        </w:rPr>
        <w:t>important</w:t>
      </w:r>
      <w:r w:rsidRPr="00B06B6D">
        <w:rPr>
          <w:bCs/>
        </w:rPr>
        <w:t xml:space="preserve"> dans l’animation de débats sur ces questions entre nantais et </w:t>
      </w:r>
      <w:proofErr w:type="spellStart"/>
      <w:r w:rsidRPr="00B06B6D">
        <w:rPr>
          <w:bCs/>
        </w:rPr>
        <w:t>rufisquois</w:t>
      </w:r>
      <w:proofErr w:type="spellEnd"/>
      <w:r w:rsidR="00530A81">
        <w:rPr>
          <w:bCs/>
        </w:rPr>
        <w:t xml:space="preserve"> malgré une posture qui apparaît encore surtout médicale et mériterait d’être creusée</w:t>
      </w:r>
      <w:r w:rsidR="00530A81">
        <w:rPr>
          <w:rStyle w:val="Appelnotedebasdep"/>
          <w:bCs/>
        </w:rPr>
        <w:footnoteReference w:id="19"/>
      </w:r>
      <w:r w:rsidRPr="00B06B6D">
        <w:rPr>
          <w:bCs/>
        </w:rPr>
        <w:t xml:space="preserve">. </w:t>
      </w:r>
      <w:r w:rsidR="00530A81">
        <w:br w:type="page"/>
      </w:r>
    </w:p>
    <w:p w14:paraId="13049584" w14:textId="0C73E45E" w:rsidR="00530A81" w:rsidRPr="00A61192" w:rsidRDefault="00530A81" w:rsidP="00FE648F">
      <w:pPr>
        <w:pStyle w:val="Titre2"/>
        <w:jc w:val="both"/>
      </w:pPr>
      <w:bookmarkStart w:id="19" w:name="_Toc461034137"/>
      <w:r>
        <w:lastRenderedPageBreak/>
        <w:t>Les attentes sur l’interculturel</w:t>
      </w:r>
      <w:bookmarkEnd w:id="19"/>
    </w:p>
    <w:p w14:paraId="59894A0D" w14:textId="77777777" w:rsidR="00B06B6D" w:rsidRDefault="00B06B6D" w:rsidP="00FE648F">
      <w:pPr>
        <w:jc w:val="both"/>
        <w:rPr>
          <w:rFonts w:asciiTheme="majorHAnsi" w:eastAsiaTheme="majorEastAsia" w:hAnsiTheme="majorHAnsi" w:cstheme="majorBidi"/>
          <w:color w:val="2E74B5" w:themeColor="accent1" w:themeShade="BF"/>
          <w:sz w:val="26"/>
          <w:szCs w:val="26"/>
          <w:lang w:eastAsia="en-US"/>
        </w:rPr>
      </w:pPr>
    </w:p>
    <w:p w14:paraId="0F978CC1" w14:textId="223CCA67" w:rsidR="00530A81" w:rsidRPr="00083ABB" w:rsidRDefault="00530A81" w:rsidP="00FE648F">
      <w:pPr>
        <w:jc w:val="both"/>
        <w:rPr>
          <w:lang w:eastAsia="en-US"/>
        </w:rPr>
      </w:pPr>
      <w:r w:rsidRPr="00083ABB">
        <w:rPr>
          <w:lang w:eastAsia="en-US"/>
        </w:rPr>
        <w:t>Il nous était aussi demandé d’apprécier les attentes sur l’interculturel.</w:t>
      </w:r>
    </w:p>
    <w:p w14:paraId="4D3C6D60" w14:textId="61E3B7F0" w:rsidR="00530A81" w:rsidRPr="00083ABB" w:rsidRDefault="00530A81" w:rsidP="00FE648F">
      <w:pPr>
        <w:jc w:val="both"/>
        <w:rPr>
          <w:lang w:eastAsia="en-US"/>
        </w:rPr>
      </w:pPr>
      <w:r w:rsidRPr="00083ABB">
        <w:rPr>
          <w:lang w:eastAsia="en-US"/>
        </w:rPr>
        <w:t xml:space="preserve">Cette dimension étant plus difficile à apprécier étant donné que la compréhension que </w:t>
      </w:r>
      <w:r w:rsidR="00CD68D7">
        <w:rPr>
          <w:lang w:eastAsia="en-US"/>
        </w:rPr>
        <w:t>chacun</w:t>
      </w:r>
      <w:r w:rsidRPr="00083ABB">
        <w:rPr>
          <w:lang w:eastAsia="en-US"/>
        </w:rPr>
        <w:t xml:space="preserve"> peut en avoir est </w:t>
      </w:r>
      <w:r w:rsidR="005B4F0C">
        <w:rPr>
          <w:lang w:eastAsia="en-US"/>
        </w:rPr>
        <w:t>très variable</w:t>
      </w:r>
      <w:r w:rsidRPr="00083ABB">
        <w:rPr>
          <w:lang w:eastAsia="en-US"/>
        </w:rPr>
        <w:t xml:space="preserve">. Nous avons d’emblée dans ce travail montré les différences que l’on pouvait, ou </w:t>
      </w:r>
      <w:r w:rsidR="005B4F0C">
        <w:rPr>
          <w:lang w:eastAsia="en-US"/>
        </w:rPr>
        <w:t>mieux qu’il était important de</w:t>
      </w:r>
      <w:r w:rsidRPr="00083ABB">
        <w:rPr>
          <w:lang w:eastAsia="en-US"/>
        </w:rPr>
        <w:t xml:space="preserve"> faire, entre </w:t>
      </w:r>
      <w:proofErr w:type="spellStart"/>
      <w:r w:rsidRPr="00083ABB">
        <w:rPr>
          <w:lang w:eastAsia="en-US"/>
        </w:rPr>
        <w:t>multi-culturel</w:t>
      </w:r>
      <w:proofErr w:type="spellEnd"/>
      <w:r w:rsidRPr="00083ABB">
        <w:rPr>
          <w:lang w:eastAsia="en-US"/>
        </w:rPr>
        <w:t xml:space="preserve"> (chacun dans sa réserve), </w:t>
      </w:r>
      <w:proofErr w:type="spellStart"/>
      <w:r w:rsidRPr="00083ABB">
        <w:rPr>
          <w:lang w:eastAsia="en-US"/>
        </w:rPr>
        <w:t>pluri-culturel</w:t>
      </w:r>
      <w:proofErr w:type="spellEnd"/>
      <w:r w:rsidRPr="00083ABB">
        <w:rPr>
          <w:lang w:eastAsia="en-US"/>
        </w:rPr>
        <w:t xml:space="preserve"> (tous sur une même</w:t>
      </w:r>
      <w:r w:rsidR="00083ABB">
        <w:rPr>
          <w:lang w:eastAsia="en-US"/>
        </w:rPr>
        <w:t xml:space="preserve"> voie, un même objectif</w:t>
      </w:r>
      <w:r w:rsidRPr="00083ABB">
        <w:rPr>
          <w:lang w:eastAsia="en-US"/>
        </w:rPr>
        <w:t xml:space="preserve">) et </w:t>
      </w:r>
      <w:proofErr w:type="spellStart"/>
      <w:r w:rsidRPr="00083ABB">
        <w:rPr>
          <w:lang w:eastAsia="en-US"/>
        </w:rPr>
        <w:t>inter</w:t>
      </w:r>
      <w:r w:rsidR="00083ABB">
        <w:rPr>
          <w:lang w:eastAsia="en-US"/>
        </w:rPr>
        <w:t>-culturel</w:t>
      </w:r>
      <w:proofErr w:type="spellEnd"/>
      <w:r w:rsidR="00083ABB">
        <w:rPr>
          <w:lang w:eastAsia="en-US"/>
        </w:rPr>
        <w:t xml:space="preserve"> (la recherche de</w:t>
      </w:r>
      <w:r w:rsidRPr="00083ABB">
        <w:rPr>
          <w:lang w:eastAsia="en-US"/>
        </w:rPr>
        <w:t xml:space="preserve"> dialogue entre différentes représentations, différents imaginaires du monde)</w:t>
      </w:r>
      <w:r w:rsidRPr="00083ABB">
        <w:rPr>
          <w:rStyle w:val="Appelnotedebasdep"/>
          <w:lang w:eastAsia="en-US"/>
        </w:rPr>
        <w:footnoteReference w:id="20"/>
      </w:r>
      <w:r w:rsidRPr="00083ABB">
        <w:rPr>
          <w:lang w:eastAsia="en-US"/>
        </w:rPr>
        <w:t>.</w:t>
      </w:r>
    </w:p>
    <w:p w14:paraId="2D3A8245" w14:textId="77777777" w:rsidR="00530A81" w:rsidRDefault="00530A81" w:rsidP="00FE648F">
      <w:pPr>
        <w:jc w:val="both"/>
        <w:rPr>
          <w:lang w:eastAsia="en-US"/>
        </w:rPr>
      </w:pPr>
    </w:p>
    <w:p w14:paraId="13FE176F" w14:textId="77777777" w:rsidR="00807E82" w:rsidRDefault="00083ABB" w:rsidP="00FE648F">
      <w:pPr>
        <w:jc w:val="both"/>
        <w:rPr>
          <w:lang w:eastAsia="en-US"/>
        </w:rPr>
      </w:pPr>
      <w:r>
        <w:rPr>
          <w:lang w:eastAsia="en-US"/>
        </w:rPr>
        <w:t>Par rapport à cela, les partenariats apparaissent bien différents</w:t>
      </w:r>
      <w:r w:rsidR="005B4F0C">
        <w:rPr>
          <w:lang w:eastAsia="en-US"/>
        </w:rPr>
        <w:t xml:space="preserve"> en rapport certainement avec leur objet</w:t>
      </w:r>
      <w:r w:rsidR="00807E82">
        <w:rPr>
          <w:lang w:eastAsia="en-US"/>
        </w:rPr>
        <w:t> :</w:t>
      </w:r>
    </w:p>
    <w:p w14:paraId="69ED0018" w14:textId="3AAD403A" w:rsidR="00807E82" w:rsidRDefault="005B4F0C" w:rsidP="00FE648F">
      <w:pPr>
        <w:pStyle w:val="Pardeliste"/>
        <w:numPr>
          <w:ilvl w:val="0"/>
          <w:numId w:val="8"/>
        </w:numPr>
        <w:ind w:left="426"/>
        <w:jc w:val="both"/>
      </w:pPr>
      <w:r w:rsidRPr="00807E82">
        <w:t>Le partenariat le plus engagé dans des échanges interculturels est celui concernant la petite enfance. Il y a dans ce partenariat une réelle recherche de partage sur les conceptions du métier, les pédagogies, le rapport à l’enfant</w:t>
      </w:r>
      <w:r w:rsidR="0025779D" w:rsidRPr="00807E82">
        <w:t xml:space="preserve">, avec une réelle volonté de </w:t>
      </w:r>
      <w:r w:rsidR="00C0775A">
        <w:t xml:space="preserve">structurer un </w:t>
      </w:r>
      <w:r w:rsidR="0025779D" w:rsidRPr="00807E82">
        <w:t>dialogue</w:t>
      </w:r>
      <w:r w:rsidRPr="00807E82">
        <w:t xml:space="preserve">. </w:t>
      </w:r>
    </w:p>
    <w:p w14:paraId="7B672C60" w14:textId="302135EE" w:rsidR="00807E82" w:rsidRDefault="0025779D" w:rsidP="00FE648F">
      <w:pPr>
        <w:pStyle w:val="Pardeliste"/>
        <w:numPr>
          <w:ilvl w:val="0"/>
          <w:numId w:val="8"/>
        </w:numPr>
        <w:ind w:left="426"/>
        <w:jc w:val="both"/>
      </w:pPr>
      <w:r w:rsidRPr="00807E82">
        <w:t xml:space="preserve">Coté </w:t>
      </w:r>
      <w:r w:rsidR="00D20B7A">
        <w:t>s</w:t>
      </w:r>
      <w:r w:rsidRPr="00807E82">
        <w:t xml:space="preserve">port, le partenariat est plus basé sur des échanges techniques et matériels, mais on trouve aussi une volonté d’échanges pédagogiques sur les façons d’entrainer, ou sur la question des valeurs </w:t>
      </w:r>
      <w:r w:rsidR="004718A3" w:rsidRPr="00807E82">
        <w:t>à inculquer à travers le sport. Cet esprit gagnerait cependant à être mieux accompagné, valorisé.</w:t>
      </w:r>
    </w:p>
    <w:p w14:paraId="5D2AF226" w14:textId="2B8F8AB1" w:rsidR="00092A08" w:rsidRDefault="004718A3" w:rsidP="00FE648F">
      <w:pPr>
        <w:pStyle w:val="Pardeliste"/>
        <w:numPr>
          <w:ilvl w:val="0"/>
          <w:numId w:val="8"/>
        </w:numPr>
        <w:ind w:left="426"/>
        <w:jc w:val="both"/>
      </w:pPr>
      <w:r w:rsidRPr="00807E82">
        <w:t xml:space="preserve">Au niveau du </w:t>
      </w:r>
      <w:r w:rsidR="00D20B7A">
        <w:t>h</w:t>
      </w:r>
      <w:r w:rsidRPr="00807E82">
        <w:t>andicap, il y a clairement un besoin de partage des représentations respectives du handicap. Il y a là un enjeu éminemment culturel</w:t>
      </w:r>
      <w:r w:rsidR="00092A08" w:rsidRPr="00807E82">
        <w:t xml:space="preserve"> si l’on considère que le </w:t>
      </w:r>
      <w:r w:rsidR="00D20B7A">
        <w:t>h</w:t>
      </w:r>
      <w:r w:rsidR="00092A08" w:rsidRPr="00807E82">
        <w:t xml:space="preserve">andicap </w:t>
      </w:r>
      <w:r w:rsidR="00245602" w:rsidRPr="00807E82">
        <w:t>est de plus en plus considéré comme</w:t>
      </w:r>
      <w:r w:rsidR="00092A08" w:rsidRPr="00807E82">
        <w:t xml:space="preserve"> une construction de l’environnement</w:t>
      </w:r>
      <w:r w:rsidR="00245602" w:rsidRPr="00807E82">
        <w:t xml:space="preserve"> </w:t>
      </w:r>
      <w:r w:rsidR="00092A08" w:rsidRPr="00807E82">
        <w:t>: « </w:t>
      </w:r>
      <w:r w:rsidR="00092A08" w:rsidRPr="00807E82">
        <w:rPr>
          <w:i/>
        </w:rPr>
        <w:t>le handicap nait de l’inadaptation de l’environnement aux caractéristiques de la personne, et non plus l’inverse </w:t>
      </w:r>
      <w:r w:rsidR="00092A08" w:rsidRPr="00807E82">
        <w:t>» (BELAID 2016, p.9</w:t>
      </w:r>
      <w:r w:rsidR="00092A08" w:rsidRPr="00092A08">
        <w:rPr>
          <w:vertAlign w:val="superscript"/>
        </w:rPr>
        <w:footnoteReference w:id="21"/>
      </w:r>
      <w:r w:rsidR="00092A08" w:rsidRPr="00807E82">
        <w:t xml:space="preserve">). </w:t>
      </w:r>
      <w:r w:rsidR="00807E82">
        <w:t>Mais les enjeux sont bien différents selon les « mondes ». A Nantes, l’hyper-sécurisation conduit au risque que se détacher trop de l’idée de</w:t>
      </w:r>
      <w:r w:rsidR="00092A08" w:rsidRPr="00807E82">
        <w:rPr>
          <w:i/>
        </w:rPr>
        <w:t xml:space="preserve"> </w:t>
      </w:r>
      <w:r w:rsidR="00807E82">
        <w:rPr>
          <w:i/>
        </w:rPr>
        <w:t>« </w:t>
      </w:r>
      <w:r w:rsidR="00092A08" w:rsidRPr="00807E82">
        <w:rPr>
          <w:i/>
        </w:rPr>
        <w:t>déficience </w:t>
      </w:r>
      <w:r w:rsidR="00092A08" w:rsidRPr="00807E82">
        <w:t>»</w:t>
      </w:r>
      <w:r w:rsidR="00807E82">
        <w:t xml:space="preserve"> engendre </w:t>
      </w:r>
      <w:r w:rsidR="00592CC7">
        <w:t>de considérer comme handicap</w:t>
      </w:r>
      <w:r w:rsidR="00092A08" w:rsidRPr="00807E82">
        <w:t xml:space="preserve"> « </w:t>
      </w:r>
      <w:r w:rsidR="00092A08" w:rsidRPr="00807E82">
        <w:rPr>
          <w:i/>
        </w:rPr>
        <w:t>tous les désavantages liés à des « difficultés » transitoires comme l’échec scolaire, le chômage ou l’exclusion sociale. Alors, tout citoyen pourrait, à u</w:t>
      </w:r>
      <w:r w:rsidR="00245602" w:rsidRPr="00807E82">
        <w:rPr>
          <w:i/>
        </w:rPr>
        <w:t>ne période de sa vie, devenir «</w:t>
      </w:r>
      <w:r w:rsidR="00592CC7">
        <w:rPr>
          <w:i/>
        </w:rPr>
        <w:t xml:space="preserve"> </w:t>
      </w:r>
      <w:r w:rsidR="00092A08" w:rsidRPr="00807E82">
        <w:rPr>
          <w:i/>
        </w:rPr>
        <w:t xml:space="preserve">personne handicapée », au sens du statut délivré par la Maison </w:t>
      </w:r>
      <w:r w:rsidR="00D20B7A">
        <w:rPr>
          <w:i/>
        </w:rPr>
        <w:t>D</w:t>
      </w:r>
      <w:r w:rsidR="00092A08" w:rsidRPr="00807E82">
        <w:rPr>
          <w:i/>
        </w:rPr>
        <w:t xml:space="preserve">épartementale des </w:t>
      </w:r>
      <w:r w:rsidR="00D20B7A">
        <w:rPr>
          <w:i/>
        </w:rPr>
        <w:t>P</w:t>
      </w:r>
      <w:r w:rsidR="00092A08" w:rsidRPr="00807E82">
        <w:rPr>
          <w:i/>
        </w:rPr>
        <w:t xml:space="preserve">ersonnes </w:t>
      </w:r>
      <w:r w:rsidR="00D20B7A">
        <w:rPr>
          <w:i/>
        </w:rPr>
        <w:t>H</w:t>
      </w:r>
      <w:r w:rsidR="00092A08" w:rsidRPr="00807E82">
        <w:rPr>
          <w:i/>
        </w:rPr>
        <w:t>andicapées (MDPH). Pour autant, cette question demeure pertinente et permet d’alimenter le débat dans le champ du médico-social. </w:t>
      </w:r>
      <w:r w:rsidR="00092A08" w:rsidRPr="00807E82">
        <w:t>» (BELAID 2016, p.10)</w:t>
      </w:r>
      <w:r w:rsidR="00592CC7">
        <w:t xml:space="preserve">. A Rufisque, il s’agit d’abord de sortir de l’idée que le handicap est une honte, un sort jeté par quelqu’un ou une sanction liée à une norme sociale que l’on aurait transgressée. Ce qui rassemble les deux univers c’est que le handicap reste dans les deux cas une épreuve douloureuse pour les parents et dans un premier temps fortement niée, ce qui rend difficile son identification. </w:t>
      </w:r>
    </w:p>
    <w:p w14:paraId="7C23FD63" w14:textId="0DFF8F62" w:rsidR="00592CC7" w:rsidRDefault="00592CC7" w:rsidP="00FE648F">
      <w:pPr>
        <w:pStyle w:val="Pardeliste"/>
        <w:ind w:left="426"/>
        <w:jc w:val="both"/>
      </w:pPr>
      <w:r>
        <w:t xml:space="preserve">Cependant, malgré tout le potentiel d’échanges interculturels dans ce domaine, nous n’avons pas eu le sentiment que l’on y accordait beaucoup d’importance de part et d’autres. Sans doute, coté Rufisque, étant donné les besoins beaucoup plus prosaïques que connaissent les écoles inclusives comme </w:t>
      </w:r>
      <w:proofErr w:type="spellStart"/>
      <w:r>
        <w:t>Handiscole</w:t>
      </w:r>
      <w:proofErr w:type="spellEnd"/>
      <w:r>
        <w:t>. A Nantes, étant donné que la dimension interculturelle du phénomène n’apparaît pas fort travaillée, sans doute en raison de l’importance du travail à faire pour que les écoles puissent déjà se mettre aux normes.</w:t>
      </w:r>
    </w:p>
    <w:p w14:paraId="2525BCFF" w14:textId="39A2E9C7" w:rsidR="00592CC7" w:rsidRDefault="00592CC7" w:rsidP="00FE648F">
      <w:pPr>
        <w:pStyle w:val="Pardeliste"/>
        <w:numPr>
          <w:ilvl w:val="0"/>
          <w:numId w:val="8"/>
        </w:numPr>
        <w:ind w:left="426"/>
        <w:jc w:val="both"/>
      </w:pPr>
      <w:r>
        <w:t>En ce qui concerne les échanges entre jeunes, dit « interculturels »</w:t>
      </w:r>
      <w:r w:rsidR="004B5160">
        <w:t>,</w:t>
      </w:r>
      <w:r>
        <w:t xml:space="preserve"> que pratiquent la Maison des Eclaireurs </w:t>
      </w:r>
      <w:r w:rsidR="004B5160">
        <w:t>et</w:t>
      </w:r>
      <w:r>
        <w:t xml:space="preserve"> la Maison de Quartier </w:t>
      </w:r>
      <w:proofErr w:type="spellStart"/>
      <w:r>
        <w:t>Dervallières</w:t>
      </w:r>
      <w:proofErr w:type="spellEnd"/>
      <w:r>
        <w:t xml:space="preserve">, il y a un réel souci d’interculturalité mais une certaine difficulté à accompagner une réflexion un peu plus structurée au-delà de l’animation des représentations et des affects des personnes. </w:t>
      </w:r>
      <w:r w:rsidR="004B5160">
        <w:t xml:space="preserve">Le travail qu’il faudrait faire, de part et d’autre, pour </w:t>
      </w:r>
      <w:r w:rsidR="00C0775A">
        <w:t>fournir</w:t>
      </w:r>
      <w:r w:rsidR="004B5160">
        <w:t xml:space="preserve"> des ressources </w:t>
      </w:r>
      <w:r w:rsidR="00C0775A">
        <w:t>intellectuelles</w:t>
      </w:r>
      <w:r w:rsidR="00C0775A">
        <w:rPr>
          <w:rStyle w:val="Appelnotedebasdep"/>
        </w:rPr>
        <w:footnoteReference w:id="22"/>
      </w:r>
      <w:r w:rsidR="00C0775A">
        <w:t xml:space="preserve"> </w:t>
      </w:r>
      <w:r w:rsidR="004B5160">
        <w:t xml:space="preserve">pour mieux savoir d’où nous viennent nos représentations et nos « certitudes » reste </w:t>
      </w:r>
      <w:r w:rsidR="00C0775A">
        <w:t xml:space="preserve">totalement </w:t>
      </w:r>
      <w:r w:rsidR="004B5160">
        <w:t xml:space="preserve">en friche. </w:t>
      </w:r>
    </w:p>
    <w:p w14:paraId="7EF192E2" w14:textId="5CA15764" w:rsidR="004B3F03" w:rsidRDefault="00934CCF" w:rsidP="00FE648F">
      <w:pPr>
        <w:jc w:val="both"/>
      </w:pPr>
      <w:r>
        <w:lastRenderedPageBreak/>
        <w:t>Au-delà de ces partenariats déjà constitués, les attentes des autres structures rencontrées restent faibles que ce soit à Nantes ou à Rufisque. Cela ne veut pas dire qu’il n’y a pas de besoin</w:t>
      </w:r>
      <w:r w:rsidR="00F8415B">
        <w:t>s</w:t>
      </w:r>
      <w:r>
        <w:t>, ni un intérêt pour ces questions. Simplement cela n’a pas encore été réfléchi et demande du temps</w:t>
      </w:r>
      <w:r w:rsidR="00F8415B">
        <w:t xml:space="preserve"> et des interactions</w:t>
      </w:r>
      <w:r>
        <w:t xml:space="preserve">. C’est le cas notamment de la clinique Clotilde </w:t>
      </w:r>
      <w:proofErr w:type="spellStart"/>
      <w:r>
        <w:t>Vautier</w:t>
      </w:r>
      <w:proofErr w:type="spellEnd"/>
      <w:r>
        <w:t xml:space="preserve"> par exemple où les « combats » du </w:t>
      </w:r>
      <w:r w:rsidR="00F11E9D">
        <w:t>p</w:t>
      </w:r>
      <w:r>
        <w:t xml:space="preserve">lanning </w:t>
      </w:r>
      <w:r w:rsidR="00F11E9D">
        <w:t>f</w:t>
      </w:r>
      <w:r>
        <w:t xml:space="preserve">amilial par rapport à la santé sexuelle et aux droits sexuels reproductifs est toujours (et même plus qu’avant) un travail à mener dans sa propre société. La mixité interculturelle ne change pas </w:t>
      </w:r>
      <w:r w:rsidR="00F11E9D">
        <w:t>grand-chose</w:t>
      </w:r>
      <w:r>
        <w:t xml:space="preserve"> étant donné le constat d’une recrudescence en France comme en Europe des mouvements anti-IVG notamment.</w:t>
      </w:r>
      <w:r w:rsidR="00C0775A">
        <w:t xml:space="preserve"> </w:t>
      </w:r>
    </w:p>
    <w:p w14:paraId="5F1371EA" w14:textId="77777777" w:rsidR="004B3F03" w:rsidRDefault="004B3F03" w:rsidP="00FE648F">
      <w:pPr>
        <w:jc w:val="both"/>
      </w:pPr>
    </w:p>
    <w:p w14:paraId="466A205A" w14:textId="276763CA" w:rsidR="001B5737" w:rsidRDefault="001B5737" w:rsidP="00FE648F">
      <w:pPr>
        <w:jc w:val="both"/>
        <w:rPr>
          <w:bCs/>
        </w:rPr>
      </w:pPr>
      <w:r w:rsidRPr="001B5737">
        <w:rPr>
          <w:bCs/>
        </w:rPr>
        <w:t>La montée des conservatismes en Europe apparaît évidente : le projet de loi du ministre espagnol de la Justice supprimant le droit à l’IVG</w:t>
      </w:r>
      <w:r w:rsidRPr="001B5737">
        <w:rPr>
          <w:bCs/>
          <w:vertAlign w:val="superscript"/>
        </w:rPr>
        <w:footnoteReference w:id="23"/>
      </w:r>
      <w:r w:rsidRPr="001B5737">
        <w:rPr>
          <w:bCs/>
        </w:rPr>
        <w:t>,  le collectif « En marche pour la vie » mobilisant plus de 40.000 personnes lors d’une manifestation anti-IVG le 19 janvier 2014 à Paris et les tentatives en Pologne de restriction du droit à l'interruption volontaire de la grossesse</w:t>
      </w:r>
      <w:r w:rsidRPr="001B5737">
        <w:rPr>
          <w:bCs/>
          <w:vertAlign w:val="superscript"/>
        </w:rPr>
        <w:footnoteReference w:id="24"/>
      </w:r>
      <w:r w:rsidRPr="001B5737">
        <w:rPr>
          <w:bCs/>
        </w:rPr>
        <w:t xml:space="preserve">, sont autant d’exemples qui nous rappellent que les difficultés ne proviennent pas seulement des autres </w:t>
      </w:r>
      <w:r w:rsidR="00F069C6">
        <w:rPr>
          <w:bCs/>
        </w:rPr>
        <w:t>« cultures »</w:t>
      </w:r>
      <w:r w:rsidRPr="001B5737">
        <w:rPr>
          <w:bCs/>
        </w:rPr>
        <w:t>.</w:t>
      </w:r>
    </w:p>
    <w:p w14:paraId="5A391C1A" w14:textId="6D9A4CCA" w:rsidR="00A9706D" w:rsidRDefault="00A9706D" w:rsidP="00FE648F">
      <w:pPr>
        <w:jc w:val="both"/>
        <w:rPr>
          <w:bCs/>
        </w:rPr>
      </w:pPr>
      <w:r>
        <w:rPr>
          <w:bCs/>
        </w:rPr>
        <w:t xml:space="preserve">Dans ces conditions il peut sembler normal que l’on ne s’intéresse pas particulièrement </w:t>
      </w:r>
      <w:r w:rsidR="00F069C6">
        <w:rPr>
          <w:bCs/>
        </w:rPr>
        <w:t>à ces</w:t>
      </w:r>
      <w:r>
        <w:rPr>
          <w:bCs/>
        </w:rPr>
        <w:t xml:space="preserve"> autres cultures : d’une part parce qu’il y a suffisamment à faire à Nantes, mais aussi car on ne sait pas quels effets et impacts pourraient générer une relation autour de ces questions avec des </w:t>
      </w:r>
      <w:r w:rsidR="00F069C6">
        <w:rPr>
          <w:bCs/>
        </w:rPr>
        <w:t>« partenaires »</w:t>
      </w:r>
      <w:r>
        <w:rPr>
          <w:bCs/>
        </w:rPr>
        <w:t xml:space="preserve"> </w:t>
      </w:r>
      <w:r w:rsidR="00F069C6">
        <w:rPr>
          <w:bCs/>
        </w:rPr>
        <w:t>pour lesquels</w:t>
      </w:r>
      <w:r>
        <w:rPr>
          <w:bCs/>
        </w:rPr>
        <w:t xml:space="preserve"> le facteur religieux </w:t>
      </w:r>
      <w:r w:rsidR="00F069C6">
        <w:rPr>
          <w:bCs/>
        </w:rPr>
        <w:t>conditionne</w:t>
      </w:r>
      <w:r>
        <w:rPr>
          <w:bCs/>
        </w:rPr>
        <w:t xml:space="preserve"> en grande partie les comportements, les pensées, le langage. </w:t>
      </w:r>
      <w:r w:rsidR="006E6B42">
        <w:rPr>
          <w:bCs/>
        </w:rPr>
        <w:t xml:space="preserve">Or l’interculturel nous semble précisément une voie pour résorber les difficultés, en permettant à chacun d’envisager ses propres pensées comme historiquement et socialement construites, permettant alors </w:t>
      </w:r>
      <w:r w:rsidR="006E6B42" w:rsidRPr="006E6B42">
        <w:rPr>
          <w:b/>
          <w:bCs/>
        </w:rPr>
        <w:t>une remise en mouvement</w:t>
      </w:r>
      <w:r w:rsidR="006E6B42">
        <w:rPr>
          <w:b/>
          <w:bCs/>
        </w:rPr>
        <w:t xml:space="preserve"> non finalisée</w:t>
      </w:r>
      <w:r w:rsidR="006E6B42">
        <w:rPr>
          <w:bCs/>
        </w:rPr>
        <w:t xml:space="preserve"> (voir point 4).</w:t>
      </w:r>
    </w:p>
    <w:p w14:paraId="22A72F14" w14:textId="77777777" w:rsidR="00184066" w:rsidRPr="001B5737" w:rsidRDefault="00184066" w:rsidP="00FE648F">
      <w:pPr>
        <w:jc w:val="both"/>
      </w:pPr>
    </w:p>
    <w:p w14:paraId="76AC5211" w14:textId="01E0622C" w:rsidR="00E0334D" w:rsidRPr="00A61192" w:rsidRDefault="00B06B6D" w:rsidP="00FE648F">
      <w:pPr>
        <w:pStyle w:val="Titre2"/>
        <w:jc w:val="both"/>
      </w:pPr>
      <w:bookmarkStart w:id="20" w:name="_Toc461034138"/>
      <w:r>
        <w:t>Le projet fédérateur, quelle cohérence d’ensemble ?</w:t>
      </w:r>
      <w:bookmarkEnd w:id="20"/>
    </w:p>
    <w:p w14:paraId="413CD662" w14:textId="77777777" w:rsidR="00F03809" w:rsidRDefault="00F03809" w:rsidP="00FE648F">
      <w:pPr>
        <w:jc w:val="both"/>
      </w:pPr>
      <w:bookmarkStart w:id="21" w:name="_Toc449514614"/>
    </w:p>
    <w:p w14:paraId="3DFAEBD0" w14:textId="34A287B9" w:rsidR="00F03809" w:rsidRPr="00FF61A0" w:rsidRDefault="00F03809" w:rsidP="00FE648F">
      <w:pPr>
        <w:jc w:val="both"/>
        <w:rPr>
          <w:b/>
          <w:i/>
        </w:rPr>
      </w:pPr>
      <w:r w:rsidRPr="00F8415B">
        <w:t>Quel lien concep</w:t>
      </w:r>
      <w:r>
        <w:t xml:space="preserve">tuel entre la petite enfance, le </w:t>
      </w:r>
      <w:r w:rsidRPr="00F8415B">
        <w:t>handicap, le sport</w:t>
      </w:r>
      <w:r>
        <w:t xml:space="preserve">, la santé, l’éducation et l’interculturel ? </w:t>
      </w:r>
      <w:r w:rsidRPr="00F8415B">
        <w:t xml:space="preserve">Qu’est-ce qui unit </w:t>
      </w:r>
      <w:r>
        <w:t xml:space="preserve">de façon pragmatique </w:t>
      </w:r>
      <w:r w:rsidRPr="00F8415B">
        <w:t>les différentes activités</w:t>
      </w:r>
      <w:r>
        <w:t> ? Quels contextes et problématiques communes</w:t>
      </w:r>
      <w:r w:rsidRPr="00F8415B">
        <w:t> ?</w:t>
      </w:r>
      <w:r w:rsidRPr="00F03809">
        <w:t xml:space="preserve"> </w:t>
      </w:r>
      <w:r w:rsidR="003E5DDD">
        <w:t>Ou pour le dire encore autrement : comment articuler le conceptuel et le pragmatique de façon à enraciner au mieux le projet en réponse au souci de beaucoup d’acteurs </w:t>
      </w:r>
      <w:proofErr w:type="gramStart"/>
      <w:r w:rsidR="003E5DDD">
        <w:t xml:space="preserve">:  </w:t>
      </w:r>
      <w:r w:rsidR="00FF61A0" w:rsidRPr="00FF61A0">
        <w:rPr>
          <w:b/>
          <w:i/>
        </w:rPr>
        <w:t>«</w:t>
      </w:r>
      <w:proofErr w:type="gramEnd"/>
      <w:r w:rsidR="00FF61A0" w:rsidRPr="00FF61A0">
        <w:rPr>
          <w:b/>
          <w:i/>
        </w:rPr>
        <w:t xml:space="preserve"> Il faut à la fois du sens et du concret » </w:t>
      </w:r>
      <w:r w:rsidR="00FF61A0" w:rsidRPr="00FF61A0">
        <w:rPr>
          <w:i/>
        </w:rPr>
        <w:t>(</w:t>
      </w:r>
      <w:r w:rsidR="00F11E9D" w:rsidRPr="00FF61A0">
        <w:rPr>
          <w:i/>
        </w:rPr>
        <w:t>Gaëlle</w:t>
      </w:r>
      <w:r w:rsidR="00FF61A0" w:rsidRPr="00FF61A0">
        <w:rPr>
          <w:i/>
        </w:rPr>
        <w:t xml:space="preserve"> Gérard</w:t>
      </w:r>
      <w:r w:rsidR="00184066">
        <w:rPr>
          <w:i/>
        </w:rPr>
        <w:t>)</w:t>
      </w:r>
      <w:r w:rsidR="003E5DDD">
        <w:t>. C’est à ces question</w:t>
      </w:r>
      <w:r w:rsidR="00362680">
        <w:t>s</w:t>
      </w:r>
      <w:r w:rsidR="003E5DDD">
        <w:t xml:space="preserve"> que s’attaque ce chapitre.</w:t>
      </w:r>
    </w:p>
    <w:p w14:paraId="06D08EC8" w14:textId="77777777" w:rsidR="00F03809" w:rsidRDefault="00F03809" w:rsidP="00FE648F">
      <w:pPr>
        <w:jc w:val="both"/>
      </w:pPr>
    </w:p>
    <w:p w14:paraId="0A0248F4" w14:textId="41319E27" w:rsidR="00F03809" w:rsidRDefault="00F03809" w:rsidP="00FE648F">
      <w:pPr>
        <w:jc w:val="both"/>
      </w:pPr>
      <w:r>
        <w:t>Ces questions sont fondamentales</w:t>
      </w:r>
      <w:r w:rsidR="003E5DDD">
        <w:t>. E</w:t>
      </w:r>
      <w:r>
        <w:t xml:space="preserve">lles </w:t>
      </w:r>
      <w:r w:rsidR="003E5DDD">
        <w:t>permettent</w:t>
      </w:r>
      <w:r>
        <w:t xml:space="preserve"> de mieux </w:t>
      </w:r>
      <w:r w:rsidR="003E5DDD">
        <w:t xml:space="preserve">poser d’emblée une difficulté de toute </w:t>
      </w:r>
      <w:r>
        <w:t xml:space="preserve">intervention en </w:t>
      </w:r>
      <w:r w:rsidR="003E5DDD">
        <w:t>solidarité internationale</w:t>
      </w:r>
      <w:r>
        <w:t xml:space="preserve"> : les problématiques sont généralement complexes</w:t>
      </w:r>
      <w:r w:rsidR="003E5DDD">
        <w:rPr>
          <w:rStyle w:val="Appelnotedebasdep"/>
        </w:rPr>
        <w:footnoteReference w:id="25"/>
      </w:r>
      <w:r w:rsidR="003E5DDD">
        <w:t xml:space="preserve"> </w:t>
      </w:r>
      <w:r w:rsidR="00362680">
        <w:t>et, e</w:t>
      </w:r>
      <w:r>
        <w:t xml:space="preserve">n réponse les acteurs ne proposent la plupart du temps que ce qu’ils savent </w:t>
      </w:r>
      <w:r w:rsidR="00362680">
        <w:t>et ce qu’ils sont (</w:t>
      </w:r>
      <w:r>
        <w:t>à partir de leur objet social</w:t>
      </w:r>
      <w:r w:rsidR="00362680">
        <w:t>)</w:t>
      </w:r>
      <w:r>
        <w:t>. En d‘autres termes</w:t>
      </w:r>
      <w:r w:rsidR="0015752A">
        <w:t>, face à des besoins multiples</w:t>
      </w:r>
      <w:r w:rsidR="00F11E9D">
        <w:t>,</w:t>
      </w:r>
      <w:r>
        <w:t xml:space="preserve"> la réponse est généralement étroite, dépendante des compétences réunies</w:t>
      </w:r>
      <w:r w:rsidR="00362680">
        <w:t xml:space="preserve"> dans « l’offre de service »</w:t>
      </w:r>
      <w:r>
        <w:t xml:space="preserve">. </w:t>
      </w:r>
      <w:r w:rsidR="00362680">
        <w:t xml:space="preserve">C’est notamment </w:t>
      </w:r>
      <w:r w:rsidR="00FF61A0">
        <w:t>une des</w:t>
      </w:r>
      <w:r w:rsidR="00362680">
        <w:t xml:space="preserve"> difficulté</w:t>
      </w:r>
      <w:r w:rsidR="00FF61A0">
        <w:t>s</w:t>
      </w:r>
      <w:r w:rsidR="00362680">
        <w:t xml:space="preserve"> </w:t>
      </w:r>
      <w:r w:rsidR="00FF61A0">
        <w:t xml:space="preserve">posées à </w:t>
      </w:r>
      <w:r w:rsidR="00362680">
        <w:t xml:space="preserve">ESSENTIEL dont la vocation est fondée </w:t>
      </w:r>
      <w:r w:rsidR="0015752A">
        <w:t xml:space="preserve">avant tout </w:t>
      </w:r>
      <w:r w:rsidR="00362680">
        <w:t>sur la santé.</w:t>
      </w:r>
    </w:p>
    <w:p w14:paraId="63B50780" w14:textId="5B549C27" w:rsidR="00362680" w:rsidRDefault="00362680" w:rsidP="00FE648F">
      <w:pPr>
        <w:jc w:val="both"/>
      </w:pPr>
      <w:r>
        <w:t>Il y a</w:t>
      </w:r>
      <w:r w:rsidR="00FF61A0">
        <w:t>vait au moins</w:t>
      </w:r>
      <w:r>
        <w:t xml:space="preserve"> deux manières de résoudre </w:t>
      </w:r>
      <w:r w:rsidR="00FF61A0">
        <w:t>cette difficulté</w:t>
      </w:r>
      <w:r w:rsidR="0015752A">
        <w:t xml:space="preserve"> </w:t>
      </w:r>
      <w:r>
        <w:t xml:space="preserve">: (i) concevoir un cadre inter-acteurs permettant d’intégrer progressivement d’autres compétences et/ou </w:t>
      </w:r>
      <w:r w:rsidR="00BB4A82">
        <w:t>(ii) élargir la notion de santé</w:t>
      </w:r>
      <w:r>
        <w:t xml:space="preserve">. Les deux options </w:t>
      </w:r>
      <w:r w:rsidR="00FF61A0">
        <w:t>ont été</w:t>
      </w:r>
      <w:r>
        <w:t xml:space="preserve"> retenues et travaillées dans les lignes qui suivent, suivant en cela l’esprit général initié par ESSENTIEL</w:t>
      </w:r>
      <w:r w:rsidR="00BB4A82">
        <w:t xml:space="preserve"> bien avant l</w:t>
      </w:r>
      <w:r w:rsidR="00FF61A0">
        <w:t>e démarrage de l</w:t>
      </w:r>
      <w:r w:rsidR="00BB4A82">
        <w:t>’étude</w:t>
      </w:r>
      <w:r>
        <w:t>.</w:t>
      </w:r>
    </w:p>
    <w:p w14:paraId="5802ECD1" w14:textId="77777777" w:rsidR="00362680" w:rsidRDefault="00362680" w:rsidP="00FE648F">
      <w:pPr>
        <w:jc w:val="both"/>
      </w:pPr>
    </w:p>
    <w:p w14:paraId="5F71D349" w14:textId="209CEA2D" w:rsidR="00362680" w:rsidRDefault="00362680" w:rsidP="00FE648F">
      <w:pPr>
        <w:jc w:val="both"/>
      </w:pPr>
      <w:r>
        <w:t>ESSENTIEL a eu l’intelligence</w:t>
      </w:r>
      <w:r w:rsidR="00F03809">
        <w:t xml:space="preserve"> de partir </w:t>
      </w:r>
      <w:r>
        <w:t>d’une préoccupation résumée dans le titre de l’étude et qui répond bien à la première option : « </w:t>
      </w:r>
      <w:r w:rsidRPr="003E5DDD">
        <w:rPr>
          <w:i/>
        </w:rPr>
        <w:t>collaborer pour améliorer</w:t>
      </w:r>
      <w:r>
        <w:t xml:space="preserve"> ». </w:t>
      </w:r>
      <w:r w:rsidRPr="00FF61A0">
        <w:rPr>
          <w:b/>
        </w:rPr>
        <w:t>Il s’agit d’initier d’autres manières de coopérer à la fois dans chaque territoire et entre territoires</w:t>
      </w:r>
      <w:r>
        <w:t xml:space="preserve">. Ceci en créant dès le départ un </w:t>
      </w:r>
      <w:r>
        <w:lastRenderedPageBreak/>
        <w:t xml:space="preserve">cadre inclusif aux différents partenariats. </w:t>
      </w:r>
      <w:r w:rsidR="00BB4A82">
        <w:t>Par ailleurs, ESSENTIEL est adossée à l’idée de « Santé globale » qui permet de prendre en compte bien des domaines de l’action</w:t>
      </w:r>
      <w:r w:rsidR="0030263C">
        <w:t xml:space="preserve"> en développement</w:t>
      </w:r>
      <w:r w:rsidR="00BB4A82">
        <w:t>.</w:t>
      </w:r>
    </w:p>
    <w:p w14:paraId="5E3563A7" w14:textId="77777777" w:rsidR="00F03809" w:rsidRDefault="00F03809" w:rsidP="00FE648F">
      <w:pPr>
        <w:jc w:val="both"/>
      </w:pPr>
    </w:p>
    <w:p w14:paraId="61581395" w14:textId="0E894010" w:rsidR="00BB4A82" w:rsidRPr="00F8415B" w:rsidRDefault="00BB4A82" w:rsidP="00FE648F">
      <w:pPr>
        <w:jc w:val="both"/>
      </w:pPr>
      <w:r>
        <w:t xml:space="preserve">L’esprit étant bien dessiné dès le départ, l’enjeu de cette étude consistait à, à la fois, </w:t>
      </w:r>
      <w:r w:rsidR="0030263C">
        <w:t xml:space="preserve">(i) </w:t>
      </w:r>
      <w:r>
        <w:t xml:space="preserve">étayer cet esprit par une symbolique générale suffisamment forte (le sens) et </w:t>
      </w:r>
      <w:r w:rsidR="0030263C">
        <w:t xml:space="preserve">(ii) </w:t>
      </w:r>
      <w:r>
        <w:t>traduire de manière concrète ce que cela représente en termes d’</w:t>
      </w:r>
      <w:r w:rsidR="0030263C">
        <w:t xml:space="preserve">activités, </w:t>
      </w:r>
      <w:r>
        <w:t xml:space="preserve">de moyens </w:t>
      </w:r>
      <w:r w:rsidR="0030263C">
        <w:t xml:space="preserve">et de risques </w:t>
      </w:r>
      <w:r>
        <w:t>(le Concret).</w:t>
      </w:r>
    </w:p>
    <w:p w14:paraId="10C8D3FA" w14:textId="77777777" w:rsidR="00F8415B" w:rsidRDefault="00F8415B" w:rsidP="00FE648F">
      <w:pPr>
        <w:pStyle w:val="Titre3"/>
        <w:jc w:val="both"/>
        <w:rPr>
          <w:rFonts w:eastAsiaTheme="minorHAnsi"/>
        </w:rPr>
      </w:pPr>
    </w:p>
    <w:p w14:paraId="4C7F0633" w14:textId="6DA5E82C" w:rsidR="00F8415B" w:rsidRPr="00F8415B" w:rsidRDefault="00F8415B" w:rsidP="00FE648F">
      <w:pPr>
        <w:pStyle w:val="Titre3"/>
        <w:numPr>
          <w:ilvl w:val="2"/>
          <w:numId w:val="1"/>
        </w:numPr>
        <w:jc w:val="both"/>
        <w:rPr>
          <w:rFonts w:eastAsiaTheme="minorHAnsi"/>
        </w:rPr>
      </w:pPr>
      <w:bookmarkStart w:id="22" w:name="_Toc461034139"/>
      <w:r w:rsidRPr="00F8415B">
        <w:rPr>
          <w:rFonts w:eastAsiaTheme="minorHAnsi"/>
        </w:rPr>
        <w:t>Le cadre conceptuel des activités</w:t>
      </w:r>
      <w:bookmarkEnd w:id="21"/>
      <w:bookmarkEnd w:id="22"/>
    </w:p>
    <w:p w14:paraId="401DA33A" w14:textId="77777777" w:rsidR="00F8415B" w:rsidRPr="00F8415B" w:rsidRDefault="00F8415B" w:rsidP="00FE648F">
      <w:pPr>
        <w:jc w:val="both"/>
      </w:pPr>
    </w:p>
    <w:p w14:paraId="2C86D0B3" w14:textId="70EE5678" w:rsidR="00F8415B" w:rsidRPr="00F8415B" w:rsidRDefault="00F8415B" w:rsidP="00FE648F">
      <w:pPr>
        <w:jc w:val="both"/>
      </w:pPr>
      <w:r w:rsidRPr="00F8415B">
        <w:t>Le rapport entre tous ces thèmes</w:t>
      </w:r>
      <w:r w:rsidR="00BB4A82">
        <w:t xml:space="preserve"> – petite enfance, handicap, sport, interculturel -</w:t>
      </w:r>
      <w:r w:rsidRPr="00F8415B">
        <w:t xml:space="preserve"> peut paraître lointain, parfois antagonique. Pourtant les liens sont forts et étroits au-delà des aspects éducatifs </w:t>
      </w:r>
      <w:r w:rsidR="00BB4A82">
        <w:t xml:space="preserve">ou de santé </w:t>
      </w:r>
      <w:r w:rsidRPr="00F8415B">
        <w:t xml:space="preserve">qui concernent la plupart d’entre eux. Une première façon de concevoir le rapport consiste à voir la tension entre le sport et </w:t>
      </w:r>
      <w:r w:rsidR="00FF61A0">
        <w:t xml:space="preserve">le </w:t>
      </w:r>
      <w:r w:rsidR="0041219F">
        <w:t>h</w:t>
      </w:r>
      <w:r w:rsidR="00FF61A0">
        <w:t>andicap</w:t>
      </w:r>
      <w:r w:rsidRPr="00F8415B">
        <w:t xml:space="preserve"> : d’un </w:t>
      </w:r>
      <w:r w:rsidR="0041219F" w:rsidRPr="00F8415B">
        <w:t>côté</w:t>
      </w:r>
      <w:r w:rsidRPr="00F8415B">
        <w:t xml:space="preserve"> le culte du champion symbolisé par la lutte et les icones que sont les lutteurs au Sénégal </w:t>
      </w:r>
      <w:r w:rsidR="00FF61A0">
        <w:t xml:space="preserve">(ou les footballeurs en France) ; de l’autre le </w:t>
      </w:r>
      <w:r w:rsidR="0041219F">
        <w:t>h</w:t>
      </w:r>
      <w:r w:rsidRPr="00F8415B">
        <w:t>andicap considéré encore comme une honte, voire une source de culpabilité (l’idée que toute maladie est le résultat d’actes antérieurs ou de sorts envoyés par d’autres</w:t>
      </w:r>
      <w:r w:rsidRPr="00F8415B">
        <w:rPr>
          <w:vertAlign w:val="superscript"/>
        </w:rPr>
        <w:footnoteReference w:id="26"/>
      </w:r>
      <w:r w:rsidRPr="00F8415B">
        <w:t>).</w:t>
      </w:r>
    </w:p>
    <w:p w14:paraId="4B013692" w14:textId="77777777" w:rsidR="00F8415B" w:rsidRPr="00F8415B" w:rsidRDefault="00F8415B" w:rsidP="00FE648F">
      <w:pPr>
        <w:jc w:val="both"/>
      </w:pPr>
    </w:p>
    <w:p w14:paraId="08976D30" w14:textId="798FD583" w:rsidR="00F8415B" w:rsidRPr="00F8415B" w:rsidRDefault="00F8415B" w:rsidP="00FE648F">
      <w:pPr>
        <w:jc w:val="both"/>
      </w:pPr>
      <w:r w:rsidRPr="00F8415B">
        <w:t xml:space="preserve">Mais l’on peut aussi voir la relation comme une échelle des contraintes avec au sommet le handicap, </w:t>
      </w:r>
      <w:r w:rsidR="00BB4A82">
        <w:t>symbole</w:t>
      </w:r>
      <w:r w:rsidRPr="00F8415B">
        <w:t xml:space="preserve"> des contraintes qu’il faut transformer pour</w:t>
      </w:r>
      <w:r w:rsidR="00BB4A82">
        <w:t xml:space="preserve"> simplement s’accomplir</w:t>
      </w:r>
      <w:r w:rsidR="008730E7">
        <w:rPr>
          <w:rStyle w:val="Appelnotedebasdep"/>
        </w:rPr>
        <w:footnoteReference w:id="27"/>
      </w:r>
      <w:r w:rsidRPr="00F8415B">
        <w:t xml:space="preserve">. </w:t>
      </w:r>
      <w:r w:rsidR="00BB4A82">
        <w:t>S’il y a</w:t>
      </w:r>
      <w:r w:rsidRPr="00F8415B">
        <w:t xml:space="preserve"> </w:t>
      </w:r>
      <w:r w:rsidR="00EB5198">
        <w:t>« </w:t>
      </w:r>
      <w:r w:rsidRPr="00F8415B">
        <w:t>dépassement</w:t>
      </w:r>
      <w:r w:rsidR="00EB5198">
        <w:t> »,</w:t>
      </w:r>
      <w:r w:rsidRPr="00F8415B">
        <w:t xml:space="preserve"> </w:t>
      </w:r>
      <w:r w:rsidR="00EB5198">
        <w:t xml:space="preserve">il </w:t>
      </w:r>
      <w:r w:rsidRPr="00F8415B">
        <w:t>n’est pas de même nature</w:t>
      </w:r>
      <w:r w:rsidR="00EB5198">
        <w:t xml:space="preserve"> que dans le sport</w:t>
      </w:r>
      <w:r w:rsidRPr="00F8415B">
        <w:t>. Dans le sport, il concerne surtout les capacités physiques, dans le handicap</w:t>
      </w:r>
      <w:r w:rsidR="00FF61A0">
        <w:t xml:space="preserve"> et particulièrement à l’école,</w:t>
      </w:r>
      <w:r w:rsidRPr="00F8415B">
        <w:t xml:space="preserve"> il est surtout relatif aux capacités intellectuelles. Entre les deux, la petite enfance où il s’agit précisément d’accompagner au mieux la structuration physique et psychique afin de construire la personne, le futur adulte. </w:t>
      </w:r>
    </w:p>
    <w:p w14:paraId="34447E5D" w14:textId="6A64F71D" w:rsidR="00F8415B" w:rsidRPr="00F8415B" w:rsidRDefault="00F8415B" w:rsidP="00FE648F">
      <w:pPr>
        <w:jc w:val="both"/>
      </w:pPr>
    </w:p>
    <w:p w14:paraId="4DF5A4D6" w14:textId="5950F8A7" w:rsidR="002A7AFF" w:rsidRDefault="00EB5198" w:rsidP="00FE648F">
      <w:pPr>
        <w:jc w:val="both"/>
      </w:pPr>
      <w:r>
        <w:t>En allant un peu plus loin, la</w:t>
      </w:r>
      <w:r w:rsidR="00F8415B" w:rsidRPr="00F8415B">
        <w:t xml:space="preserve"> relation </w:t>
      </w:r>
      <w:r w:rsidR="002A7AFF">
        <w:t xml:space="preserve">entre ces thèmes </w:t>
      </w:r>
      <w:r w:rsidR="00F8415B" w:rsidRPr="00F8415B">
        <w:t xml:space="preserve">peut aussi être pensée comme l’apprentissage de la limite </w:t>
      </w:r>
      <w:r>
        <w:t>(</w:t>
      </w:r>
      <w:r w:rsidR="00F8415B" w:rsidRPr="00F8415B">
        <w:t xml:space="preserve">et </w:t>
      </w:r>
      <w:r>
        <w:t xml:space="preserve">donc </w:t>
      </w:r>
      <w:r w:rsidR="00F8415B" w:rsidRPr="00F8415B">
        <w:t>de la règle</w:t>
      </w:r>
      <w:r>
        <w:t>)</w:t>
      </w:r>
      <w:r w:rsidR="00F8415B" w:rsidRPr="00F8415B">
        <w:t xml:space="preserve">. Comment se construire, non pas </w:t>
      </w:r>
      <w:r>
        <w:t xml:space="preserve">contre les contraintes/règles, contre les autres qui nous limitent, mais bien </w:t>
      </w:r>
      <w:r w:rsidR="00F8415B" w:rsidRPr="00F8415B">
        <w:t>grâce ou du fait des autres</w:t>
      </w:r>
      <w:r w:rsidR="00A3439A">
        <w:t xml:space="preserve"> et de la contrainte que cela implique</w:t>
      </w:r>
      <w:r w:rsidR="00F8415B" w:rsidRPr="00F8415B">
        <w:rPr>
          <w:vertAlign w:val="superscript"/>
        </w:rPr>
        <w:footnoteReference w:id="28"/>
      </w:r>
      <w:r w:rsidR="00F8415B" w:rsidRPr="00F8415B">
        <w:t xml:space="preserve"> : travail de groupe dans le sport d’équipe, ou de confrontation à un adversaire dans les arts martiaux ; travail en binômes entre personnes en situation de handicap et personnes perçues comme non handicapées dans les écoles ; jeux collectifs dans les crèches. </w:t>
      </w:r>
      <w:r w:rsidR="002A7AFF">
        <w:t>Cela peut se travailler aussi en rapport avec la conception de l’individu :</w:t>
      </w:r>
      <w:r w:rsidR="00F8415B" w:rsidRPr="00F8415B">
        <w:t xml:space="preserve"> c’est la contrainte qui nous construit en tant qu’individu </w:t>
      </w:r>
      <w:r w:rsidR="00A9706D">
        <w:t xml:space="preserve">(intérieure et extérieure) </w:t>
      </w:r>
      <w:r w:rsidR="00F8415B" w:rsidRPr="00F8415B">
        <w:t xml:space="preserve">et c’est </w:t>
      </w:r>
      <w:r w:rsidR="00A9706D">
        <w:t>la société</w:t>
      </w:r>
      <w:r w:rsidR="00F8415B" w:rsidRPr="00F8415B">
        <w:t xml:space="preserve"> qui le plus souvent définit la contrainte et l’importance à lui accorder. </w:t>
      </w:r>
      <w:r w:rsidR="002A7AFF">
        <w:t xml:space="preserve">Cette question pouvant aussi amener à être plus vigilant au type d’économie qui structure les relations. Comme on l’a vu à Rufisque, une certaine économie du don (statut social) côtoie une économie de profit sans limite (on pourrait </w:t>
      </w:r>
      <w:r w:rsidR="00A9706D">
        <w:t xml:space="preserve">sans doute </w:t>
      </w:r>
      <w:r w:rsidR="002A7AFF">
        <w:t>dire la même chose à Nantes).</w:t>
      </w:r>
      <w:r w:rsidR="00184066">
        <w:t xml:space="preserve"> </w:t>
      </w:r>
      <w:r w:rsidR="002A7AFF" w:rsidRPr="00184066">
        <w:t>Fondamentalement, ce qui va réunir les trois entrées, au–delà de relations très gén</w:t>
      </w:r>
      <w:r w:rsidR="00DC1F00" w:rsidRPr="00184066">
        <w:t>é</w:t>
      </w:r>
      <w:r w:rsidR="002A7AFF" w:rsidRPr="00184066">
        <w:t xml:space="preserve">rales telles que la </w:t>
      </w:r>
      <w:r w:rsidR="00BC58F8">
        <w:t>s</w:t>
      </w:r>
      <w:r w:rsidR="002A7AFF" w:rsidRPr="00184066">
        <w:t>anté ou l’</w:t>
      </w:r>
      <w:r w:rsidR="00BC58F8">
        <w:t>é</w:t>
      </w:r>
      <w:r w:rsidR="002A7AFF" w:rsidRPr="00184066">
        <w:t xml:space="preserve">ducation. C’est la façon de concevoir les interrelations avec les autres différents : celui </w:t>
      </w:r>
      <w:r w:rsidR="002A7AFF" w:rsidRPr="00184066">
        <w:lastRenderedPageBreak/>
        <w:t>qui n’est pas encore adulte, celui qui est handicapé, celui qui n’est pas capable d’effectuer tel sport, est-il une personne ?</w:t>
      </w:r>
    </w:p>
    <w:p w14:paraId="132B3314" w14:textId="77777777" w:rsidR="002A7AFF" w:rsidRDefault="002A7AFF" w:rsidP="00FE648F">
      <w:pPr>
        <w:jc w:val="both"/>
      </w:pPr>
    </w:p>
    <w:p w14:paraId="42B08AE7" w14:textId="19CCBB60" w:rsidR="00F8415B" w:rsidRPr="00F8415B" w:rsidRDefault="00F8415B" w:rsidP="00FE648F">
      <w:pPr>
        <w:jc w:val="both"/>
      </w:pPr>
      <w:r w:rsidRPr="00F8415B">
        <w:t xml:space="preserve">L’interculturel devient donc indispensable pour mieux penser la relation à la limite, à la règle. </w:t>
      </w:r>
      <w:r w:rsidR="00EB5198">
        <w:t xml:space="preserve">L’interculturel non plus pensé comme l’échange autour de cultures plus ou moins figées, mais comme l’analyse des interactions qui permettent de construire le collectif, à partir des différences (voir chapitre </w:t>
      </w:r>
      <w:r w:rsidR="00184066">
        <w:t>4</w:t>
      </w:r>
      <w:r w:rsidR="00EB5198">
        <w:t xml:space="preserve"> à cet égard).</w:t>
      </w:r>
    </w:p>
    <w:p w14:paraId="09CDA6F3" w14:textId="4012194E" w:rsidR="00F8415B" w:rsidRPr="00F8415B" w:rsidRDefault="00F8415B" w:rsidP="00FE648F">
      <w:pPr>
        <w:jc w:val="both"/>
      </w:pPr>
    </w:p>
    <w:p w14:paraId="13C9D46B" w14:textId="7C13177E" w:rsidR="00EB5198" w:rsidRDefault="00EB5198" w:rsidP="00FE648F">
      <w:pPr>
        <w:jc w:val="both"/>
        <w:rPr>
          <w:b/>
        </w:rPr>
      </w:pPr>
      <w:r w:rsidRPr="00EB5198">
        <w:rPr>
          <w:b/>
        </w:rPr>
        <w:t>A Rufisque</w:t>
      </w:r>
    </w:p>
    <w:p w14:paraId="2B45EAB5" w14:textId="7ECD334D" w:rsidR="00EB5198" w:rsidRDefault="00EB5198" w:rsidP="00FE648F">
      <w:pPr>
        <w:jc w:val="both"/>
      </w:pPr>
    </w:p>
    <w:p w14:paraId="1837C9C3" w14:textId="125FF3F1" w:rsidR="002C0FD9" w:rsidRDefault="00EB5198" w:rsidP="00FE648F">
      <w:pPr>
        <w:jc w:val="both"/>
      </w:pPr>
      <w:r>
        <w:t>A Rufisque, l</w:t>
      </w:r>
      <w:r w:rsidR="00F8415B" w:rsidRPr="00F8415B">
        <w:t xml:space="preserve">es raisons de lier les trois pôles – </w:t>
      </w:r>
      <w:r w:rsidR="00BC58F8">
        <w:t>h</w:t>
      </w:r>
      <w:r w:rsidR="00F8415B" w:rsidRPr="00F8415B">
        <w:t xml:space="preserve">andicap, sport, petite enfance - ne manquent donc pas. Il est bien partout question essentiellement de liens. </w:t>
      </w:r>
      <w:r>
        <w:t>Et cela a des conséquences pratiques, conc</w:t>
      </w:r>
      <w:r w:rsidR="002C0FD9">
        <w:t>rètes.</w:t>
      </w:r>
      <w:r>
        <w:t xml:space="preserve"> </w:t>
      </w:r>
      <w:r w:rsidR="00F8415B" w:rsidRPr="00F8415B">
        <w:t>Il ne s’agit pas tant de c</w:t>
      </w:r>
      <w:r>
        <w:t xml:space="preserve">ontinuer à </w:t>
      </w:r>
      <w:r w:rsidR="00F8415B" w:rsidRPr="00F8415B">
        <w:t xml:space="preserve">créer du nouveau </w:t>
      </w:r>
      <w:r>
        <w:t xml:space="preserve">relativement cloisonné </w:t>
      </w:r>
      <w:r w:rsidR="00F8415B" w:rsidRPr="00F8415B">
        <w:t xml:space="preserve">(des </w:t>
      </w:r>
      <w:r>
        <w:t>« </w:t>
      </w:r>
      <w:r w:rsidR="00F8415B" w:rsidRPr="00F8415B">
        <w:t>centres</w:t>
      </w:r>
      <w:r>
        <w:t> »</w:t>
      </w:r>
      <w:r w:rsidR="00F8415B" w:rsidRPr="00F8415B">
        <w:t xml:space="preserve"> ou des </w:t>
      </w:r>
      <w:r>
        <w:t>« </w:t>
      </w:r>
      <w:r w:rsidR="00F8415B" w:rsidRPr="00F8415B">
        <w:t>écoles</w:t>
      </w:r>
      <w:r>
        <w:t> »</w:t>
      </w:r>
      <w:r w:rsidR="00F8415B" w:rsidRPr="00F8415B">
        <w:t xml:space="preserve">, ou encore des </w:t>
      </w:r>
      <w:r>
        <w:t>« </w:t>
      </w:r>
      <w:r w:rsidR="00F8415B" w:rsidRPr="00F8415B">
        <w:t>Cases</w:t>
      </w:r>
      <w:r>
        <w:t> »</w:t>
      </w:r>
      <w:r w:rsidR="00F8415B" w:rsidRPr="00F8415B">
        <w:t>)</w:t>
      </w:r>
      <w:r w:rsidR="002C0FD9">
        <w:t xml:space="preserve">. On a vu que les retombées sur le milieu étaient très limitées (plus exactement se limitaient d’elles-mêmes). </w:t>
      </w:r>
      <w:r w:rsidR="00862876">
        <w:t xml:space="preserve">Ces constats </w:t>
      </w:r>
      <w:r w:rsidR="006F6BD1">
        <w:t>ont conduit</w:t>
      </w:r>
      <w:r w:rsidR="00862876">
        <w:t xml:space="preserve"> à formuler </w:t>
      </w:r>
      <w:r w:rsidR="006F6BD1">
        <w:t xml:space="preserve">très tôt dans le processus </w:t>
      </w:r>
      <w:r w:rsidR="00862876">
        <w:t xml:space="preserve">certaines grandes orientations </w:t>
      </w:r>
      <w:r w:rsidR="006F6BD1">
        <w:t>(</w:t>
      </w:r>
      <w:r w:rsidR="00862876">
        <w:t>avec les questions qu’elles posent</w:t>
      </w:r>
      <w:r w:rsidR="006F6BD1">
        <w:t>)</w:t>
      </w:r>
      <w:r w:rsidR="00862876">
        <w:t xml:space="preserve"> </w:t>
      </w:r>
      <w:r w:rsidR="002C0FD9">
        <w:t xml:space="preserve">: </w:t>
      </w:r>
    </w:p>
    <w:p w14:paraId="5714A7EB" w14:textId="443350A7" w:rsidR="002C0FD9" w:rsidRDefault="002C0FD9" w:rsidP="00FE648F">
      <w:pPr>
        <w:jc w:val="both"/>
      </w:pPr>
    </w:p>
    <w:p w14:paraId="47A040C2" w14:textId="17B94481" w:rsidR="002C0FD9" w:rsidRPr="00862876" w:rsidRDefault="00862876" w:rsidP="00FE648F">
      <w:pPr>
        <w:pStyle w:val="Pardeliste"/>
        <w:numPr>
          <w:ilvl w:val="0"/>
          <w:numId w:val="18"/>
        </w:numPr>
        <w:jc w:val="both"/>
      </w:pPr>
      <w:r>
        <w:rPr>
          <w:b/>
          <w:i/>
        </w:rPr>
        <w:t>C</w:t>
      </w:r>
      <w:r w:rsidR="00F8415B" w:rsidRPr="002C0FD9">
        <w:rPr>
          <w:b/>
          <w:i/>
        </w:rPr>
        <w:t>hercher</w:t>
      </w:r>
      <w:r>
        <w:rPr>
          <w:b/>
          <w:i/>
        </w:rPr>
        <w:t xml:space="preserve"> d’abord</w:t>
      </w:r>
      <w:r w:rsidR="00F8415B" w:rsidRPr="002C0FD9">
        <w:rPr>
          <w:b/>
          <w:i/>
        </w:rPr>
        <w:t xml:space="preserve"> à relier ce qui existe </w:t>
      </w:r>
      <w:r w:rsidR="002C0FD9" w:rsidRPr="002C0FD9">
        <w:rPr>
          <w:b/>
          <w:i/>
        </w:rPr>
        <w:t>déjà en valorisant</w:t>
      </w:r>
      <w:r>
        <w:rPr>
          <w:b/>
          <w:i/>
        </w:rPr>
        <w:t xml:space="preserve"> d’abord</w:t>
      </w:r>
      <w:r w:rsidR="002C0FD9" w:rsidRPr="002C0FD9">
        <w:rPr>
          <w:b/>
          <w:i/>
        </w:rPr>
        <w:t xml:space="preserve"> les ressources du milieu</w:t>
      </w:r>
      <w:r>
        <w:rPr>
          <w:b/>
          <w:i/>
        </w:rPr>
        <w:t> :</w:t>
      </w:r>
    </w:p>
    <w:p w14:paraId="294930ED" w14:textId="26E5DF0F" w:rsidR="00862876" w:rsidRPr="00862876" w:rsidRDefault="00862876" w:rsidP="00FE648F">
      <w:pPr>
        <w:pStyle w:val="Pardeliste"/>
        <w:jc w:val="both"/>
      </w:pPr>
      <w:r>
        <w:t>Comment éviter de se substituer à ce qui existe déjà, de renforcer où de générer de nouveaux chemins de dépendance vis-à-vis de l’extérieur ?</w:t>
      </w:r>
    </w:p>
    <w:p w14:paraId="3152B518" w14:textId="1331D210" w:rsidR="00862876" w:rsidRPr="00862876" w:rsidRDefault="00862876" w:rsidP="00FE648F">
      <w:pPr>
        <w:pStyle w:val="Pardeliste"/>
        <w:numPr>
          <w:ilvl w:val="0"/>
          <w:numId w:val="18"/>
        </w:numPr>
        <w:jc w:val="both"/>
      </w:pPr>
      <w:r>
        <w:rPr>
          <w:b/>
          <w:i/>
        </w:rPr>
        <w:t>Ensuite rechercher les complémentarités :</w:t>
      </w:r>
    </w:p>
    <w:p w14:paraId="659395FC" w14:textId="44FBD862" w:rsidR="00862876" w:rsidRDefault="00862876" w:rsidP="00FE648F">
      <w:pPr>
        <w:pStyle w:val="Pardeliste"/>
        <w:jc w:val="both"/>
      </w:pPr>
      <w:r>
        <w:t>Comment identifier ce que peut apporter Nantes de vraiment indispensable et permettant de renforcer le tissu local ?</w:t>
      </w:r>
    </w:p>
    <w:p w14:paraId="0CA90544" w14:textId="6BA5E07F" w:rsidR="00862876" w:rsidRPr="00862876" w:rsidRDefault="00862876" w:rsidP="00FE648F">
      <w:pPr>
        <w:pStyle w:val="Pardeliste"/>
        <w:jc w:val="both"/>
      </w:pPr>
      <w:r>
        <w:t>Comment valoriser ce que peut apporter Rufisque à Nantes ?</w:t>
      </w:r>
    </w:p>
    <w:p w14:paraId="04199385" w14:textId="42992B4C" w:rsidR="00862876" w:rsidRPr="00862876" w:rsidRDefault="00862876" w:rsidP="00FE648F">
      <w:pPr>
        <w:pStyle w:val="Pardeliste"/>
        <w:numPr>
          <w:ilvl w:val="0"/>
          <w:numId w:val="18"/>
        </w:numPr>
        <w:jc w:val="both"/>
      </w:pPr>
      <w:r>
        <w:rPr>
          <w:b/>
          <w:i/>
        </w:rPr>
        <w:t>G</w:t>
      </w:r>
      <w:r w:rsidR="00F8415B" w:rsidRPr="002C0FD9">
        <w:rPr>
          <w:b/>
          <w:i/>
        </w:rPr>
        <w:t xml:space="preserve">énérer une économie </w:t>
      </w:r>
      <w:r>
        <w:rPr>
          <w:b/>
          <w:i/>
        </w:rPr>
        <w:t xml:space="preserve">plus </w:t>
      </w:r>
      <w:proofErr w:type="gramStart"/>
      <w:r w:rsidR="00F8415B" w:rsidRPr="002C0FD9">
        <w:rPr>
          <w:b/>
          <w:i/>
        </w:rPr>
        <w:t>d’</w:t>
      </w:r>
      <w:r>
        <w:rPr>
          <w:b/>
          <w:i/>
        </w:rPr>
        <w:t xml:space="preserve"> «</w:t>
      </w:r>
      <w:proofErr w:type="gramEnd"/>
      <w:r>
        <w:rPr>
          <w:b/>
          <w:i/>
        </w:rPr>
        <w:t> </w:t>
      </w:r>
      <w:r w:rsidR="00F8415B" w:rsidRPr="002C0FD9">
        <w:rPr>
          <w:b/>
          <w:i/>
        </w:rPr>
        <w:t>interdépendance</w:t>
      </w:r>
      <w:r>
        <w:rPr>
          <w:b/>
          <w:i/>
        </w:rPr>
        <w:t> »</w:t>
      </w:r>
      <w:r w:rsidR="006F6BD1">
        <w:t> :</w:t>
      </w:r>
    </w:p>
    <w:p w14:paraId="34F0A0C3" w14:textId="7EC86749" w:rsidR="002C0FD9" w:rsidRDefault="00862876" w:rsidP="00FE648F">
      <w:pPr>
        <w:pStyle w:val="Pardeliste"/>
        <w:jc w:val="both"/>
      </w:pPr>
      <w:r>
        <w:t xml:space="preserve">Comment </w:t>
      </w:r>
      <w:r w:rsidR="00D3505E">
        <w:t xml:space="preserve">articuler les activités et les acteurs horizontalement (à l’échelle de </w:t>
      </w:r>
      <w:r w:rsidR="006F6BD1">
        <w:t>Rufisque</w:t>
      </w:r>
      <w:r w:rsidR="00D3505E">
        <w:t>) et verticalement (entre Rufisque et Nantes) ?</w:t>
      </w:r>
      <w:r w:rsidR="00F8415B" w:rsidRPr="00F8415B">
        <w:t xml:space="preserve"> </w:t>
      </w:r>
    </w:p>
    <w:p w14:paraId="231CBA8D" w14:textId="77777777" w:rsidR="002C0FD9" w:rsidRDefault="002C0FD9" w:rsidP="00FE648F">
      <w:pPr>
        <w:jc w:val="both"/>
      </w:pPr>
    </w:p>
    <w:p w14:paraId="318A6263" w14:textId="3F2D951F" w:rsidR="00F8415B" w:rsidRPr="00F8415B" w:rsidRDefault="002C0FD9" w:rsidP="00FE648F">
      <w:pPr>
        <w:jc w:val="both"/>
      </w:pPr>
      <w:r>
        <w:t>Les</w:t>
      </w:r>
      <w:r w:rsidR="00F8415B" w:rsidRPr="00F8415B">
        <w:t xml:space="preserve"> exemples ne manquent pas dans les chapitres qui précèdent pour montrer que cela est loin d’être hors de portée. Au contraire, </w:t>
      </w:r>
      <w:r w:rsidR="00D3505E">
        <w:t>bien des</w:t>
      </w:r>
      <w:r w:rsidR="00F8415B" w:rsidRPr="00F8415B">
        <w:t xml:space="preserve"> ressources existent</w:t>
      </w:r>
      <w:r w:rsidR="00D3505E">
        <w:t xml:space="preserve"> déjà. A la faveur des missions elles ont même</w:t>
      </w:r>
      <w:r w:rsidR="00F8415B" w:rsidRPr="00F8415B">
        <w:t xml:space="preserve"> </w:t>
      </w:r>
      <w:r w:rsidR="00D3505E">
        <w:t xml:space="preserve">commencé à se relier avec d’autres initiatives sur le territoire de Rufisque (Une Case des Tout Petits a rencontré en particulier des </w:t>
      </w:r>
      <w:proofErr w:type="spellStart"/>
      <w:r w:rsidR="00D3505E">
        <w:t>Badiène</w:t>
      </w:r>
      <w:proofErr w:type="spellEnd"/>
      <w:r w:rsidR="00D3505E">
        <w:t xml:space="preserve"> </w:t>
      </w:r>
      <w:proofErr w:type="spellStart"/>
      <w:r w:rsidR="00D3505E">
        <w:t>Gokh</w:t>
      </w:r>
      <w:proofErr w:type="spellEnd"/>
      <w:r w:rsidR="00D3505E">
        <w:t xml:space="preserve"> qui dispensent une nourriture améliorée pour les bébés, ainsi qu’une série de conseils aux mamans)</w:t>
      </w:r>
    </w:p>
    <w:p w14:paraId="24ED4CF4" w14:textId="77777777" w:rsidR="00F8415B" w:rsidRPr="00F8415B" w:rsidRDefault="00F8415B" w:rsidP="00FE648F">
      <w:pPr>
        <w:jc w:val="both"/>
      </w:pPr>
    </w:p>
    <w:p w14:paraId="49E6206B" w14:textId="5078F1ED" w:rsidR="00B30D91" w:rsidRDefault="00F8415B" w:rsidP="00FE648F">
      <w:pPr>
        <w:jc w:val="both"/>
      </w:pPr>
      <w:r w:rsidRPr="00F8415B">
        <w:t xml:space="preserve">Symboliquement la question du </w:t>
      </w:r>
      <w:r w:rsidR="00B30D91">
        <w:t>« </w:t>
      </w:r>
      <w:r w:rsidR="00B30D91" w:rsidRPr="00D3505E">
        <w:rPr>
          <w:b/>
          <w:i/>
        </w:rPr>
        <w:t xml:space="preserve">faire </w:t>
      </w:r>
      <w:r w:rsidRPr="00D3505E">
        <w:rPr>
          <w:b/>
          <w:i/>
        </w:rPr>
        <w:t>lien</w:t>
      </w:r>
      <w:r w:rsidR="00B30D91" w:rsidRPr="00D3505E">
        <w:rPr>
          <w:b/>
          <w:i/>
        </w:rPr>
        <w:t> </w:t>
      </w:r>
      <w:r w:rsidR="00B30D91">
        <w:t>»</w:t>
      </w:r>
      <w:r w:rsidRPr="00F8415B">
        <w:t xml:space="preserve"> </w:t>
      </w:r>
      <w:r w:rsidR="00D3505E">
        <w:t>est donc bien ressortie</w:t>
      </w:r>
      <w:r w:rsidRPr="00F8415B">
        <w:t xml:space="preserve"> à Rufisque</w:t>
      </w:r>
      <w:r w:rsidR="00D3505E">
        <w:t>. A la fois en creux et en relief. En creux car c’est une ville</w:t>
      </w:r>
      <w:r w:rsidR="00B30D91">
        <w:t xml:space="preserve"> constituée de nombreux groupes socio-culturels organisés par quartiers, avec une certaine tendance au cloisonnement</w:t>
      </w:r>
      <w:r w:rsidR="00632B3F">
        <w:t>. Une « société en grappes » comme on l’a dit, marquée par des clivages encore « de castes »</w:t>
      </w:r>
      <w:r w:rsidR="0030263C">
        <w:t xml:space="preserve">, </w:t>
      </w:r>
      <w:r w:rsidR="00D3505E">
        <w:t>auxquels viennent s’ajouter des</w:t>
      </w:r>
      <w:r w:rsidR="00632B3F">
        <w:t xml:space="preserve"> </w:t>
      </w:r>
      <w:r w:rsidR="0030263C">
        <w:t>différences</w:t>
      </w:r>
      <w:r w:rsidR="00632B3F">
        <w:t xml:space="preserve"> de </w:t>
      </w:r>
      <w:r w:rsidR="0030263C">
        <w:t xml:space="preserve">niveaux de </w:t>
      </w:r>
      <w:r w:rsidR="00632B3F">
        <w:t>richesse</w:t>
      </w:r>
      <w:r w:rsidR="00D3505E">
        <w:t xml:space="preserve"> de plus en plus apparents</w:t>
      </w:r>
      <w:r w:rsidR="00632B3F">
        <w:t>.</w:t>
      </w:r>
      <w:r w:rsidR="00B30D91">
        <w:t xml:space="preserve"> </w:t>
      </w:r>
      <w:r w:rsidR="00D3505E">
        <w:t>En relief, car la solidarité de communauté dépasse souvent ces clivages du fait d’une certaine professionnalisation des acteurs du social et des relais qui investissent plus largement leur métier aujourd’hui</w:t>
      </w:r>
      <w:r w:rsidR="00D3505E">
        <w:rPr>
          <w:rStyle w:val="Appelnotedebasdep"/>
        </w:rPr>
        <w:footnoteReference w:id="29"/>
      </w:r>
      <w:r w:rsidR="00D3505E">
        <w:t xml:space="preserve"> </w:t>
      </w:r>
    </w:p>
    <w:p w14:paraId="571CEC94" w14:textId="77777777" w:rsidR="00D3505E" w:rsidRDefault="00D3505E" w:rsidP="00FE648F">
      <w:pPr>
        <w:jc w:val="both"/>
      </w:pPr>
    </w:p>
    <w:p w14:paraId="58DBD117" w14:textId="09369528" w:rsidR="00EB5198" w:rsidRDefault="00F8415B" w:rsidP="00FE648F">
      <w:pPr>
        <w:jc w:val="both"/>
      </w:pPr>
      <w:r w:rsidRPr="00F8415B">
        <w:t xml:space="preserve">Ainsi les éléments fédérateurs de l’approche, tels qu’ils ont pu être discutés sur place reposent sur : </w:t>
      </w:r>
    </w:p>
    <w:p w14:paraId="77C7C523" w14:textId="77777777" w:rsidR="00F8415B" w:rsidRPr="00F8415B" w:rsidRDefault="00F8415B" w:rsidP="00FE648F">
      <w:pPr>
        <w:numPr>
          <w:ilvl w:val="0"/>
          <w:numId w:val="17"/>
        </w:numPr>
        <w:jc w:val="both"/>
      </w:pPr>
      <w:r w:rsidRPr="00F8415B">
        <w:t xml:space="preserve">Un </w:t>
      </w:r>
      <w:r w:rsidRPr="00F8415B">
        <w:rPr>
          <w:b/>
          <w:i/>
        </w:rPr>
        <w:t>Ciment</w:t>
      </w:r>
      <w:r w:rsidRPr="00F8415B">
        <w:t xml:space="preserve"> : « Mieux </w:t>
      </w:r>
      <w:proofErr w:type="spellStart"/>
      <w:r w:rsidRPr="00F8415B">
        <w:t>co-opérer</w:t>
      </w:r>
      <w:proofErr w:type="spellEnd"/>
      <w:r w:rsidRPr="00F8415B">
        <w:t xml:space="preserve"> pour plus de solidarités internes et externes » ;</w:t>
      </w:r>
    </w:p>
    <w:p w14:paraId="45E2C760" w14:textId="77777777" w:rsidR="00F8415B" w:rsidRPr="00F8415B" w:rsidRDefault="00F8415B" w:rsidP="00FE648F">
      <w:pPr>
        <w:numPr>
          <w:ilvl w:val="0"/>
          <w:numId w:val="17"/>
        </w:numPr>
        <w:jc w:val="both"/>
      </w:pPr>
      <w:r w:rsidRPr="00F8415B">
        <w:t xml:space="preserve">Un </w:t>
      </w:r>
      <w:r w:rsidRPr="00F8415B">
        <w:rPr>
          <w:b/>
          <w:i/>
        </w:rPr>
        <w:t>Fil rouge</w:t>
      </w:r>
      <w:r w:rsidRPr="00F8415B">
        <w:t xml:space="preserve"> : « Aller au-delà des partenaires « bi » pour aider à avoir plus d’effets et impacts structurants en liant et en partant d’abord des compétences et des besoins locaux » ;</w:t>
      </w:r>
    </w:p>
    <w:p w14:paraId="28078ADD" w14:textId="77777777" w:rsidR="00F8415B" w:rsidRPr="00F8415B" w:rsidRDefault="00F8415B" w:rsidP="00FE648F">
      <w:pPr>
        <w:numPr>
          <w:ilvl w:val="0"/>
          <w:numId w:val="17"/>
        </w:numPr>
        <w:jc w:val="both"/>
      </w:pPr>
      <w:r w:rsidRPr="00F8415B">
        <w:lastRenderedPageBreak/>
        <w:t xml:space="preserve">Un </w:t>
      </w:r>
      <w:r w:rsidRPr="00F8415B">
        <w:rPr>
          <w:b/>
          <w:i/>
        </w:rPr>
        <w:t>Esprit</w:t>
      </w:r>
      <w:r w:rsidRPr="00F8415B">
        <w:t xml:space="preserve"> : aider l’autre à compter d’abord sur ses propres forces (ressources, idées, envies, </w:t>
      </w:r>
      <w:proofErr w:type="gramStart"/>
      <w:r w:rsidRPr="00F8415B">
        <w:t>compétences,…</w:t>
      </w:r>
      <w:proofErr w:type="gramEnd"/>
      <w:r w:rsidRPr="00F8415B">
        <w:t>) ;</w:t>
      </w:r>
    </w:p>
    <w:p w14:paraId="446703B8" w14:textId="77777777" w:rsidR="00F8415B" w:rsidRPr="00F8415B" w:rsidRDefault="00F8415B" w:rsidP="00FE648F">
      <w:pPr>
        <w:numPr>
          <w:ilvl w:val="0"/>
          <w:numId w:val="17"/>
        </w:numPr>
        <w:jc w:val="both"/>
      </w:pPr>
      <w:r w:rsidRPr="00F8415B">
        <w:t xml:space="preserve">Une </w:t>
      </w:r>
      <w:r w:rsidRPr="00F8415B">
        <w:rPr>
          <w:b/>
          <w:i/>
        </w:rPr>
        <w:t>Image symbole</w:t>
      </w:r>
      <w:r w:rsidRPr="00F8415B">
        <w:t xml:space="preserve"> : le filet (le collectif), le tissage (l’activité envisagée ensemble), et l’aiguille (les outils et savoir-faire locaux).</w:t>
      </w:r>
    </w:p>
    <w:p w14:paraId="3F0695F7" w14:textId="77777777" w:rsidR="00F8415B" w:rsidRPr="00F8415B" w:rsidRDefault="00F8415B" w:rsidP="00F8415B"/>
    <w:p w14:paraId="7AB402B0" w14:textId="77777777" w:rsidR="00F8415B" w:rsidRPr="00F8415B" w:rsidRDefault="00F8415B" w:rsidP="00F8415B">
      <w:pPr>
        <w:jc w:val="center"/>
      </w:pPr>
      <w:r w:rsidRPr="00F8415B">
        <w:rPr>
          <w:noProof/>
        </w:rPr>
        <w:drawing>
          <wp:inline distT="0" distB="0" distL="0" distR="0" wp14:anchorId="0A078710" wp14:editId="3B5C8E82">
            <wp:extent cx="5362772" cy="2969370"/>
            <wp:effectExtent l="0" t="0" r="0" b="254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a:stretch>
                      <a:fillRect/>
                    </a:stretch>
                  </pic:blipFill>
                  <pic:spPr>
                    <a:xfrm>
                      <a:off x="0" y="0"/>
                      <a:ext cx="5364697" cy="2970436"/>
                    </a:xfrm>
                    <a:prstGeom prst="rect">
                      <a:avLst/>
                    </a:prstGeom>
                  </pic:spPr>
                </pic:pic>
              </a:graphicData>
            </a:graphic>
          </wp:inline>
        </w:drawing>
      </w:r>
    </w:p>
    <w:p w14:paraId="66D81199" w14:textId="77777777" w:rsidR="00F8415B" w:rsidRPr="00F8415B" w:rsidRDefault="00F8415B" w:rsidP="00F8415B"/>
    <w:p w14:paraId="782DA45D" w14:textId="1391B3C6" w:rsidR="00F8415B" w:rsidRPr="00F8415B" w:rsidRDefault="00F8415B" w:rsidP="00484E6F">
      <w:pPr>
        <w:jc w:val="both"/>
      </w:pPr>
      <w:r w:rsidRPr="00F8415B">
        <w:t xml:space="preserve">C’est donc naturellement l’image du filet en train d’être retissé, raccommodé, qui vient à l’esprit et symbolise, au fond, les façons de mieux faire société. « Mieux </w:t>
      </w:r>
      <w:proofErr w:type="spellStart"/>
      <w:r w:rsidRPr="00F8415B">
        <w:t>co-opérer</w:t>
      </w:r>
      <w:proofErr w:type="spellEnd"/>
      <w:r w:rsidRPr="00F8415B">
        <w:t xml:space="preserve"> pour plus de solidarités internes et externes ». Ou comment construire son autonomie grâce aux autres.</w:t>
      </w:r>
      <w:r w:rsidR="00B30D91">
        <w:t xml:space="preserve"> </w:t>
      </w:r>
      <w:r>
        <w:t>Cette symbolique apparaît pertinente aussi dans la façon de faire « </w:t>
      </w:r>
      <w:proofErr w:type="spellStart"/>
      <w:r>
        <w:t>co-opération</w:t>
      </w:r>
      <w:proofErr w:type="spellEnd"/>
      <w:r>
        <w:t xml:space="preserve"> » avec Nantes (en sortant des partenariats « bi »), voir pour Nantes, dans les façons dont les services construisent leurs offres. </w:t>
      </w:r>
    </w:p>
    <w:p w14:paraId="688C965C" w14:textId="77777777" w:rsidR="002625AB" w:rsidRDefault="002625AB" w:rsidP="00484E6F">
      <w:pPr>
        <w:jc w:val="both"/>
        <w:rPr>
          <w:b/>
        </w:rPr>
      </w:pPr>
    </w:p>
    <w:p w14:paraId="57AA76BD" w14:textId="4FC7E8B2" w:rsidR="00B30D91" w:rsidRPr="00B30D91" w:rsidRDefault="00B30D91" w:rsidP="00484E6F">
      <w:pPr>
        <w:jc w:val="both"/>
        <w:rPr>
          <w:b/>
        </w:rPr>
      </w:pPr>
      <w:r w:rsidRPr="00B30D91">
        <w:rPr>
          <w:b/>
        </w:rPr>
        <w:t>A Nantes</w:t>
      </w:r>
    </w:p>
    <w:p w14:paraId="419A1943" w14:textId="77777777" w:rsidR="00B30D91" w:rsidRDefault="00B30D91" w:rsidP="00484E6F">
      <w:pPr>
        <w:jc w:val="both"/>
      </w:pPr>
    </w:p>
    <w:p w14:paraId="79BE09A5" w14:textId="4D4FE1E9" w:rsidR="0015752A" w:rsidRDefault="00B30D91" w:rsidP="00484E6F">
      <w:pPr>
        <w:jc w:val="both"/>
      </w:pPr>
      <w:r>
        <w:t>A Nantes nous avons vu que le phénomène de cloisonnement existait aussi</w:t>
      </w:r>
      <w:r w:rsidR="00632B3F">
        <w:t>,</w:t>
      </w:r>
      <w:r>
        <w:t xml:space="preserve"> bie</w:t>
      </w:r>
      <w:r w:rsidR="0015752A">
        <w:t xml:space="preserve">n que plus lié aux métiers, à leur </w:t>
      </w:r>
      <w:r>
        <w:t xml:space="preserve">hyper-professionnalisation </w:t>
      </w:r>
      <w:r w:rsidR="0015752A">
        <w:t>en particulier</w:t>
      </w:r>
      <w:r>
        <w:t xml:space="preserve">. </w:t>
      </w:r>
      <w:r w:rsidR="0015752A">
        <w:t>Il y a, à Nantes plus qu’à Rufisque, une certaine difficulté à établi</w:t>
      </w:r>
      <w:r w:rsidR="00B028F5">
        <w:t>r</w:t>
      </w:r>
      <w:r w:rsidR="0015752A">
        <w:t xml:space="preserve"> un lien entre professionnels et familles notamment. Or c’est ce lien qui doit permettre à l’activité de générer des impact</w:t>
      </w:r>
      <w:r w:rsidR="00CF2162">
        <w:t>s</w:t>
      </w:r>
      <w:r w:rsidR="0015752A">
        <w:t xml:space="preserve"> sur les comportements et au-delà sur les conceptions, </w:t>
      </w:r>
      <w:r w:rsidR="00CF2162">
        <w:t xml:space="preserve">les imaginaires. </w:t>
      </w:r>
      <w:r w:rsidR="0015752A">
        <w:t>Le lien se fait à travers la mobilisation des « parents », mais viennent que ceux qui sont déjà socialisés. Les agents de l’</w:t>
      </w:r>
      <w:r w:rsidR="00B028F5">
        <w:t>PMI</w:t>
      </w:r>
      <w:r w:rsidR="0015752A">
        <w:t xml:space="preserve"> restent une voie d’entrée dans les familles</w:t>
      </w:r>
      <w:r w:rsidR="00CF2162">
        <w:t>,</w:t>
      </w:r>
      <w:r w:rsidR="0015752A">
        <w:t xml:space="preserve"> mais qui s’avère elle aussi limitée aux moyens et disponibilités. </w:t>
      </w:r>
      <w:r w:rsidR="00CF2162">
        <w:t xml:space="preserve">Le bénévolat n’est pas une voie encouragée du fait de l’hyper-professionnalisation (normes d’hygiène </w:t>
      </w:r>
      <w:r w:rsidR="00E002EA">
        <w:t>par exemple</w:t>
      </w:r>
      <w:r w:rsidR="00CF2162">
        <w:t xml:space="preserve">) et d’une certaine crainte que des emplois puissent en pâtir autant quantitativement (perte de postes) que qualitativement </w:t>
      </w:r>
      <w:r w:rsidR="00CF2162" w:rsidRPr="00CF2162">
        <w:rPr>
          <w:i/>
        </w:rPr>
        <w:t>(« les bénévoles prennent la meilleure partie du boulot »</w:t>
      </w:r>
      <w:r w:rsidR="00CF2162">
        <w:t xml:space="preserve"> (propos entendu dans une crèche))</w:t>
      </w:r>
      <w:r w:rsidR="008E7C70">
        <w:t>.</w:t>
      </w:r>
      <w:r w:rsidR="00CF2162">
        <w:t xml:space="preserve"> </w:t>
      </w:r>
    </w:p>
    <w:p w14:paraId="35D88535" w14:textId="77777777" w:rsidR="00B30D91" w:rsidRDefault="00B30D91" w:rsidP="00484E6F">
      <w:pPr>
        <w:jc w:val="both"/>
      </w:pPr>
    </w:p>
    <w:p w14:paraId="4D3A8057" w14:textId="0C9A8635" w:rsidR="00A3439A" w:rsidRDefault="00A3439A" w:rsidP="00484E6F">
      <w:pPr>
        <w:jc w:val="both"/>
      </w:pPr>
      <w:r>
        <w:t xml:space="preserve">Il y a donc à Nantes aussi une difficulté à sortir des lieux de l’activité – les centres, écoles, crèches, </w:t>
      </w:r>
      <w:proofErr w:type="gramStart"/>
      <w:r>
        <w:t>clubs,…</w:t>
      </w:r>
      <w:proofErr w:type="gramEnd"/>
      <w:r>
        <w:t xml:space="preserve">-  pour toucher les familles. Ce qui nous est apparu lors de la mission à Nantes, est que cette difficulté s’avère plus difficile qu’à Rufisque du fait d’une plus grande « fermeture » sur </w:t>
      </w:r>
      <w:bookmarkStart w:id="23" w:name="_Toc452567237"/>
      <w:r>
        <w:t>la famille nucléaire (famille française) autant que de phénomènes de replis (familles de migrants). De sorte que le constat de difficulté à ce que les activités de sensibilisation, éducation, accompagnement, puissent avoir un impact</w:t>
      </w:r>
      <w:r w:rsidR="000C0D1F">
        <w:t>.</w:t>
      </w:r>
    </w:p>
    <w:p w14:paraId="20FC79DF" w14:textId="77777777" w:rsidR="000C0D1F" w:rsidRDefault="000C0D1F" w:rsidP="00484E6F">
      <w:pPr>
        <w:jc w:val="both"/>
      </w:pPr>
    </w:p>
    <w:p w14:paraId="280EE950" w14:textId="1F1B5B93" w:rsidR="000C0D1F" w:rsidRDefault="000C0D1F" w:rsidP="00484E6F">
      <w:pPr>
        <w:jc w:val="both"/>
      </w:pPr>
      <w:r>
        <w:lastRenderedPageBreak/>
        <w:t>Mais dans l’esprit d’ESSENTIEL d’accompagner non pas seulement les enfants, mais également les familles dans la perspective de générer plus d’impacts, il y a là une perspective commune en même temps qu’un contraste entre les deux contextes, renforçant l’intérêt d’une coopération Nantes-Rufisque.</w:t>
      </w:r>
    </w:p>
    <w:p w14:paraId="7A0AD375" w14:textId="77777777" w:rsidR="000C0D1F" w:rsidRDefault="000C0D1F" w:rsidP="00484E6F">
      <w:pPr>
        <w:jc w:val="both"/>
      </w:pPr>
    </w:p>
    <w:p w14:paraId="34DAB504" w14:textId="79749D8C" w:rsidR="000C0D1F" w:rsidRDefault="000C0D1F" w:rsidP="00484E6F">
      <w:pPr>
        <w:jc w:val="both"/>
      </w:pPr>
      <w:r>
        <w:t xml:space="preserve">En définitive, les </w:t>
      </w:r>
      <w:r w:rsidRPr="00F8415B">
        <w:t xml:space="preserve">éléments fédérateurs de l’approche, </w:t>
      </w:r>
      <w:r>
        <w:t>apparaissent sensiblement identiques à ceux de Rufisque</w:t>
      </w:r>
      <w:r w:rsidRPr="00F8415B">
        <w:t xml:space="preserve"> : </w:t>
      </w:r>
    </w:p>
    <w:p w14:paraId="455F2D79" w14:textId="77777777" w:rsidR="000C0D1F" w:rsidRDefault="000C0D1F" w:rsidP="00484E6F">
      <w:pPr>
        <w:jc w:val="both"/>
      </w:pPr>
    </w:p>
    <w:p w14:paraId="6F605EAF" w14:textId="7F1637D4" w:rsidR="000C0D1F" w:rsidRDefault="000C0D1F" w:rsidP="00484E6F">
      <w:pPr>
        <w:numPr>
          <w:ilvl w:val="0"/>
          <w:numId w:val="17"/>
        </w:numPr>
        <w:jc w:val="both"/>
      </w:pPr>
      <w:r w:rsidRPr="00F8415B">
        <w:t xml:space="preserve">Un </w:t>
      </w:r>
      <w:r w:rsidRPr="00F8415B">
        <w:rPr>
          <w:b/>
          <w:i/>
        </w:rPr>
        <w:t>Ciment</w:t>
      </w:r>
      <w:r w:rsidRPr="00F8415B">
        <w:t xml:space="preserve"> : « Mieux </w:t>
      </w:r>
      <w:proofErr w:type="spellStart"/>
      <w:r w:rsidRPr="00F8415B">
        <w:t>co-opérer</w:t>
      </w:r>
      <w:proofErr w:type="spellEnd"/>
      <w:r w:rsidRPr="00F8415B">
        <w:t xml:space="preserve"> pour plus de soli</w:t>
      </w:r>
      <w:r>
        <w:t>darités internes et externes »</w:t>
      </w:r>
    </w:p>
    <w:p w14:paraId="16D18634" w14:textId="1BC65CEB" w:rsidR="000C0D1F" w:rsidRPr="00F8415B" w:rsidRDefault="000C0D1F" w:rsidP="00484E6F">
      <w:pPr>
        <w:ind w:left="720"/>
        <w:jc w:val="both"/>
      </w:pPr>
      <w:r>
        <w:t>Concerne surtout ici les relations entre professionnels mais aussi le lien entre professionnels et familles.</w:t>
      </w:r>
    </w:p>
    <w:p w14:paraId="5F1D56B5" w14:textId="69B412C3" w:rsidR="000C0D1F" w:rsidRDefault="000C0D1F" w:rsidP="00484E6F">
      <w:pPr>
        <w:numPr>
          <w:ilvl w:val="0"/>
          <w:numId w:val="17"/>
        </w:numPr>
        <w:jc w:val="both"/>
      </w:pPr>
      <w:r w:rsidRPr="00F8415B">
        <w:t xml:space="preserve">Un </w:t>
      </w:r>
      <w:r w:rsidRPr="00F8415B">
        <w:rPr>
          <w:b/>
          <w:i/>
        </w:rPr>
        <w:t>Fil rouge</w:t>
      </w:r>
      <w:r w:rsidRPr="00F8415B">
        <w:t xml:space="preserve"> : « Aller au-delà des partenaires « bi » pour aider à avoir plus d’effets et impacts structurants en liant et en partant d’abord des compé</w:t>
      </w:r>
      <w:r>
        <w:t>tences et des besoins locaux ».</w:t>
      </w:r>
    </w:p>
    <w:p w14:paraId="00376F43" w14:textId="7D6FFB68" w:rsidR="000C0D1F" w:rsidRPr="00F8415B" w:rsidRDefault="000C0D1F" w:rsidP="00484E6F">
      <w:pPr>
        <w:ind w:left="720"/>
        <w:jc w:val="both"/>
      </w:pPr>
      <w:r>
        <w:t>Le constat de tensions entre partenariats actif sur Rufisque renforce encore cette exigence de sortir des cadres part</w:t>
      </w:r>
      <w:r w:rsidR="0053379E">
        <w:t>en</w:t>
      </w:r>
      <w:r>
        <w:t>a</w:t>
      </w:r>
      <w:r w:rsidR="0053379E">
        <w:t>riaux trop étroits et exclusifs d’autres manières de penser ou d’agir.</w:t>
      </w:r>
    </w:p>
    <w:p w14:paraId="039456C4" w14:textId="4D5E5373" w:rsidR="000C0D1F" w:rsidRDefault="000C0D1F" w:rsidP="00484E6F">
      <w:pPr>
        <w:numPr>
          <w:ilvl w:val="0"/>
          <w:numId w:val="17"/>
        </w:numPr>
        <w:jc w:val="both"/>
      </w:pPr>
      <w:r w:rsidRPr="00F8415B">
        <w:t xml:space="preserve">Un </w:t>
      </w:r>
      <w:r w:rsidRPr="00F8415B">
        <w:rPr>
          <w:b/>
          <w:i/>
        </w:rPr>
        <w:t>Esprit</w:t>
      </w:r>
      <w:r w:rsidRPr="00F8415B">
        <w:t xml:space="preserve"> : aider l’autre à compter d’abord sur ses propres forces (ressources,</w:t>
      </w:r>
      <w:r w:rsidR="0053379E">
        <w:t xml:space="preserve"> idées, envies, </w:t>
      </w:r>
      <w:proofErr w:type="gramStart"/>
      <w:r w:rsidR="0053379E">
        <w:t>compétences,…</w:t>
      </w:r>
      <w:proofErr w:type="gramEnd"/>
      <w:r w:rsidR="0053379E">
        <w:t>)</w:t>
      </w:r>
    </w:p>
    <w:p w14:paraId="2212FC1B" w14:textId="7FD3414C" w:rsidR="0053379E" w:rsidRPr="00F8415B" w:rsidRDefault="0053379E" w:rsidP="00484E6F">
      <w:pPr>
        <w:ind w:left="720"/>
        <w:jc w:val="both"/>
      </w:pPr>
      <w:r>
        <w:t>Ceci s’adressait déjà à Nantes. Alors qu’à Rufisque il s’agit, au contraire, de plus faire en sorte que les institutionnels participent plus à l’effort des associations.</w:t>
      </w:r>
    </w:p>
    <w:p w14:paraId="6CD15E17" w14:textId="77777777" w:rsidR="000C0D1F" w:rsidRDefault="000C0D1F" w:rsidP="00484E6F">
      <w:pPr>
        <w:numPr>
          <w:ilvl w:val="0"/>
          <w:numId w:val="17"/>
        </w:numPr>
        <w:jc w:val="both"/>
      </w:pPr>
      <w:r w:rsidRPr="00F8415B">
        <w:t xml:space="preserve">Une </w:t>
      </w:r>
      <w:r w:rsidRPr="00F8415B">
        <w:rPr>
          <w:b/>
          <w:i/>
        </w:rPr>
        <w:t>Image symbole</w:t>
      </w:r>
      <w:r w:rsidRPr="00F8415B">
        <w:t xml:space="preserve"> : le filet (le collectif), le tissage (l’activité envisagée ensemble), et l’aiguille (les outils et savoir-faire locaux).</w:t>
      </w:r>
    </w:p>
    <w:p w14:paraId="5E3CFF0E" w14:textId="6511AA3B" w:rsidR="00184066" w:rsidRDefault="0053379E" w:rsidP="00484E6F">
      <w:pPr>
        <w:ind w:left="720"/>
        <w:jc w:val="both"/>
      </w:pPr>
      <w:r>
        <w:t xml:space="preserve">A Nantes l’image-symbole choisit est l’éléphant mécanique. Véritable vitrine pour le tourisme, cette image exprime sans doute aussi la possibilité de se construire un nouvel imaginaire, voire une nouvelle identité, différent de son histoire. </w:t>
      </w:r>
    </w:p>
    <w:p w14:paraId="71BC73B8" w14:textId="77777777" w:rsidR="00184066" w:rsidRDefault="00184066" w:rsidP="00484E6F">
      <w:pPr>
        <w:ind w:left="720"/>
        <w:jc w:val="both"/>
      </w:pPr>
    </w:p>
    <w:p w14:paraId="65B05553" w14:textId="77777777" w:rsidR="00184066" w:rsidRPr="00F8415B" w:rsidRDefault="00184066" w:rsidP="00484E6F">
      <w:pPr>
        <w:ind w:left="720"/>
        <w:jc w:val="both"/>
      </w:pPr>
    </w:p>
    <w:p w14:paraId="27660D30" w14:textId="77777777" w:rsidR="00184066" w:rsidRDefault="00184066" w:rsidP="00484E6F">
      <w:pPr>
        <w:jc w:val="both"/>
        <w:rPr>
          <w:rFonts w:asciiTheme="majorHAnsi" w:hAnsiTheme="majorHAnsi" w:cstheme="majorBidi"/>
          <w:color w:val="1F4D78" w:themeColor="accent1" w:themeShade="7F"/>
        </w:rPr>
      </w:pPr>
      <w:r>
        <w:br w:type="page"/>
      </w:r>
    </w:p>
    <w:p w14:paraId="6EB165B2" w14:textId="38C6382E" w:rsidR="0053379E" w:rsidRDefault="0053379E" w:rsidP="00484E6F">
      <w:pPr>
        <w:pStyle w:val="Titre3"/>
        <w:numPr>
          <w:ilvl w:val="2"/>
          <w:numId w:val="1"/>
        </w:numPr>
        <w:jc w:val="both"/>
        <w:rPr>
          <w:rFonts w:eastAsiaTheme="minorHAnsi"/>
        </w:rPr>
      </w:pPr>
      <w:bookmarkStart w:id="24" w:name="_Toc461034140"/>
      <w:r>
        <w:rPr>
          <w:rFonts w:eastAsiaTheme="minorHAnsi"/>
        </w:rPr>
        <w:lastRenderedPageBreak/>
        <w:t>Le cadre opérationnel des activités</w:t>
      </w:r>
      <w:bookmarkEnd w:id="24"/>
    </w:p>
    <w:p w14:paraId="15DA1E3E" w14:textId="77777777" w:rsidR="0053379E" w:rsidRDefault="0053379E" w:rsidP="00484E6F">
      <w:pPr>
        <w:jc w:val="both"/>
      </w:pPr>
    </w:p>
    <w:p w14:paraId="6CD4BF56" w14:textId="369C9121" w:rsidR="0053379E" w:rsidRDefault="0053379E" w:rsidP="00484E6F">
      <w:pPr>
        <w:jc w:val="both"/>
      </w:pPr>
      <w:r>
        <w:t xml:space="preserve">Si l’on est d’accord de retenir comme cadre conceptuel général le fait de « </w:t>
      </w:r>
      <w:r w:rsidRPr="00FB26F2">
        <w:rPr>
          <w:b/>
          <w:i/>
        </w:rPr>
        <w:t xml:space="preserve">mieux </w:t>
      </w:r>
      <w:proofErr w:type="spellStart"/>
      <w:r w:rsidRPr="00FB26F2">
        <w:rPr>
          <w:b/>
          <w:i/>
        </w:rPr>
        <w:t>co-opérer</w:t>
      </w:r>
      <w:proofErr w:type="spellEnd"/>
      <w:r w:rsidRPr="00FB26F2">
        <w:rPr>
          <w:b/>
          <w:i/>
        </w:rPr>
        <w:t xml:space="preserve"> pour plus de solidarités internes et externes </w:t>
      </w:r>
      <w:r>
        <w:t xml:space="preserve">», il faut encore pouvoir montrer les liens </w:t>
      </w:r>
      <w:r w:rsidR="00FB26F2">
        <w:t>op</w:t>
      </w:r>
      <w:r w:rsidR="008E7C70">
        <w:t>é</w:t>
      </w:r>
      <w:r w:rsidR="00FB26F2">
        <w:t xml:space="preserve">rationnels </w:t>
      </w:r>
      <w:r>
        <w:t xml:space="preserve">entre les différents secteurs d’activités et les cibles : entre santé, éducation, interculturel et les « Tout Petits » », le « </w:t>
      </w:r>
      <w:r w:rsidR="008E7C70">
        <w:t>h</w:t>
      </w:r>
      <w:r>
        <w:t xml:space="preserve">andicap », </w:t>
      </w:r>
      <w:r w:rsidR="008730E7">
        <w:t>« jeunesse et</w:t>
      </w:r>
      <w:r>
        <w:t xml:space="preserve"> </w:t>
      </w:r>
      <w:r w:rsidR="008E7C70">
        <w:t>s</w:t>
      </w:r>
      <w:r>
        <w:t xml:space="preserve">port » et le « socio-culturel ». </w:t>
      </w:r>
    </w:p>
    <w:p w14:paraId="724494C8" w14:textId="7EB36774" w:rsidR="0053379E" w:rsidRDefault="00C308DB" w:rsidP="00484E6F">
      <w:pPr>
        <w:jc w:val="both"/>
      </w:pPr>
      <w:bookmarkStart w:id="25" w:name="_GoBack"/>
      <w:r>
        <w:rPr>
          <w:noProof/>
        </w:rPr>
        <mc:AlternateContent>
          <mc:Choice Requires="wpg">
            <w:drawing>
              <wp:anchor distT="0" distB="0" distL="114300" distR="114300" simplePos="0" relativeHeight="251684864" behindDoc="0" locked="0" layoutInCell="1" allowOverlap="1" wp14:anchorId="4394CC4B" wp14:editId="4A610946">
                <wp:simplePos x="0" y="0"/>
                <wp:positionH relativeFrom="column">
                  <wp:posOffset>-532130</wp:posOffset>
                </wp:positionH>
                <wp:positionV relativeFrom="paragraph">
                  <wp:posOffset>1283335</wp:posOffset>
                </wp:positionV>
                <wp:extent cx="7133590" cy="5569585"/>
                <wp:effectExtent l="50800" t="0" r="54610" b="18415"/>
                <wp:wrapThrough wrapText="bothSides">
                  <wp:wrapPolygon edited="0">
                    <wp:start x="2077" y="0"/>
                    <wp:lineTo x="538" y="1478"/>
                    <wp:lineTo x="0" y="1576"/>
                    <wp:lineTo x="0" y="4531"/>
                    <wp:lineTo x="1154" y="4728"/>
                    <wp:lineTo x="2077" y="6304"/>
                    <wp:lineTo x="1769" y="6304"/>
                    <wp:lineTo x="1769" y="7684"/>
                    <wp:lineTo x="-154" y="7881"/>
                    <wp:lineTo x="-154" y="10245"/>
                    <wp:lineTo x="2077" y="11033"/>
                    <wp:lineTo x="1769" y="11033"/>
                    <wp:lineTo x="1769" y="12609"/>
                    <wp:lineTo x="-154" y="12609"/>
                    <wp:lineTo x="-154" y="15170"/>
                    <wp:lineTo x="2077" y="15761"/>
                    <wp:lineTo x="1461" y="15761"/>
                    <wp:lineTo x="77" y="16845"/>
                    <wp:lineTo x="0" y="18716"/>
                    <wp:lineTo x="154" y="19307"/>
                    <wp:lineTo x="2077" y="20489"/>
                    <wp:lineTo x="2077" y="21573"/>
                    <wp:lineTo x="21073" y="21573"/>
                    <wp:lineTo x="21304" y="15761"/>
                    <wp:lineTo x="21612" y="14776"/>
                    <wp:lineTo x="21535" y="14185"/>
                    <wp:lineTo x="21073" y="12609"/>
                    <wp:lineTo x="21073" y="6304"/>
                    <wp:lineTo x="21688" y="4827"/>
                    <wp:lineTo x="21688" y="4728"/>
                    <wp:lineTo x="21381" y="3842"/>
                    <wp:lineTo x="21073" y="3152"/>
                    <wp:lineTo x="21073" y="0"/>
                    <wp:lineTo x="2077" y="0"/>
                  </wp:wrapPolygon>
                </wp:wrapThrough>
                <wp:docPr id="106" name="Grouper 106"/>
                <wp:cNvGraphicFramePr/>
                <a:graphic xmlns:a="http://schemas.openxmlformats.org/drawingml/2006/main">
                  <a:graphicData uri="http://schemas.microsoft.com/office/word/2010/wordprocessingGroup">
                    <wpg:wgp>
                      <wpg:cNvGrpSpPr/>
                      <wpg:grpSpPr>
                        <a:xfrm>
                          <a:off x="0" y="0"/>
                          <a:ext cx="7133590" cy="5569585"/>
                          <a:chOff x="0" y="0"/>
                          <a:chExt cx="7133857" cy="5569585"/>
                        </a:xfrm>
                      </wpg:grpSpPr>
                      <wpg:grpSp>
                        <wpg:cNvPr id="102" name="Grouper 102"/>
                        <wpg:cNvGrpSpPr/>
                        <wpg:grpSpPr>
                          <a:xfrm>
                            <a:off x="0" y="0"/>
                            <a:ext cx="7074535" cy="5569585"/>
                            <a:chOff x="0" y="-1"/>
                            <a:chExt cx="7074999" cy="5569586"/>
                          </a:xfrm>
                        </wpg:grpSpPr>
                        <wps:wsp>
                          <wps:cNvPr id="46" name="Rectangle 46"/>
                          <wps:cNvSpPr/>
                          <wps:spPr>
                            <a:xfrm>
                              <a:off x="731520" y="0"/>
                              <a:ext cx="6172200" cy="55695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34"/>
                          <wps:cNvSpPr/>
                          <wps:spPr>
                            <a:xfrm>
                              <a:off x="956603" y="1716258"/>
                              <a:ext cx="1141095" cy="9144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6CD0EA" w14:textId="77777777" w:rsidR="008730E7" w:rsidRDefault="008730E7" w:rsidP="00FB26F2">
                                <w:pPr>
                                  <w:jc w:val="center"/>
                                </w:pPr>
                                <w:r>
                                  <w:t>Case des Tout Petits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215662" y="316523"/>
                              <a:ext cx="3314700" cy="43434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à coins arrondis 67"/>
                          <wps:cNvSpPr/>
                          <wps:spPr>
                            <a:xfrm>
                              <a:off x="3226577" y="795815"/>
                              <a:ext cx="1257430" cy="345440"/>
                            </a:xfrm>
                            <a:prstGeom prst="roundRect">
                              <a:avLst/>
                            </a:prstGeom>
                            <a:solidFill>
                              <a:schemeClr val="accent4">
                                <a:lumMod val="40000"/>
                                <a:lumOff val="6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DF425" w14:textId="6CE2AC0C" w:rsidR="008730E7" w:rsidRPr="00C308DB" w:rsidRDefault="008730E7" w:rsidP="00C308DB">
                                <w:pPr>
                                  <w:spacing w:line="240" w:lineRule="exact"/>
                                  <w:jc w:val="center"/>
                                  <w:rPr>
                                    <w:color w:val="000000" w:themeColor="text1"/>
                                    <w:sz w:val="20"/>
                                  </w:rPr>
                                </w:pPr>
                                <w:r w:rsidRPr="00C308DB">
                                  <w:rPr>
                                    <w:color w:val="000000" w:themeColor="text1"/>
                                    <w:sz w:val="20"/>
                                  </w:rPr>
                                  <w:t>BADIENE</w:t>
                                </w:r>
                                <w:r w:rsidR="00C308DB" w:rsidRPr="00C308DB">
                                  <w:rPr>
                                    <w:color w:val="000000" w:themeColor="text1"/>
                                    <w:sz w:val="20"/>
                                  </w:rPr>
                                  <w:t xml:space="preserve"> </w:t>
                                </w:r>
                                <w:r w:rsidRPr="00C308DB">
                                  <w:rPr>
                                    <w:color w:val="000000" w:themeColor="text1"/>
                                    <w:sz w:val="20"/>
                                  </w:rPr>
                                  <w:t>GOKH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Zone de texte 74"/>
                          <wps:cNvSpPr txBox="1"/>
                          <wps:spPr>
                            <a:xfrm>
                              <a:off x="4733779" y="654147"/>
                              <a:ext cx="226695" cy="911225"/>
                            </a:xfrm>
                            <a:prstGeom prst="rect">
                              <a:avLst/>
                            </a:prstGeom>
                            <a:solidFill>
                              <a:schemeClr val="accent4">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09BFC18" w14:textId="77777777" w:rsidR="008730E7" w:rsidRPr="00EA1C35" w:rsidRDefault="008730E7" w:rsidP="00FB26F2">
                                <w:pPr>
                                  <w:jc w:val="center"/>
                                  <w:rPr>
                                    <w:color w:val="000000" w:themeColor="text1"/>
                                    <w:sz w:val="16"/>
                                  </w:rPr>
                                </w:pPr>
                                <w:r w:rsidRPr="00EA1C35">
                                  <w:rPr>
                                    <w:color w:val="000000" w:themeColor="text1"/>
                                    <w:sz w:val="16"/>
                                  </w:rPr>
                                  <w:t>RELAIS</w:t>
                                </w:r>
                              </w:p>
                              <w:p w14:paraId="1B22F798" w14:textId="77777777" w:rsidR="008730E7" w:rsidRPr="00EA1C35" w:rsidRDefault="008730E7" w:rsidP="00FB26F2">
                                <w:pPr>
                                  <w:rPr>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Rectangle à coins arrondis 77"/>
                          <wps:cNvSpPr/>
                          <wps:spPr>
                            <a:xfrm>
                              <a:off x="3587262" y="4086664"/>
                              <a:ext cx="912495" cy="459740"/>
                            </a:xfrm>
                            <a:prstGeom prst="roundRect">
                              <a:avLst/>
                            </a:prstGeom>
                            <a:solidFill>
                              <a:schemeClr val="accent4">
                                <a:lumMod val="40000"/>
                                <a:lumOff val="6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8131A6" w14:textId="77777777" w:rsidR="008730E7" w:rsidRPr="00EA1C35" w:rsidRDefault="008730E7" w:rsidP="00FB26F2">
                                <w:pPr>
                                  <w:jc w:val="center"/>
                                  <w:rPr>
                                    <w:color w:val="000000" w:themeColor="text1"/>
                                    <w:sz w:val="16"/>
                                  </w:rPr>
                                </w:pPr>
                                <w:r w:rsidRPr="00EA1C35">
                                  <w:rPr>
                                    <w:color w:val="000000" w:themeColor="text1"/>
                                    <w:sz w:val="16"/>
                                  </w:rPr>
                                  <w:t>COMITE DE QUARTIERS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à coins arrondis 79"/>
                          <wps:cNvSpPr/>
                          <wps:spPr>
                            <a:xfrm>
                              <a:off x="4621237" y="4114800"/>
                              <a:ext cx="795020" cy="457200"/>
                            </a:xfrm>
                            <a:prstGeom prst="roundRect">
                              <a:avLst/>
                            </a:prstGeom>
                            <a:solidFill>
                              <a:schemeClr val="accent4">
                                <a:lumMod val="40000"/>
                                <a:lumOff val="6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A8652" w14:textId="77777777" w:rsidR="008730E7" w:rsidRPr="00EA1C35" w:rsidRDefault="008730E7" w:rsidP="00FB26F2">
                                <w:pPr>
                                  <w:jc w:val="center"/>
                                  <w:rPr>
                                    <w:color w:val="000000" w:themeColor="text1"/>
                                    <w:sz w:val="16"/>
                                  </w:rPr>
                                </w:pPr>
                                <w:r w:rsidRPr="00EA1C35">
                                  <w:rPr>
                                    <w:color w:val="000000" w:themeColor="text1"/>
                                    <w:sz w:val="16"/>
                                  </w:rPr>
                                  <w:t>Petites ENTREPRISES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à coins arrondis 48"/>
                          <wps:cNvSpPr/>
                          <wps:spPr>
                            <a:xfrm>
                              <a:off x="3587262" y="1427871"/>
                              <a:ext cx="1034415" cy="51244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DFC98A" w14:textId="77777777" w:rsidR="008730E7" w:rsidRPr="00072279" w:rsidRDefault="008730E7" w:rsidP="00FB26F2">
                                <w:pPr>
                                  <w:jc w:val="center"/>
                                  <w:rPr>
                                    <w:sz w:val="21"/>
                                  </w:rPr>
                                </w:pPr>
                                <w:r>
                                  <w:rPr>
                                    <w:sz w:val="21"/>
                                  </w:rPr>
                                  <w:t>Ecoles franco-arabes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à coins arrondis 49"/>
                          <wps:cNvSpPr/>
                          <wps:spPr>
                            <a:xfrm>
                              <a:off x="3580228" y="2004646"/>
                              <a:ext cx="1034415" cy="28321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36D20" w14:textId="77777777" w:rsidR="008730E7" w:rsidRPr="00072279" w:rsidRDefault="008730E7" w:rsidP="00FB26F2">
                                <w:pPr>
                                  <w:jc w:val="center"/>
                                  <w:rPr>
                                    <w:sz w:val="21"/>
                                  </w:rPr>
                                </w:pPr>
                                <w:r>
                                  <w:rPr>
                                    <w:sz w:val="21"/>
                                  </w:rPr>
                                  <w:t>Centre d’éveil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à coins arrondis 50"/>
                          <wps:cNvSpPr/>
                          <wps:spPr>
                            <a:xfrm>
                              <a:off x="3587262" y="2349304"/>
                              <a:ext cx="1034415" cy="51244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BE5518" w14:textId="77777777" w:rsidR="008730E7" w:rsidRPr="00072279" w:rsidRDefault="008730E7" w:rsidP="00FB26F2">
                                <w:pPr>
                                  <w:jc w:val="center"/>
                                  <w:rPr>
                                    <w:sz w:val="21"/>
                                  </w:rPr>
                                </w:pPr>
                                <w:r>
                                  <w:rPr>
                                    <w:sz w:val="21"/>
                                  </w:rPr>
                                  <w:t>Ecoles maternelles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à coins arrondis 52"/>
                          <wps:cNvSpPr/>
                          <wps:spPr>
                            <a:xfrm>
                              <a:off x="3587262" y="3144129"/>
                              <a:ext cx="1034415" cy="28321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D345EC" w14:textId="77777777" w:rsidR="008730E7" w:rsidRPr="00072279" w:rsidRDefault="008730E7" w:rsidP="00FB26F2">
                                <w:pPr>
                                  <w:jc w:val="center"/>
                                  <w:rPr>
                                    <w:sz w:val="21"/>
                                  </w:rPr>
                                </w:pPr>
                                <w:proofErr w:type="spellStart"/>
                                <w:r>
                                  <w:rPr>
                                    <w:sz w:val="21"/>
                                  </w:rPr>
                                  <w:t>Ec</w:t>
                                </w:r>
                                <w:proofErr w:type="spellEnd"/>
                                <w:r>
                                  <w:rPr>
                                    <w:sz w:val="21"/>
                                  </w:rPr>
                                  <w:t xml:space="preserve"> Elémentaire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à coins arrondis 53"/>
                          <wps:cNvSpPr/>
                          <wps:spPr>
                            <a:xfrm>
                              <a:off x="3587262" y="3481754"/>
                              <a:ext cx="1034415" cy="51244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E3E28" w14:textId="77777777" w:rsidR="008730E7" w:rsidRPr="00072279" w:rsidRDefault="008730E7" w:rsidP="00FB26F2">
                                <w:pPr>
                                  <w:jc w:val="center"/>
                                  <w:rPr>
                                    <w:sz w:val="21"/>
                                  </w:rPr>
                                </w:pPr>
                                <w:r>
                                  <w:rPr>
                                    <w:sz w:val="21"/>
                                  </w:rPr>
                                  <w:t>Jeunes déscolarisés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onnecteur droit avec flèche 56"/>
                          <wps:cNvCnPr/>
                          <wps:spPr>
                            <a:xfrm flipV="1">
                              <a:off x="2103120" y="1659987"/>
                              <a:ext cx="1489075" cy="4032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7" name="Connecteur droit avec flèche 57"/>
                          <wps:cNvCnPr/>
                          <wps:spPr>
                            <a:xfrm flipV="1">
                              <a:off x="2103120" y="2138289"/>
                              <a:ext cx="1483995" cy="4508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8" name="Connecteur droit avec flèche 58"/>
                          <wps:cNvCnPr/>
                          <wps:spPr>
                            <a:xfrm>
                              <a:off x="2103120" y="2286000"/>
                              <a:ext cx="1478915" cy="32956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9" name="Connecteur droit avec flèche 59"/>
                          <wps:cNvCnPr/>
                          <wps:spPr>
                            <a:xfrm flipV="1">
                              <a:off x="2103120" y="3270738"/>
                              <a:ext cx="1484630" cy="16383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0" name="Connecteur droit avec flèche 60"/>
                          <wps:cNvCnPr/>
                          <wps:spPr>
                            <a:xfrm>
                              <a:off x="2103120" y="3545058"/>
                              <a:ext cx="1484630" cy="18161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1" name="Connecteur droit avec flèche 61"/>
                          <wps:cNvCnPr/>
                          <wps:spPr>
                            <a:xfrm flipH="1" flipV="1">
                              <a:off x="4607170" y="1659987"/>
                              <a:ext cx="1153990" cy="85363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2" name="Connecteur droit avec flèche 62"/>
                          <wps:cNvCnPr/>
                          <wps:spPr>
                            <a:xfrm flipH="1" flipV="1">
                              <a:off x="4607170" y="2110154"/>
                              <a:ext cx="1039690" cy="517769"/>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3" name="Connecteur droit avec flèche 63"/>
                          <wps:cNvCnPr/>
                          <wps:spPr>
                            <a:xfrm flipH="1" flipV="1">
                              <a:off x="4607170" y="2574387"/>
                              <a:ext cx="1039690" cy="16783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4" name="Connecteur droit avec flèche 64"/>
                          <wps:cNvCnPr/>
                          <wps:spPr>
                            <a:xfrm flipH="1">
                              <a:off x="4607170" y="2855741"/>
                              <a:ext cx="1039690" cy="285603"/>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5" name="Connecteur droit avec flèche 65"/>
                          <wps:cNvCnPr/>
                          <wps:spPr>
                            <a:xfrm flipH="1">
                              <a:off x="4607170" y="2968283"/>
                              <a:ext cx="1153990" cy="74485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1" name="Rectangle à coins arrondis 81"/>
                          <wps:cNvSpPr/>
                          <wps:spPr>
                            <a:xfrm>
                              <a:off x="2567354" y="4086664"/>
                              <a:ext cx="911860" cy="457200"/>
                            </a:xfrm>
                            <a:prstGeom prst="roundRect">
                              <a:avLst/>
                            </a:prstGeom>
                            <a:solidFill>
                              <a:schemeClr val="accent4">
                                <a:lumMod val="40000"/>
                                <a:lumOff val="60000"/>
                              </a:scheme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3730C" w14:textId="77777777" w:rsidR="008730E7" w:rsidRPr="00EA1C35" w:rsidRDefault="008730E7" w:rsidP="00FB26F2">
                                <w:pPr>
                                  <w:jc w:val="center"/>
                                  <w:rPr>
                                    <w:color w:val="000000" w:themeColor="text1"/>
                                    <w:sz w:val="16"/>
                                  </w:rPr>
                                </w:pPr>
                                <w:r>
                                  <w:rPr>
                                    <w:color w:val="000000" w:themeColor="text1"/>
                                    <w:sz w:val="16"/>
                                  </w:rPr>
                                  <w:t>ARTISANS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Zone de texte 82"/>
                          <wps:cNvSpPr txBox="1"/>
                          <wps:spPr>
                            <a:xfrm>
                              <a:off x="2215662" y="351692"/>
                              <a:ext cx="1828800" cy="309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31907D" w14:textId="77777777" w:rsidR="008730E7" w:rsidRPr="003A5825" w:rsidRDefault="008730E7" w:rsidP="00FB26F2">
                                <w:pPr>
                                  <w:rPr>
                                    <w:b/>
                                  </w:rPr>
                                </w:pPr>
                                <w:r w:rsidRPr="003A5825">
                                  <w:rPr>
                                    <w:b/>
                                  </w:rPr>
                                  <w:t>ACTEURS RELAIS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731472" y="-1"/>
                              <a:ext cx="1828800" cy="27334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80F26F" w14:textId="77777777" w:rsidR="008730E7" w:rsidRPr="003A5825" w:rsidRDefault="008730E7" w:rsidP="00FB26F2">
                                <w:pPr>
                                  <w:rPr>
                                    <w:b/>
                                  </w:rPr>
                                </w:pPr>
                                <w:r w:rsidRPr="003A5825">
                                  <w:rPr>
                                    <w:b/>
                                  </w:rPr>
                                  <w:t>COMMUNAUTES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Flèche vers la gauche 91"/>
                          <wps:cNvSpPr/>
                          <wps:spPr>
                            <a:xfrm rot="19221520">
                              <a:off x="1800665" y="1230923"/>
                              <a:ext cx="1257300" cy="580390"/>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7198E2" w14:textId="77777777" w:rsidR="008730E7" w:rsidRPr="00867FF0" w:rsidRDefault="008730E7" w:rsidP="00FB26F2">
                                <w:pPr>
                                  <w:jc w:val="center"/>
                                  <w:rPr>
                                    <w:b/>
                                    <w:sz w:val="16"/>
                                  </w:rPr>
                                </w:pPr>
                                <w:r w:rsidRPr="00867FF0">
                                  <w:rPr>
                                    <w:b/>
                                    <w:sz w:val="18"/>
                                  </w:rPr>
                                  <w:t>NUTRITION, SOINS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lèche vers la gauche 93"/>
                          <wps:cNvSpPr/>
                          <wps:spPr>
                            <a:xfrm rot="19221520">
                              <a:off x="1800665" y="2475914"/>
                              <a:ext cx="1257300" cy="580390"/>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02D98A" w14:textId="77777777" w:rsidR="008730E7" w:rsidRPr="00867FF0" w:rsidRDefault="008730E7" w:rsidP="00FB26F2">
                                <w:pPr>
                                  <w:jc w:val="center"/>
                                  <w:rPr>
                                    <w:b/>
                                    <w:sz w:val="16"/>
                                  </w:rPr>
                                </w:pPr>
                                <w:r w:rsidRPr="00867FF0">
                                  <w:rPr>
                                    <w:b/>
                                    <w:sz w:val="18"/>
                                  </w:rPr>
                                  <w:t>NUTRITION, SOINS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lèche vers la droite 94"/>
                          <wps:cNvSpPr/>
                          <wps:spPr>
                            <a:xfrm rot="20857077">
                              <a:off x="0" y="1913206"/>
                              <a:ext cx="1143000" cy="803275"/>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048E4" w14:textId="77777777" w:rsidR="008730E7" w:rsidRPr="00EC050E" w:rsidRDefault="008730E7" w:rsidP="00FB26F2">
                                <w:pPr>
                                  <w:jc w:val="center"/>
                                  <w:rPr>
                                    <w:sz w:val="16"/>
                                  </w:rPr>
                                </w:pPr>
                                <w:r w:rsidRPr="00EC050E">
                                  <w:rPr>
                                    <w:sz w:val="20"/>
                                  </w:rPr>
                                  <w:t>EDUCATION</w:t>
                                </w:r>
                                <w:r>
                                  <w:rPr>
                                    <w:sz w:val="20"/>
                                  </w:rPr>
                                  <w:t>, EQUIPEMENTS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Flèche vers la gauche 96"/>
                          <wps:cNvSpPr/>
                          <wps:spPr>
                            <a:xfrm rot="2378480" flipH="1">
                              <a:off x="4888523" y="1674055"/>
                              <a:ext cx="1257300" cy="580390"/>
                            </a:xfrm>
                            <a:prstGeom prst="lef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D930CB" w14:textId="77777777" w:rsidR="008730E7" w:rsidRPr="00867FF0" w:rsidRDefault="008730E7" w:rsidP="00FB26F2">
                                <w:pPr>
                                  <w:jc w:val="center"/>
                                  <w:rPr>
                                    <w:b/>
                                    <w:sz w:val="16"/>
                                  </w:rPr>
                                </w:pPr>
                                <w:r w:rsidRPr="00867FF0">
                                  <w:rPr>
                                    <w:b/>
                                    <w:sz w:val="18"/>
                                  </w:rPr>
                                  <w:t>NUTRITION, SOINS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Connecteur droit avec flèche 98"/>
                          <wps:cNvCnPr/>
                          <wps:spPr>
                            <a:xfrm>
                              <a:off x="1533379" y="2602523"/>
                              <a:ext cx="0" cy="2514600"/>
                            </a:xfrm>
                            <a:prstGeom prst="straightConnector1">
                              <a:avLst/>
                            </a:prstGeom>
                            <a:ln w="571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3" name="Ellipse 43"/>
                          <wps:cNvSpPr/>
                          <wps:spPr>
                            <a:xfrm>
                              <a:off x="956603" y="2975317"/>
                              <a:ext cx="1141095" cy="9144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186AF" w14:textId="77777777" w:rsidR="008730E7" w:rsidRDefault="008730E7" w:rsidP="00FB26F2">
                                <w:pPr>
                                  <w:jc w:val="center"/>
                                </w:pPr>
                                <w:proofErr w:type="spellStart"/>
                                <w:r>
                                  <w:t>Associa-tions</w:t>
                                </w:r>
                                <w:proofErr w:type="spellEnd"/>
                                <w:r>
                                  <w:t xml:space="preserve"> de Sports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Connecteur droit avec flèche 99"/>
                          <wps:cNvCnPr/>
                          <wps:spPr>
                            <a:xfrm flipH="1">
                              <a:off x="6161650" y="2715064"/>
                              <a:ext cx="56270" cy="2398542"/>
                            </a:xfrm>
                            <a:prstGeom prst="straightConnector1">
                              <a:avLst/>
                            </a:prstGeom>
                            <a:ln w="571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5" name="Ellipse 45"/>
                          <wps:cNvSpPr/>
                          <wps:spPr>
                            <a:xfrm>
                              <a:off x="5648179" y="2286000"/>
                              <a:ext cx="1141095" cy="91440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089E20" w14:textId="77777777" w:rsidR="008730E7" w:rsidRDefault="008730E7" w:rsidP="00FB26F2">
                                <w:pPr>
                                  <w:jc w:val="center"/>
                                </w:pPr>
                                <w:r>
                                  <w:t>Ecoles de Handicap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onnecteur droit avec flèche 100"/>
                          <wps:cNvCnPr/>
                          <wps:spPr>
                            <a:xfrm flipH="1" flipV="1">
                              <a:off x="1519311" y="5071403"/>
                              <a:ext cx="4663440" cy="45719"/>
                            </a:xfrm>
                            <a:prstGeom prst="straightConnector1">
                              <a:avLst/>
                            </a:prstGeom>
                            <a:ln w="5715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7" name="Ellipse 97"/>
                          <wps:cNvSpPr/>
                          <wps:spPr>
                            <a:xfrm>
                              <a:off x="2785403" y="4768947"/>
                              <a:ext cx="2400300" cy="688340"/>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A6F999" w14:textId="2F78826B" w:rsidR="008730E7" w:rsidRDefault="008730E7" w:rsidP="00FB26F2">
                                <w:pPr>
                                  <w:jc w:val="center"/>
                                </w:pPr>
                                <w:r>
                                  <w:t>Maison des Eclaireurs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Flèche vers la droite 101"/>
                          <wps:cNvSpPr/>
                          <wps:spPr>
                            <a:xfrm rot="3312056" flipH="1">
                              <a:off x="6101862" y="3091375"/>
                              <a:ext cx="1143000" cy="803275"/>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214C0" w14:textId="77777777" w:rsidR="008730E7" w:rsidRPr="00EC050E" w:rsidRDefault="008730E7" w:rsidP="00FB26F2">
                                <w:pPr>
                                  <w:jc w:val="center"/>
                                  <w:rPr>
                                    <w:sz w:val="16"/>
                                  </w:rPr>
                                </w:pPr>
                                <w:r w:rsidRPr="00EC050E">
                                  <w:rPr>
                                    <w:sz w:val="20"/>
                                  </w:rPr>
                                  <w:t>EDUCATION</w:t>
                                </w:r>
                                <w:r>
                                  <w:rPr>
                                    <w:sz w:val="20"/>
                                  </w:rPr>
                                  <w:t>, EQUIPEMENTS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lèche vers la droite 89"/>
                          <wps:cNvSpPr/>
                          <wps:spPr>
                            <a:xfrm rot="20857077">
                              <a:off x="0" y="3172264"/>
                              <a:ext cx="1143000" cy="803275"/>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E18329" w14:textId="77777777" w:rsidR="008730E7" w:rsidRPr="00EC050E" w:rsidRDefault="008730E7" w:rsidP="00FB26F2">
                                <w:pPr>
                                  <w:jc w:val="center"/>
                                  <w:rPr>
                                    <w:sz w:val="16"/>
                                  </w:rPr>
                                </w:pPr>
                                <w:r w:rsidRPr="00EC050E">
                                  <w:rPr>
                                    <w:sz w:val="20"/>
                                  </w:rPr>
                                  <w:t>EDUCATION</w:t>
                                </w:r>
                                <w:r>
                                  <w:rPr>
                                    <w:sz w:val="20"/>
                                  </w:rPr>
                                  <w:t>, EQUIPEMENTS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 name="Ellipse 34"/>
                        <wps:cNvSpPr/>
                        <wps:spPr>
                          <a:xfrm>
                            <a:off x="49237" y="316523"/>
                            <a:ext cx="1141020" cy="9144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A2C163" w14:textId="77777777" w:rsidR="008730E7" w:rsidRPr="003A5825" w:rsidRDefault="008730E7" w:rsidP="00FB26F2">
                              <w:pPr>
                                <w:jc w:val="center"/>
                                <w:rPr>
                                  <w:b/>
                                  <w:color w:val="000000" w:themeColor="text1"/>
                                </w:rPr>
                              </w:pPr>
                              <w:r w:rsidRPr="003A5825">
                                <w:rPr>
                                  <w:b/>
                                  <w:color w:val="000000" w:themeColor="text1"/>
                                </w:rPr>
                                <w:t>Mairies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lipse 34"/>
                        <wps:cNvSpPr/>
                        <wps:spPr>
                          <a:xfrm>
                            <a:off x="42203" y="4199206"/>
                            <a:ext cx="1141020" cy="9144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E1B490" w14:textId="77777777" w:rsidR="008730E7" w:rsidRPr="003A5825" w:rsidRDefault="008730E7" w:rsidP="00FB26F2">
                              <w:pPr>
                                <w:jc w:val="center"/>
                                <w:rPr>
                                  <w:b/>
                                  <w:color w:val="000000" w:themeColor="text1"/>
                                </w:rPr>
                              </w:pPr>
                              <w:r w:rsidRPr="003A5825">
                                <w:rPr>
                                  <w:b/>
                                  <w:color w:val="000000" w:themeColor="text1"/>
                                </w:rPr>
                                <w:t>Services déconcentrés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Ellipse 34"/>
                        <wps:cNvSpPr/>
                        <wps:spPr>
                          <a:xfrm>
                            <a:off x="5992837" y="773723"/>
                            <a:ext cx="1141020" cy="9144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D8E658" w14:textId="77777777" w:rsidR="008730E7" w:rsidRPr="003A5825" w:rsidRDefault="008730E7" w:rsidP="00FB26F2">
                              <w:pPr>
                                <w:jc w:val="center"/>
                                <w:rPr>
                                  <w:color w:val="000000" w:themeColor="text1"/>
                                </w:rPr>
                              </w:pPr>
                              <w:r>
                                <w:rPr>
                                  <w:color w:val="000000" w:themeColor="text1"/>
                                </w:rPr>
                                <w:t xml:space="preserve">Autres </w:t>
                              </w:r>
                              <w:proofErr w:type="spellStart"/>
                              <w:r>
                                <w:rPr>
                                  <w:color w:val="000000" w:themeColor="text1"/>
                                </w:rPr>
                                <w:t>institu-tionnels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94CC4B" id="Grouper_x0020_106" o:spid="_x0000_s1028" style="position:absolute;left:0;text-align:left;margin-left:-41.9pt;margin-top:101.05pt;width:561.7pt;height:438.55pt;z-index:251684864" coordsize="7133857,5569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">
                <v:group id="Grouper_x0020_102" o:spid="_x0000_s1029" style="position:absolute;width:7074535;height:5569585" coordorigin=",-1" coordsize="7074999,55695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RaobDDAAAA3AAAAA8A&#10;AAAAAAAAAAAAAAAAqQIAAGRycy9kb3ducmV2LnhtbFBLBQYAAAAABAAEAPoAAACZAwAAAAA=&#10;">
                  <v:rect id="Rectangle_x0020_46" o:spid="_x0000_s1030" style="position:absolute;left:731520;width:6172200;height:5569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8wFxAAA&#10;ANsAAAAPAAAAZHJzL2Rvd25yZXYueG1sRI9Ba4NAFITvhfyH5QVyKc1qaKWYbIIVCsmhB60/4OG+&#10;qsR9a92tmn+fLRR6HGbmG+ZwWkwvJhpdZ1lBvI1AENdWd9woqD7fn15BOI+ssbdMCm7k4HRcPRww&#10;1XbmgqbSNyJA2KWooPV+SKV0dUsG3dYOxMH7sqNBH+TYSD3iHOCml7soSqTBjsNCiwPlLdXX8sco&#10;yC/xS5V8f8TZW+YfK4NNMSSZUpv1ku1BeFr8f/ivfdYKnhP4/RJ+gD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fMBcQAAADbAAAADwAAAAAAAAAAAAAAAACXAgAAZHJzL2Rv&#10;d25yZXYueG1sUEsFBgAAAAAEAAQA9QAAAIgDAAAAAA==&#10;" fillcolor="#deeaf6 [660]" strokecolor="#1f4d78 [1604]" strokeweight="1pt"/>
                  <v:oval id="Ellipse_x0020_34" o:spid="_x0000_s1031" style="position:absolute;left:956603;top:1716258;width:1141095;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9PlGxQAA&#10;ANsAAAAPAAAAZHJzL2Rvd25yZXYueG1sRI/dasJAFITvBd9hOULvzEYrUlNXKYKlggimtT93h+xp&#10;Epo9G7JrEt/eFYReDjPzDbNc96YSLTWutKxgEsUgiDOrS84VfLxvx08gnEfWWFkmBRdysF4NB0tM&#10;tO34SG3qcxEg7BJUUHhfJ1K6rCCDLrI1cfB+bWPQB9nkUjfYBbip5DSO59JgyWGhwJo2BWV/6dko&#10;SCf73Wt7MN+yvnx1c1psy5/Pk1IPo/7lGYSn3v+H7+03reBxBrcv4QfI1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0+UbFAAAA2wAAAA8AAAAAAAAAAAAAAAAAlwIAAGRycy9k&#10;b3ducmV2LnhtbFBLBQYAAAAABAAEAPUAAACJAwAAAAA=&#10;" fillcolor="#2e74b5 [2404]" strokecolor="#1f4d78 [1604]" strokeweight="1pt">
                    <v:stroke joinstyle="miter"/>
                    <v:textbox>
                      <w:txbxContent>
                        <w:p w14:paraId="496CD0EA" w14:textId="77777777" w:rsidR="008730E7" w:rsidRDefault="008730E7" w:rsidP="00FB26F2">
                          <w:pPr>
                            <w:jc w:val="center"/>
                          </w:pPr>
                          <w:r>
                            <w:t>Case des Tout Petits</w:t>
                          </w:r>
                        </w:p>
                      </w:txbxContent>
                    </v:textbox>
                  </v:oval>
                  <v:rect id="Rectangle_x0020_80" o:spid="_x0000_s1032" style="position:absolute;left:2215662;top:316523;width:3314700;height:434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t4qwQAA&#10;ANsAAAAPAAAAZHJzL2Rvd25yZXYueG1sRE/Pa8IwFL4P/B/CE3abqTuUUo0ypoIgDqZedns0r01Z&#10;81KSzHb9681hsOPH93u9HW0n7uRD61jBcpGBIK6cbrlRcLseXgoQISJr7ByTgl8KsN3MntZYajfw&#10;J90vsREphEOJCkyMfSllqAxZDAvXEyeudt5iTNA3UnscUrjt5GuW5dJiy6nBYE/vhqrvy49VMOCH&#10;Oxs9tad8/KrrzOxyvZ+Uep6PbysQkcb4L/5zH7WCIq1PX9IPkJ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QreKsEAAADbAAAADwAAAAAAAAAAAAAAAACXAgAAZHJzL2Rvd25y&#10;ZXYueG1sUEsFBgAAAAAEAAQA9QAAAIUDAAAAAA==&#10;" fillcolor="#fff2cc [663]" strokecolor="#1f4d78 [1604]" strokeweight="1pt"/>
                  <v:roundrect id="Rectangle_x0020__x00e0__x0020_coins_x0020_arrondis_x0020_67" o:spid="_x0000_s1033" style="position:absolute;left:3226577;top:795815;width:1257430;height:34544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oEYExgAA&#10;ANsAAAAPAAAAZHJzL2Rvd25yZXYueG1sRI9BawIxFITvgv8hPMGbZtWishpFhLaCUKiW2t4em+dm&#10;cfOybFJ36683QqHHYWa+YZbr1pbiSrUvHCsYDRMQxJnTBecKPo7PgzkIH5A1lo5JwS95WK+6nSWm&#10;2jX8TtdDyEWEsE9RgQmhSqX0mSGLfugq4uidXW0xRFnnUtfYRLgt5ThJptJiwXHBYEVbQ9nl8GMV&#10;fL7Mz8nu7dZMtkbunzZfp5P8flWq32s3CxCB2vAf/mvvtILpDB5f4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oEYExgAAANsAAAAPAAAAAAAAAAAAAAAAAJcCAABkcnMv&#10;ZG93bnJldi54bWxQSwUGAAAAAAQABAD1AAAAigMAAAAA&#10;" fillcolor="#ffe599 [1303]" strokecolor="yellow" strokeweight="1pt">
                    <v:stroke joinstyle="miter"/>
                    <v:textbox>
                      <w:txbxContent>
                        <w:p w14:paraId="434DF425" w14:textId="6CE2AC0C" w:rsidR="008730E7" w:rsidRPr="00C308DB" w:rsidRDefault="008730E7" w:rsidP="00C308DB">
                          <w:pPr>
                            <w:spacing w:line="240" w:lineRule="exact"/>
                            <w:jc w:val="center"/>
                            <w:rPr>
                              <w:color w:val="000000" w:themeColor="text1"/>
                              <w:sz w:val="20"/>
                            </w:rPr>
                          </w:pPr>
                          <w:r w:rsidRPr="00C308DB">
                            <w:rPr>
                              <w:color w:val="000000" w:themeColor="text1"/>
                              <w:sz w:val="20"/>
                            </w:rPr>
                            <w:t>BADIENE</w:t>
                          </w:r>
                          <w:r w:rsidR="00C308DB" w:rsidRPr="00C308DB">
                            <w:rPr>
                              <w:color w:val="000000" w:themeColor="text1"/>
                              <w:sz w:val="20"/>
                            </w:rPr>
                            <w:t xml:space="preserve"> </w:t>
                          </w:r>
                          <w:r w:rsidRPr="00C308DB">
                            <w:rPr>
                              <w:color w:val="000000" w:themeColor="text1"/>
                              <w:sz w:val="20"/>
                            </w:rPr>
                            <w:t>GOKH</w:t>
                          </w:r>
                        </w:p>
                      </w:txbxContent>
                    </v:textbox>
                  </v:roundrect>
                  <v:shape id="Zone_x0020_de_x0020_texte_x0020_74" o:spid="_x0000_s1034" type="#_x0000_t202" style="position:absolute;left:4733779;top:654147;width:226695;height:911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f9RdxAAA&#10;ANsAAAAPAAAAZHJzL2Rvd25yZXYueG1sRI9fa8IwFMXfB36HcAXfZuIQlc4oIkinsIc5Gezt0lyb&#10;suamNqnWb28Ggz0ezp8fZ7nuXS2u1IbKs4bJWIEgLrypuNRw+tw9L0CEiGyw9kwa7hRgvRo8LTEz&#10;/sYfdD3GUqQRDhlqsDE2mZShsOQwjH1DnLyzbx3GJNtSmhZvadzV8kWpmXRYcSJYbGhrqfg5di5x&#10;L5f3Th5m+dzKfTP9/qrOKr9rPRr2m1cQkfr4H/5rvxkN8yn8fkk/QK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UXcQAAADbAAAADwAAAAAAAAAAAAAAAACXAgAAZHJzL2Rv&#10;d25yZXYueG1sUEsFBgAAAAAEAAQA9QAAAIgDAAAAAA==&#10;" fillcolor="#ffe599 [1303]" stroked="f">
                    <v:textbox>
                      <w:txbxContent>
                        <w:p w14:paraId="209BFC18" w14:textId="77777777" w:rsidR="008730E7" w:rsidRPr="00EA1C35" w:rsidRDefault="008730E7" w:rsidP="00FB26F2">
                          <w:pPr>
                            <w:jc w:val="center"/>
                            <w:rPr>
                              <w:color w:val="000000" w:themeColor="text1"/>
                              <w:sz w:val="16"/>
                            </w:rPr>
                          </w:pPr>
                          <w:r w:rsidRPr="00EA1C35">
                            <w:rPr>
                              <w:color w:val="000000" w:themeColor="text1"/>
                              <w:sz w:val="16"/>
                            </w:rPr>
                            <w:t>RELAIS</w:t>
                          </w:r>
                        </w:p>
                        <w:p w14:paraId="1B22F798" w14:textId="77777777" w:rsidR="008730E7" w:rsidRPr="00EA1C35" w:rsidRDefault="008730E7" w:rsidP="00FB26F2">
                          <w:pPr>
                            <w:rPr>
                              <w:color w:val="000000" w:themeColor="text1"/>
                              <w:sz w:val="16"/>
                            </w:rPr>
                          </w:pPr>
                        </w:p>
                      </w:txbxContent>
                    </v:textbox>
                  </v:shape>
                  <v:roundrect id="Rectangle_x0020__x00e0__x0020_coins_x0020_arrondis_x0020_77" o:spid="_x0000_s1035" style="position:absolute;left:3587262;top:4086664;width:912495;height:45974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dDZxgAA&#10;ANsAAAAPAAAAZHJzL2Rvd25yZXYueG1sRI/dasJAFITvC32H5RS8azatRSV1FRG0giDUij93h+wx&#10;G5o9G7Jbk/r0rlDo5TAz3zDjaWcrcaHGl44VvCQpCOLc6ZILBbuvxfMIhA/IGivHpOCXPEwnjw9j&#10;zLRr+ZMu21CICGGfoQITQp1J6XNDFn3iauLonV1jMUTZFFI32Ea4reRrmg6kxZLjgsGa5oby7+2P&#10;VbBfjs7panNt+3Mj12+z4+EgTx9K9Z662TuIQF34D/+1V1rBcAj3L/EHyM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edDZxgAAANsAAAAPAAAAAAAAAAAAAAAAAJcCAABkcnMv&#10;ZG93bnJldi54bWxQSwUGAAAAAAQABAD1AAAAigMAAAAA&#10;" fillcolor="#ffe599 [1303]" strokecolor="yellow" strokeweight="1pt">
                    <v:stroke joinstyle="miter"/>
                    <v:textbox>
                      <w:txbxContent>
                        <w:p w14:paraId="278131A6" w14:textId="77777777" w:rsidR="008730E7" w:rsidRPr="00EA1C35" w:rsidRDefault="008730E7" w:rsidP="00FB26F2">
                          <w:pPr>
                            <w:jc w:val="center"/>
                            <w:rPr>
                              <w:color w:val="000000" w:themeColor="text1"/>
                              <w:sz w:val="16"/>
                            </w:rPr>
                          </w:pPr>
                          <w:r w:rsidRPr="00EA1C35">
                            <w:rPr>
                              <w:color w:val="000000" w:themeColor="text1"/>
                              <w:sz w:val="16"/>
                            </w:rPr>
                            <w:t>COMITE DE QUARTIERS</w:t>
                          </w:r>
                        </w:p>
                      </w:txbxContent>
                    </v:textbox>
                  </v:roundrect>
                  <v:roundrect id="Rectangle_x0020__x00e0__x0020_coins_x0020_arrondis_x0020_79" o:spid="_x0000_s1036" style="position:absolute;left:4621237;top:4114800;width:795020;height:457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uEwxwAA&#10;ANsAAAAPAAAAZHJzL2Rvd25yZXYueG1sRI/dagIxFITvhb5DOAXvNGuV1q5GEcEfKBRqS9W7w+a4&#10;Wbo5WTbRXX16Uyj0cpiZb5jpvLWluFDtC8cKBv0EBHHmdMG5gq/PVW8MwgdkjaVjUnAlD/PZQ2eK&#10;qXYNf9BlF3IRIexTVGBCqFIpfWbIou+7ijh6J1dbDFHWudQ1NhFuS/mUJM/SYsFxwWBFS0PZz+5s&#10;FXyvx6dk+35rhksj30aLw34vjxuluo/tYgIiUBv+w3/trVbw8gq/X+IPkL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6rhMMcAAADbAAAADwAAAAAAAAAAAAAAAACXAgAAZHJz&#10;L2Rvd25yZXYueG1sUEsFBgAAAAAEAAQA9QAAAIsDAAAAAA==&#10;" fillcolor="#ffe599 [1303]" strokecolor="yellow" strokeweight="1pt">
                    <v:stroke joinstyle="miter"/>
                    <v:textbox>
                      <w:txbxContent>
                        <w:p w14:paraId="225A8652" w14:textId="77777777" w:rsidR="008730E7" w:rsidRPr="00EA1C35" w:rsidRDefault="008730E7" w:rsidP="00FB26F2">
                          <w:pPr>
                            <w:jc w:val="center"/>
                            <w:rPr>
                              <w:color w:val="000000" w:themeColor="text1"/>
                              <w:sz w:val="16"/>
                            </w:rPr>
                          </w:pPr>
                          <w:r w:rsidRPr="00EA1C35">
                            <w:rPr>
                              <w:color w:val="000000" w:themeColor="text1"/>
                              <w:sz w:val="16"/>
                            </w:rPr>
                            <w:t>Petites ENTREPRISES</w:t>
                          </w:r>
                        </w:p>
                      </w:txbxContent>
                    </v:textbox>
                  </v:roundrect>
                  <v:roundrect id="Rectangle_x0020__x00e0__x0020_coins_x0020_arrondis_x0020_48" o:spid="_x0000_s1037" style="position:absolute;left:3587262;top:1427871;width:1034415;height:51244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hDzkxQAA&#10;ANsAAAAPAAAAZHJzL2Rvd25yZXYueG1sRI9Na8JAEIbvBf/DMkJvdVMpYlNXKX5AvWm0pcchO80G&#10;s7Mhu2rqr+8cCh6Hd95n5pktet+oC3WxDmzgeZSBIi6DrbkycDxsnqagYkK22AQmA78UYTEfPMww&#10;t+HKe7oUqVIC4ZijAZdSm2sdS0ce4yi0xJL9hM5jkrGrtO3wKnDf6HGWTbTHmuWCw5aWjspTcfZC&#10;2abi9H0Mk12drdzX5251Xr/ejHkc9u9voBL16b783/6wBl7kWXERD9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2EPOTFAAAA2wAAAA8AAAAAAAAAAAAAAAAAlwIAAGRycy9k&#10;b3ducmV2LnhtbFBLBQYAAAAABAAEAPUAAACJAwAAAAA=&#10;" fillcolor="#9cc2e5 [1940]" strokecolor="#1f4d78 [1604]" strokeweight="1pt">
                    <v:stroke joinstyle="miter"/>
                    <v:textbox>
                      <w:txbxContent>
                        <w:p w14:paraId="05DFC98A" w14:textId="77777777" w:rsidR="008730E7" w:rsidRPr="00072279" w:rsidRDefault="008730E7" w:rsidP="00FB26F2">
                          <w:pPr>
                            <w:jc w:val="center"/>
                            <w:rPr>
                              <w:sz w:val="21"/>
                            </w:rPr>
                          </w:pPr>
                          <w:r>
                            <w:rPr>
                              <w:sz w:val="21"/>
                            </w:rPr>
                            <w:t>Ecoles franco-arabes</w:t>
                          </w:r>
                        </w:p>
                      </w:txbxContent>
                    </v:textbox>
                  </v:roundrect>
                  <v:roundrect id="Rectangle_x0020__x00e0__x0020_coins_x0020_arrondis_x0020_49" o:spid="_x0000_s1038" style="position:absolute;left:3580228;top:2004646;width:1034415;height:2832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Jl/xAAA&#10;ANsAAAAPAAAAZHJzL2Rvd25yZXYueG1sRI9Ba8JAFITvQv/D8gq96aZFxMRspNQK9WZTWzw+sq/Z&#10;YPZtyK4a/fVuQehxmJlvmHw52FacqPeNYwXPkwQEceV0w7WC3dd6PAfhA7LG1jEpuJCHZfEwyjHT&#10;7syfdCpDLSKEfYYKTAhdJqWvDFn0E9cRR+/X9RZDlH0tdY/nCLetfEmSmbTYcFww2NGboepQHm2k&#10;bEJ52O/cbNskK/PzvV0d39OrUk+Pw+sCRKAh/Ifv7Q+tYJrC35f4A2R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iZf8QAAADbAAAADwAAAAAAAAAAAAAAAACXAgAAZHJzL2Rv&#10;d25yZXYueG1sUEsFBgAAAAAEAAQA9QAAAIgDAAAAAA==&#10;" fillcolor="#9cc2e5 [1940]" strokecolor="#1f4d78 [1604]" strokeweight="1pt">
                    <v:stroke joinstyle="miter"/>
                    <v:textbox>
                      <w:txbxContent>
                        <w:p w14:paraId="75436D20" w14:textId="77777777" w:rsidR="008730E7" w:rsidRPr="00072279" w:rsidRDefault="008730E7" w:rsidP="00FB26F2">
                          <w:pPr>
                            <w:jc w:val="center"/>
                            <w:rPr>
                              <w:sz w:val="21"/>
                            </w:rPr>
                          </w:pPr>
                          <w:r>
                            <w:rPr>
                              <w:sz w:val="21"/>
                            </w:rPr>
                            <w:t>Centre d’éveil</w:t>
                          </w:r>
                        </w:p>
                      </w:txbxContent>
                    </v:textbox>
                  </v:roundrect>
                  <v:roundrect id="Rectangle_x0020__x00e0__x0020_coins_x0020_arrondis_x0020_50" o:spid="_x0000_s1039" style="position:absolute;left:3587262;top:2349304;width:1034415;height:51244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6Y/xQAA&#10;ANsAAAAPAAAAZHJzL2Rvd25yZXYueG1sRI9Na8JAEIbvBf/DMkJvdVOhYlNXKX5AvWm0pcchO80G&#10;s7Mhu2rqr+8cCh6Hd95n5pktet+oC3WxDmzgeZSBIi6DrbkycDxsnqagYkK22AQmA78UYTEfPMww&#10;t+HKe7oUqVIC4ZijAZdSm2sdS0ce4yi0xJL9hM5jkrGrtO3wKnDf6HGWTbTHmuWCw5aWjspTcfZC&#10;2abi9H0Mk12drdzX5251Xr/ejHkc9u9voBL16b783/6wBl7ke3ERD9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rpj/FAAAA2wAAAA8AAAAAAAAAAAAAAAAAlwIAAGRycy9k&#10;b3ducmV2LnhtbFBLBQYAAAAABAAEAPUAAACJAwAAAAA=&#10;" fillcolor="#9cc2e5 [1940]" strokecolor="#1f4d78 [1604]" strokeweight="1pt">
                    <v:stroke joinstyle="miter"/>
                    <v:textbox>
                      <w:txbxContent>
                        <w:p w14:paraId="36BE5518" w14:textId="77777777" w:rsidR="008730E7" w:rsidRPr="00072279" w:rsidRDefault="008730E7" w:rsidP="00FB26F2">
                          <w:pPr>
                            <w:jc w:val="center"/>
                            <w:rPr>
                              <w:sz w:val="21"/>
                            </w:rPr>
                          </w:pPr>
                          <w:r>
                            <w:rPr>
                              <w:sz w:val="21"/>
                            </w:rPr>
                            <w:t>Ecoles maternelles</w:t>
                          </w:r>
                        </w:p>
                      </w:txbxContent>
                    </v:textbox>
                  </v:roundrect>
                  <v:roundrect id="Rectangle_x0020__x00e0__x0020_coins_x0020_arrondis_x0020_52" o:spid="_x0000_s1040" style="position:absolute;left:3587262;top:3144129;width:1034415;height:28321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Z3TwwAA&#10;ANsAAAAPAAAAZHJzL2Rvd25yZXYueG1sRI9BawIxFITvQv9DeAVvmlVQ2tUoUivYm65WPD42z83i&#10;5mXZRN36641Q8DjMzDfMdN7aSlyp8aVjBYN+AoI4d7rkQsF+t+p9gPABWWPlmBT8kYf57K0zxVS7&#10;G2/pmoVCRAj7FBWYEOpUSp8bsuj7riaO3sk1FkOUTSF1g7cIt5UcJslYWiw5Lhis6ctQfs4uNlJ+&#10;QnY+7t14UyZLc/jdLC/fn3eluu/tYgIiUBte4f/2WisYDeH5Jf4A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tZ3TwwAAANsAAAAPAAAAAAAAAAAAAAAAAJcCAABkcnMvZG93&#10;bnJldi54bWxQSwUGAAAAAAQABAD1AAAAhwMAAAAA&#10;" fillcolor="#9cc2e5 [1940]" strokecolor="#1f4d78 [1604]" strokeweight="1pt">
                    <v:stroke joinstyle="miter"/>
                    <v:textbox>
                      <w:txbxContent>
                        <w:p w14:paraId="3ED345EC" w14:textId="77777777" w:rsidR="008730E7" w:rsidRPr="00072279" w:rsidRDefault="008730E7" w:rsidP="00FB26F2">
                          <w:pPr>
                            <w:jc w:val="center"/>
                            <w:rPr>
                              <w:sz w:val="21"/>
                            </w:rPr>
                          </w:pPr>
                          <w:proofErr w:type="spellStart"/>
                          <w:r>
                            <w:rPr>
                              <w:sz w:val="21"/>
                            </w:rPr>
                            <w:t>Ec</w:t>
                          </w:r>
                          <w:proofErr w:type="spellEnd"/>
                          <w:r>
                            <w:rPr>
                              <w:sz w:val="21"/>
                            </w:rPr>
                            <w:t xml:space="preserve"> Elémentaire</w:t>
                          </w:r>
                        </w:p>
                      </w:txbxContent>
                    </v:textbox>
                  </v:roundrect>
                  <v:roundrect id="Rectangle_x0020__x00e0__x0020_coins_x0020_arrondis_x0020_53" o:spid="_x0000_s1041" style="position:absolute;left:3587262;top:3481754;width:1034415;height:51244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hIxAAA&#10;ANsAAAAPAAAAZHJzL2Rvd25yZXYueG1sRI9Ba8JAFITvBf/D8gq91U0tFRvdiGgL9WajFY+P7DMb&#10;kn0bsqum/fWuIPQ4zMw3zGze20acqfOVYwUvwwQEceF0xaWC3fbzeQLCB2SNjWNS8Ese5tngYYap&#10;dhf+pnMeShEh7FNUYEJoUyl9YciiH7qWOHpH11kMUXal1B1eItw2cpQkY2mx4rhgsKWloaLOTzZS&#10;1iGvDzs33lTJyux/NqvTx/ufUk+P/WIKIlAf/sP39pdW8PYKty/xB8js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vk4SMQAAADbAAAADwAAAAAAAAAAAAAAAACXAgAAZHJzL2Rv&#10;d25yZXYueG1sUEsFBgAAAAAEAAQA9QAAAIgDAAAAAA==&#10;" fillcolor="#9cc2e5 [1940]" strokecolor="#1f4d78 [1604]" strokeweight="1pt">
                    <v:stroke joinstyle="miter"/>
                    <v:textbox>
                      <w:txbxContent>
                        <w:p w14:paraId="4A2E3E28" w14:textId="77777777" w:rsidR="008730E7" w:rsidRPr="00072279" w:rsidRDefault="008730E7" w:rsidP="00FB26F2">
                          <w:pPr>
                            <w:jc w:val="center"/>
                            <w:rPr>
                              <w:sz w:val="21"/>
                            </w:rPr>
                          </w:pPr>
                          <w:r>
                            <w:rPr>
                              <w:sz w:val="21"/>
                            </w:rPr>
                            <w:t>Jeunes déscolarisés</w:t>
                          </w:r>
                        </w:p>
                      </w:txbxContent>
                    </v:textbox>
                  </v:roundrect>
                  <v:shapetype id="_x0000_t32" coordsize="21600,21600" o:spt="32" o:oned="t" path="m0,0l21600,21600e" filled="f">
                    <v:path arrowok="t" fillok="f" o:connecttype="none"/>
                    <o:lock v:ext="edit" shapetype="t"/>
                  </v:shapetype>
                  <v:shape id="Connecteur_x0020_droit_x0020_avec_x0020_fl_x00e8_che_x0020_56" o:spid="_x0000_s1042" type="#_x0000_t32" style="position:absolute;left:2103120;top:1659987;width:1489075;height:4032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LfbcIAAADbAAAADwAAAGRycy9kb3ducmV2LnhtbESPQWvCQBSE7wX/w/IEb3VjQJHoKiIK&#10;YqHEtHh+ZJ9JMPs27K4m/ffdQsHjMDPfMOvtYFrxJOcbywpm0wQEcWl1w5WC76/j+xKED8gaW8uk&#10;4Ic8bDejtzVm2vZ8oWcRKhEh7DNUUIfQZVL6siaDfmo74ujdrDMYonSV1A77CDetTJNkIQ02HBdq&#10;7GhfU3kvHkbB5SrdZ572RXoqPg6H9Jx7ynOlJuNhtwIRaAiv8H/7pBXMF/D3Jf4Auf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ZLfbcIAAADbAAAADwAAAAAAAAAAAAAA&#10;AAChAgAAZHJzL2Rvd25yZXYueG1sUEsFBgAAAAAEAAQA+QAAAJADAAAAAA==&#10;" strokecolor="black [3213]" strokeweight=".5pt">
                    <v:stroke dashstyle="dash" endarrow="block" joinstyle="miter"/>
                  </v:shape>
                  <v:shape id="Connecteur_x0020_droit_x0020_avec_x0020_fl_x00e8_che_x0020_57" o:spid="_x0000_s1043" type="#_x0000_t32" style="position:absolute;left:2103120;top:2138289;width:1483995;height:4508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569sMAAADbAAAADwAAAGRycy9kb3ducmV2LnhtbESPQWvCQBSE7wX/w/IK3uqmAaukrqFI&#10;CqJQYiw9P7KvSWj2bdjdmvjv3ULB4zAz3zCbfDK9uJDznWUFz4sEBHFtdceNgs/z+9MahA/IGnvL&#10;pOBKHvLt7GGDmbYjn+hShUZECPsMFbQhDJmUvm7JoF/YgTh639YZDFG6RmqHY4SbXqZJ8iINdhwX&#10;Whxo11L9U/0aBacv6T7KdKzSfXUsivRQeipLpeaP09sriEBTuIf/23utYLmCvy/xB8jt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LeevbDAAAA2wAAAA8AAAAAAAAAAAAA&#10;AAAAoQIAAGRycy9kb3ducmV2LnhtbFBLBQYAAAAABAAEAPkAAACRAwAAAAA=&#10;" strokecolor="black [3213]" strokeweight=".5pt">
                    <v:stroke dashstyle="dash" endarrow="block" joinstyle="miter"/>
                  </v:shape>
                  <v:shape id="Connecteur_x0020_droit_x0020_avec_x0020_fl_x00e8_che_x0020_58" o:spid="_x0000_s1044" type="#_x0000_t32" style="position:absolute;left:2103120;top:2286000;width:1478915;height:3295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hBB8AAAADbAAAADwAAAGRycy9kb3ducmV2LnhtbERP3WrCMBS+H/gO4QjezdTKhlSjiDDc&#10;hRvM+gCH5tgUm5OSpLb69MvFYJcf3/9mN9pW3MmHxrGCxTwDQVw53XCt4FJ+vK5AhIissXVMCh4U&#10;YLedvGyw0G7gH7qfYy1SCIcCFZgYu0LKUBmyGOauI07c1XmLMUFfS+1xSOG2lXmWvUuLDacGgx0d&#10;DFW3c28VlBdcHo/l19MPbdOb/Ptk8/6k1Gw67tcgIo3xX/zn/tQK3tLY9CX9ALn9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GYQQfAAAAA2wAAAA8AAAAAAAAAAAAAAAAA&#10;oQIAAGRycy9kb3ducmV2LnhtbFBLBQYAAAAABAAEAPkAAACOAwAAAAA=&#10;" strokecolor="black [3213]" strokeweight=".5pt">
                    <v:stroke dashstyle="dash" endarrow="block" joinstyle="miter"/>
                  </v:shape>
                  <v:shape id="Connecteur_x0020_droit_x0020_avec_x0020_fl_x00e8_che_x0020_59" o:spid="_x0000_s1045" type="#_x0000_t32" style="position:absolute;left:2103120;top:3270738;width:1484630;height:16383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1LH8MAAADbAAAADwAAAGRycy9kb3ducmV2LnhtbESPQWvCQBSE7wX/w/IK3uqmAYumrqFI&#10;CqJQYiw9P7KvSWj2bdjdmvjv3ULB4zAz3zCbfDK9uJDznWUFz4sEBHFtdceNgs/z+9MKhA/IGnvL&#10;pOBKHvLt7GGDmbYjn+hShUZECPsMFbQhDJmUvm7JoF/YgTh639YZDFG6RmqHY4SbXqZJ8iINdhwX&#10;Whxo11L9U/0aBacv6T7KdKzSfXUsivRQeipLpeaP09sriEBTuIf/23utYLmGvy/xB8jt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wNSx/DAAAA2wAAAA8AAAAAAAAAAAAA&#10;AAAAoQIAAGRycy9kb3ducmV2LnhtbFBLBQYAAAAABAAEAPkAAACRAwAAAAA=&#10;" strokecolor="black [3213]" strokeweight=".5pt">
                    <v:stroke dashstyle="dash" endarrow="block" joinstyle="miter"/>
                  </v:shape>
                  <v:shape id="Connecteur_x0020_droit_x0020_avec_x0020_fl_x00e8_che_x0020_60" o:spid="_x0000_s1046" type="#_x0000_t32" style="position:absolute;left:2103120;top:3545058;width:1484630;height:1816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KHvMAAAADbAAAADwAAAGRycy9kb3ducmV2LnhtbERP3WrCMBS+F3yHcAa703QdyKimZQxE&#10;L9xg1gc4NMem2JyUJLV1T79cDHb58f3vqtn24k4+dI4VvKwzEMSN0x23Ci71fvUGIkRkjb1jUvCg&#10;AFW5XOyw0G7ib7qfYytSCIcCFZgYh0LK0BiyGNZuIE7c1XmLMUHfSu1xSuG2l3mWbaTFjlODwYE+&#10;DDW382gV1Bd8PRzqzx8/9d1o8q+TzceTUs9P8/sWRKQ5/ov/3EetYJPWpy/pB8jy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GCh7zAAAAA2wAAAA8AAAAAAAAAAAAAAAAA&#10;oQIAAGRycy9kb3ducmV2LnhtbFBLBQYAAAAABAAEAPkAAACOAwAAAAA=&#10;" strokecolor="black [3213]" strokeweight=".5pt">
                    <v:stroke dashstyle="dash" endarrow="block" joinstyle="miter"/>
                  </v:shape>
                  <v:shape id="Connecteur_x0020_droit_x0020_avec_x0020_fl_x00e8_che_x0020_61" o:spid="_x0000_s1047" type="#_x0000_t32" style="position:absolute;left:4607170;top:1659987;width:1153990;height:85363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XWVMIAAADbAAAADwAAAGRycy9kb3ducmV2LnhtbESPS4vCMBSF94L/IVzBnU114QzVWEQQ&#10;HFw4vhbuLs21LW1uapOp9d9PBoRZHs7j4yzT3tSio9aVlhVMoxgEcWZ1ybmCy3k7+QThPLLG2jIp&#10;eJGDdDUcLDHR9slH6k4+F2GEXYIKCu+bREqXFWTQRbYhDt7dtgZ9kG0udYvPMG5qOYvjuTRYciAU&#10;2NCmoKw6/ZjA7T50c3u4ePeF1Qyve5l9H6RS41G/XoDw1Pv/8Lu90wrmU/j7En6AXP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hXWVMIAAADbAAAADwAAAAAAAAAAAAAA&#10;AAChAgAAZHJzL2Rvd25yZXYueG1sUEsFBgAAAAAEAAQA+QAAAJADAAAAAA==&#10;" strokecolor="black [3213]" strokeweight=".5pt">
                    <v:stroke dashstyle="dash" endarrow="block" joinstyle="miter"/>
                  </v:shape>
                  <v:shape id="Connecteur_x0020_droit_x0020_avec_x0020_fl_x00e8_che_x0020_62" o:spid="_x0000_s1048" type="#_x0000_t32" style="position:absolute;left:4607170;top:2110154;width:1039690;height:51776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sdII8IAAADbAAAADwAAAGRycy9kb3ducmV2LnhtbESPS4vCMBSF94L/IVzBnaZ24QzVtIgg&#10;OLhwfC3cXZprW2xuapOp9d9PBoRZHs7j4yyz3tSio9ZVlhXMphEI4tzqigsF59Nm8gnCeWSNtWVS&#10;8CIHWTocLDHR9skH6o6+EGGEXYIKSu+bREqXl2TQTW1DHLybbQ36INtC6hafYdzUMo6iuTRYcSCU&#10;2NC6pPx+/DGB233o5vpw0fYL7zFedjL/3kulxqN+tQDhqff/4Xd7qxXMY/j7En6ATH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sdII8IAAADbAAAADwAAAAAAAAAAAAAA&#10;AAChAgAAZHJzL2Rvd25yZXYueG1sUEsFBgAAAAAEAAQA+QAAAJADAAAAAA==&#10;" strokecolor="black [3213]" strokeweight=".5pt">
                    <v:stroke dashstyle="dash" endarrow="block" joinstyle="miter"/>
                  </v:shape>
                  <v:shape id="Connecteur_x0020_droit_x0020_avec_x0020_fl_x00e8_che_x0020_63" o:spid="_x0000_s1049" type="#_x0000_t32" style="position:absolute;left:4607170;top:2574387;width:1039690;height:16783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vtuMEAAADbAAAADwAAAGRycy9kb3ducmV2LnhtbESPS4vCMBSF9wP+h3AFd2OqgiPVKCII&#10;igsdHwt3l+baFpub2sRa/70RBJeH8/g4k1ljClFT5XLLCnrdCARxYnXOqYLjYfk7AuE8ssbCMil4&#10;koPZtPUzwVjbB/9TvfepCCPsYlSQeV/GUrokI4Oua0vi4F1sZdAHWaVSV/gI46aQ/SgaSoM5B0KG&#10;JS0ySq77uwnc+k+X55uLVmu89vG0kcluK5XqtJv5GISnxn/Dn/ZKKxgO4P0l/AA5f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1i+24wQAAANsAAAAPAAAAAAAAAAAAAAAA&#10;AKECAABkcnMvZG93bnJldi54bWxQSwUGAAAAAAQABAD5AAAAjwMAAAAA&#10;" strokecolor="black [3213]" strokeweight=".5pt">
                    <v:stroke dashstyle="dash" endarrow="block" joinstyle="miter"/>
                  </v:shape>
                  <v:shape id="Connecteur_x0020_droit_x0020_avec_x0020_fl_x00e8_che_x0020_64" o:spid="_x0000_s1050" type="#_x0000_t32" style="position:absolute;left:4607170;top:2855741;width:1039690;height:28560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AuPMIAAADbAAAADwAAAGRycy9kb3ducmV2LnhtbESPQWvCQBSE7wX/w/IEb3VjEJHoKiIK&#10;YqHEtHh+ZJ9JMPs27K4m/ffdQsHjMDPfMOvtYFrxJOcbywpm0wQEcWl1w5WC76/j+xKED8gaW8uk&#10;4Ic8bDejtzVm2vZ8oWcRKhEh7DNUUIfQZVL6siaDfmo74ujdrDMYonSV1A77CDetTJNkIQ02HBdq&#10;7GhfU3kvHkbB5SrdZ572RXoqPg6H9Jx7ynOlJuNhtwIRaAiv8H/7pBUs5vD3Jf4Auf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GAuPMIAAADbAAAADwAAAAAAAAAAAAAA&#10;AAChAgAAZHJzL2Rvd25yZXYueG1sUEsFBgAAAAAEAAQA+QAAAJADAAAAAA==&#10;" strokecolor="black [3213]" strokeweight=".5pt">
                    <v:stroke dashstyle="dash" endarrow="block" joinstyle="miter"/>
                  </v:shape>
                  <v:shape id="Connecteur_x0020_droit_x0020_avec_x0020_fl_x00e8_che_x0020_65" o:spid="_x0000_s1051" type="#_x0000_t32" style="position:absolute;left:4607170;top:2968283;width:1153990;height:74485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yLp8IAAADbAAAADwAAAGRycy9kb3ducmV2LnhtbESPQWvCQBSE7wX/w/IEb3VjQJHoKiIK&#10;YqHEtHh+ZJ9JMPs27K4m/ffdQsHjMDPfMOvtYFrxJOcbywpm0wQEcWl1w5WC76/j+xKED8gaW8uk&#10;4Ic8bDejtzVm2vZ8oWcRKhEh7DNUUIfQZVL6siaDfmo74ujdrDMYonSV1A77CDetTJNkIQ02HBdq&#10;7GhfU3kvHkbB5SrdZ572RXoqPg6H9Jx7ynOlJuNhtwIRaAiv8H/7pBUs5vD3Jf4Auf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yyLp8IAAADbAAAADwAAAAAAAAAAAAAA&#10;AAChAgAAZHJzL2Rvd25yZXYueG1sUEsFBgAAAAAEAAQA+QAAAJADAAAAAA==&#10;" strokecolor="black [3213]" strokeweight=".5pt">
                    <v:stroke dashstyle="dash" endarrow="block" joinstyle="miter"/>
                  </v:shape>
                  <v:roundrect id="Rectangle_x0020__x00e0__x0020_coins_x0020_arrondis_x0020_81" o:spid="_x0000_s1052" style="position:absolute;left:2567354;top:4086664;width:911860;height:4572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Z0RxQAA&#10;ANsAAAAPAAAAZHJzL2Rvd25yZXYueG1sRI9Ba8JAFITvQv/D8gredKMWCdFVRLAVCoK2VHt7ZJ/Z&#10;0OzbkN2a1F/vCkKPw8x8w8yXna3EhRpfOlYwGiYgiHOnSy4UfH5sBikIH5A1Vo5JwR95WC6eenPM&#10;tGt5T5dDKESEsM9QgQmhzqT0uSGLfuhq4uidXWMxRNkUUjfYRrit5DhJptJiyXHBYE1rQ/nP4dcq&#10;+HpNz8l2d20nayPfX1an41F+vynVf+5WMxCBuvAffrS3WkE6gvuX+APk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JnRHFAAAA2wAAAA8AAAAAAAAAAAAAAAAAlwIAAGRycy9k&#10;b3ducmV2LnhtbFBLBQYAAAAABAAEAPUAAACJAwAAAAA=&#10;" fillcolor="#ffe599 [1303]" strokecolor="yellow" strokeweight="1pt">
                    <v:stroke joinstyle="miter"/>
                    <v:textbox>
                      <w:txbxContent>
                        <w:p w14:paraId="6B13730C" w14:textId="77777777" w:rsidR="008730E7" w:rsidRPr="00EA1C35" w:rsidRDefault="008730E7" w:rsidP="00FB26F2">
                          <w:pPr>
                            <w:jc w:val="center"/>
                            <w:rPr>
                              <w:color w:val="000000" w:themeColor="text1"/>
                              <w:sz w:val="16"/>
                            </w:rPr>
                          </w:pPr>
                          <w:r>
                            <w:rPr>
                              <w:color w:val="000000" w:themeColor="text1"/>
                              <w:sz w:val="16"/>
                            </w:rPr>
                            <w:t>ARTISANS</w:t>
                          </w:r>
                        </w:p>
                      </w:txbxContent>
                    </v:textbox>
                  </v:roundrect>
                  <v:shape id="Zone_x0020_de_x0020_texte_x0020_82" o:spid="_x0000_s1053" type="#_x0000_t202" style="position:absolute;left:2215662;top:351692;width:1828800;height:309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14:paraId="6431907D" w14:textId="77777777" w:rsidR="008730E7" w:rsidRPr="003A5825" w:rsidRDefault="008730E7" w:rsidP="00FB26F2">
                          <w:pPr>
                            <w:rPr>
                              <w:b/>
                            </w:rPr>
                          </w:pPr>
                          <w:r w:rsidRPr="003A5825">
                            <w:rPr>
                              <w:b/>
                            </w:rPr>
                            <w:t>ACTEURS RELAIS</w:t>
                          </w:r>
                        </w:p>
                      </w:txbxContent>
                    </v:textbox>
                  </v:shape>
                  <v:shape id="Zone_x0020_de_x0020_texte_x0020_83" o:spid="_x0000_s1054" type="#_x0000_t202" style="position:absolute;left:731472;top:-1;width:1828800;height:2733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5C80F26F" w14:textId="77777777" w:rsidR="008730E7" w:rsidRPr="003A5825" w:rsidRDefault="008730E7" w:rsidP="00FB26F2">
                          <w:pPr>
                            <w:rPr>
                              <w:b/>
                            </w:rPr>
                          </w:pPr>
                          <w:r w:rsidRPr="003A5825">
                            <w:rPr>
                              <w:b/>
                            </w:rPr>
                            <w:t>COMMUNAUTES</w:t>
                          </w:r>
                        </w:p>
                      </w:txbxContent>
                    </v:textbox>
                  </v:shape>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_x00e8_che_x0020_vers_x0020_la_x0020_gauche_x0020_91" o:spid="_x0000_s1055" type="#_x0000_t66" style="position:absolute;left:1800665;top:1230923;width:1257300;height:580390;rotation:-259793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si6wwAA&#10;ANsAAAAPAAAAZHJzL2Rvd25yZXYueG1sRI9Ba8JAFITvhf6H5RW81U0KWo2uQYopuZVqL95es88k&#10;mH0bd1eT/vtuoeBxmJlvmHU+mk7cyPnWsoJ0moAgrqxuuVbwdSieFyB8QNbYWSYFP+Qh3zw+rDHT&#10;duBPuu1DLSKEfYYKmhD6TEpfNWTQT21PHL2TdQZDlK6W2uEQ4aaTL0kylwZbjgsN9vTWUHXeX42C&#10;2bx0y907UvptTq+XY0Hh40hKTZ7G7QpEoDHcw//tUitYpvD3Jf4A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Usi6wwAAANsAAAAPAAAAAAAAAAAAAAAAAJcCAABkcnMvZG93&#10;bnJldi54bWxQSwUGAAAAAAQABAD1AAAAhwMAAAAA&#10;" adj="4985" fillcolor="#c00000" strokecolor="#1f4d78 [1604]" strokeweight="1pt">
                    <v:textbox>
                      <w:txbxContent>
                        <w:p w14:paraId="3B7198E2" w14:textId="77777777" w:rsidR="008730E7" w:rsidRPr="00867FF0" w:rsidRDefault="008730E7" w:rsidP="00FB26F2">
                          <w:pPr>
                            <w:jc w:val="center"/>
                            <w:rPr>
                              <w:b/>
                              <w:sz w:val="16"/>
                            </w:rPr>
                          </w:pPr>
                          <w:r w:rsidRPr="00867FF0">
                            <w:rPr>
                              <w:b/>
                              <w:sz w:val="18"/>
                            </w:rPr>
                            <w:t>NUTRITION, SOINS</w:t>
                          </w:r>
                        </w:p>
                      </w:txbxContent>
                    </v:textbox>
                  </v:shape>
                  <v:shape id="Fl_x00e8_che_x0020_vers_x0020_la_x0020_gauche_x0020_93" o:spid="_x0000_s1056" type="#_x0000_t66" style="position:absolute;left:1800665;top:2475914;width:1257300;height:580390;rotation:-259793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PNWwgAA&#10;ANsAAAAPAAAAZHJzL2Rvd25yZXYueG1sRI9LiwIxEITvgv8htLC3NaPiazSKLCrexMfFWztpZwYn&#10;ndkkq7P/fiMseCyq6itqvmxMJR7kfGlZQa+bgCDOrC45V3A+bT4nIHxA1lhZJgW/5GG5aLfmmGr7&#10;5AM9jiEXEcI+RQVFCHUqpc8KMui7tiaO3s06gyFKl0vt8BnhppL9JBlJgyXHhQJr+iooux9/jILh&#10;aOem6y1S72pu4+/LhsL+Qkp9dJrVDESgJrzD/+2dVjAdwOtL/AF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M81bCAAAA2wAAAA8AAAAAAAAAAAAAAAAAlwIAAGRycy9kb3du&#10;cmV2LnhtbFBLBQYAAAAABAAEAPUAAACGAwAAAAA=&#10;" adj="4985" fillcolor="#c00000" strokecolor="#1f4d78 [1604]" strokeweight="1pt">
                    <v:textbox>
                      <w:txbxContent>
                        <w:p w14:paraId="1002D98A" w14:textId="77777777" w:rsidR="008730E7" w:rsidRPr="00867FF0" w:rsidRDefault="008730E7" w:rsidP="00FB26F2">
                          <w:pPr>
                            <w:jc w:val="center"/>
                            <w:rPr>
                              <w:b/>
                              <w:sz w:val="16"/>
                            </w:rPr>
                          </w:pPr>
                          <w:r w:rsidRPr="00867FF0">
                            <w:rPr>
                              <w:b/>
                              <w:sz w:val="18"/>
                            </w:rPr>
                            <w:t>NUTRITION, SOINS</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_x00e8_che_x0020_vers_x0020_la_x0020_droite_x0020_94" o:spid="_x0000_s1057" type="#_x0000_t13" style="position:absolute;top:1913206;width:1143000;height:803275;rotation:-81147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OAowwAA&#10;ANsAAAAPAAAAZHJzL2Rvd25yZXYueG1sRI/RisIwFETfBf8hXMEXWdMVFbcaZRXK+qjVD7jb3G2L&#10;zU1poq1+/UYQfBxm5gyz2nSmEjdqXGlZwec4AkGcWV1yruB8Sj4WIJxH1lhZJgV3crBZ93srjLVt&#10;+Ui31OciQNjFqKDwvo6ldFlBBt3Y1sTB+7ONQR9kk0vdYBvgppKTKJpLgyWHhQJr2hWUXdKrUfD7&#10;mD6q7U/C19GWF7PJ/LBLRq1Sw0H3vQThqfPv8Ku91wq+pvD8En6A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KOAowwAAANsAAAAPAAAAAAAAAAAAAAAAAJcCAABkcnMvZG93&#10;bnJldi54bWxQSwUGAAAAAAQABAD1AAAAhwMAAAAA&#10;" adj="14010" fillcolor="#7030a0" strokecolor="#1f4d78 [1604]" strokeweight="1pt">
                    <v:textbox>
                      <w:txbxContent>
                        <w:p w14:paraId="586048E4" w14:textId="77777777" w:rsidR="008730E7" w:rsidRPr="00EC050E" w:rsidRDefault="008730E7" w:rsidP="00FB26F2">
                          <w:pPr>
                            <w:jc w:val="center"/>
                            <w:rPr>
                              <w:sz w:val="16"/>
                            </w:rPr>
                          </w:pPr>
                          <w:r w:rsidRPr="00EC050E">
                            <w:rPr>
                              <w:sz w:val="20"/>
                            </w:rPr>
                            <w:t>EDUCATION</w:t>
                          </w:r>
                          <w:r>
                            <w:rPr>
                              <w:sz w:val="20"/>
                            </w:rPr>
                            <w:t>, EQUIPEMENTS</w:t>
                          </w:r>
                        </w:p>
                      </w:txbxContent>
                    </v:textbox>
                  </v:shape>
                  <v:shape id="Fl_x00e8_che_x0020_vers_x0020_la_x0020_gauche_x0020_96" o:spid="_x0000_s1058" type="#_x0000_t66" style="position:absolute;left:4888523;top:1674055;width:1257300;height:580390;rotation:-2597934fd;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7vPtvQAA&#10;ANsAAAAPAAAAZHJzL2Rvd25yZXYueG1sRI/NCsIwEITvgu8QVvCmqR5Eq1FUFLz6h9elWdtis6lN&#10;bOvbG0HwOMzMN8xi1ZpC1FS53LKC0TACQZxYnXOq4HLeD6YgnEfWWFgmBW9ysFp2OwuMtW34SPXJ&#10;pyJA2MWoIPO+jKV0SUYG3dCWxMG728qgD7JKpa6wCXBTyHEUTaTBnMNChiVtM0oep5cJlGRHEW7f&#10;x+fG7prbXtfX0aVWqt9r13MQnlr/D//aB61gNoHvl/AD5PI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O7vPtvQAAANsAAAAPAAAAAAAAAAAAAAAAAJcCAABkcnMvZG93bnJldi54&#10;bWxQSwUGAAAAAAQABAD1AAAAgQMAAAAA&#10;" adj="4985" fillcolor="#c00000" strokecolor="#1f4d78 [1604]" strokeweight="1pt">
                    <v:textbox>
                      <w:txbxContent>
                        <w:p w14:paraId="00D930CB" w14:textId="77777777" w:rsidR="008730E7" w:rsidRPr="00867FF0" w:rsidRDefault="008730E7" w:rsidP="00FB26F2">
                          <w:pPr>
                            <w:jc w:val="center"/>
                            <w:rPr>
                              <w:b/>
                              <w:sz w:val="16"/>
                            </w:rPr>
                          </w:pPr>
                          <w:r w:rsidRPr="00867FF0">
                            <w:rPr>
                              <w:b/>
                              <w:sz w:val="18"/>
                            </w:rPr>
                            <w:t>NUTRITION, SOINS</w:t>
                          </w:r>
                        </w:p>
                      </w:txbxContent>
                    </v:textbox>
                  </v:shape>
                  <v:shape id="Connecteur_x0020_droit_x0020_avec_x0020_fl_x00e8_che_x0020_98" o:spid="_x0000_s1059" type="#_x0000_t32" style="position:absolute;left:1533379;top:2602523;width:0;height:2514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FxeMEAAADbAAAADwAAAGRycy9kb3ducmV2LnhtbERPy4rCMBTdC/MP4Q64EU1HfMx0TEVE&#10;0a0PlNldmjttsbkpTazVrzcLweXhvGfz1pSiodoVlhV8DSIQxKnVBWcKjod1/xuE88gaS8uk4E4O&#10;5slHZ4axtjfeUbP3mQgh7GJUkHtfxVK6NCeDbmAr4sD929qgD7DOpK7xFsJNKYdRNJEGCw4NOVa0&#10;zCm97K9GwfSxcqfr4zKuNuVk1Z71efTXY6W6n+3iF4Sn1r/FL/dWK/gJY8OX8ANk8g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IMXF4wQAAANsAAAAPAAAAAAAAAAAAAAAA&#10;AKECAABkcnMvZG93bnJldi54bWxQSwUGAAAAAAQABAD5AAAAjwMAAAAA&#10;" strokecolor="#5b9bd5 [3204]" strokeweight="4.5pt">
                    <v:stroke joinstyle="miter"/>
                  </v:shape>
                  <v:oval id="Ellipse_x0020_43" o:spid="_x0000_s1060" style="position:absolute;left:956603;top:2975317;width:1141095;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xJPxQAA&#10;ANsAAAAPAAAAZHJzL2Rvd25yZXYueG1sRI/dasJAFITvBd9hOULvzEYrUlNXKYKlggimtT93h+xp&#10;Epo9G7JrEt/eFYReDjPzDbNc96YSLTWutKxgEsUgiDOrS84VfLxvx08gnEfWWFkmBRdysF4NB0tM&#10;tO34SG3qcxEg7BJUUHhfJ1K6rCCDLrI1cfB+bWPQB9nkUjfYBbip5DSO59JgyWGhwJo2BWV/6dko&#10;SCf73Wt7MN+yvnx1c1psy5/Pk1IPo/7lGYSn3v+H7+03rWD2CLcv4QfI1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bEk/FAAAA2wAAAA8AAAAAAAAAAAAAAAAAlwIAAGRycy9k&#10;b3ducmV2LnhtbFBLBQYAAAAABAAEAPUAAACJAwAAAAA=&#10;" fillcolor="#2e74b5 [2404]" strokecolor="#1f4d78 [1604]" strokeweight="1pt">
                    <v:stroke joinstyle="miter"/>
                    <v:textbox>
                      <w:txbxContent>
                        <w:p w14:paraId="273186AF" w14:textId="77777777" w:rsidR="008730E7" w:rsidRDefault="008730E7" w:rsidP="00FB26F2">
                          <w:pPr>
                            <w:jc w:val="center"/>
                          </w:pPr>
                          <w:proofErr w:type="spellStart"/>
                          <w:r>
                            <w:t>Associa-tions</w:t>
                          </w:r>
                          <w:proofErr w:type="spellEnd"/>
                          <w:r>
                            <w:t xml:space="preserve"> de Sports</w:t>
                          </w:r>
                        </w:p>
                      </w:txbxContent>
                    </v:textbox>
                  </v:oval>
                  <v:shape id="Connecteur_x0020_droit_x0020_avec_x0020_fl_x00e8_che_x0020_99" o:spid="_x0000_s1061" type="#_x0000_t32" style="position:absolute;left:6161650;top:2715064;width:56270;height:239854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yTJ8MAAADbAAAADwAAAGRycy9kb3ducmV2LnhtbESPzWrDMBCE74G+g9hCboncHErjRjal&#10;JRDoKXYI6W2x1j+ttTKSYjtvXxUKOQ4z8w2zy2fTi5Gc7ywreFonIIgrqztuFJzK/eoFhA/IGnvL&#10;pOBGHvLsYbHDVNuJjzQWoRERwj5FBW0IQyqlr1oy6Nd2II5ebZ3BEKVrpHY4Rbjp5SZJnqXBjuNC&#10;iwO9t1T9FFejYPwsrP0qp8vxXLoPxKn+1k2t1PJxfnsFEWgO9/B/+6AVbLfw9yX+AJn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OckyfDAAAA2wAAAA8AAAAAAAAAAAAA&#10;AAAAoQIAAGRycy9kb3ducmV2LnhtbFBLBQYAAAAABAAEAPkAAACRAwAAAAA=&#10;" strokecolor="#5b9bd5 [3204]" strokeweight="4.5pt">
                    <v:stroke joinstyle="miter"/>
                  </v:shape>
                  <v:oval id="Ellipse_x0020_45" o:spid="_x0000_s1062" style="position:absolute;left:5648179;top:2286000;width:1141095;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i+gxQAA&#10;ANsAAAAPAAAAZHJzL2Rvd25yZXYueG1sRI/dasJAFITvBd9hOULvzEapUlNXKYKlggimtT93h+xp&#10;Epo9G7JrEt/eFYReDjPzDbNc96YSLTWutKxgEsUgiDOrS84VfLxvx08gnEfWWFkmBRdysF4NB0tM&#10;tO34SG3qcxEg7BJUUHhfJ1K6rCCDLrI1cfB+bWPQB9nkUjfYBbip5DSO59JgyWGhwJo2BWV/6dko&#10;SCf73Wt7MN+yvnx1c1psy5/Pk1IPo/7lGYSn3v+H7+03reBxBrcv4QfI1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L6DFAAAA2wAAAA8AAAAAAAAAAAAAAAAAlwIAAGRycy9k&#10;b3ducmV2LnhtbFBLBQYAAAAABAAEAPUAAACJAwAAAAA=&#10;" fillcolor="#2e74b5 [2404]" strokecolor="#1f4d78 [1604]" strokeweight="1pt">
                    <v:stroke joinstyle="miter"/>
                    <v:textbox>
                      <w:txbxContent>
                        <w:p w14:paraId="32089E20" w14:textId="77777777" w:rsidR="008730E7" w:rsidRDefault="008730E7" w:rsidP="00FB26F2">
                          <w:pPr>
                            <w:jc w:val="center"/>
                          </w:pPr>
                          <w:r>
                            <w:t>Ecoles de Handicap</w:t>
                          </w:r>
                        </w:p>
                      </w:txbxContent>
                    </v:textbox>
                  </v:oval>
                  <v:shape id="Connecteur_x0020_droit_x0020_avec_x0020_fl_x00e8_che_x0020_100" o:spid="_x0000_s1063" type="#_x0000_t32" style="position:absolute;left:1519311;top:5071403;width:4663440;height:4571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9UicQAAADcAAAADwAAAGRycy9kb3ducmV2LnhtbESPQUsDQQyF74L/YUjBm51pBZG101Iq&#10;ogd7cNuD3sJO3F26kywzY7v+e3MQvCW8l/e+rDZTHMyZUu6FPSzmDgxxI6Hn1sPx8Hz7ACYX5ICD&#10;MHn4oQyb9fXVCqsgF36nc11aoyGcK/TQlTJW1uamo4h5LiOxal+SIhZdU2tDwouGx8Eunbu3EXvW&#10;hg5H2nXUnOrv6KGWfeveFunj5Qn3stzK6fPu6Ly/mU3bRzCFpvJv/rt+DYrvFF+f0Qns+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L1SJxAAAANwAAAAPAAAAAAAAAAAA&#10;AAAAAKECAABkcnMvZG93bnJldi54bWxQSwUGAAAAAAQABAD5AAAAkgMAAAAA&#10;" strokecolor="#5b9bd5 [3204]" strokeweight="4.5pt">
                    <v:stroke joinstyle="miter"/>
                  </v:shape>
                  <v:oval id="Ellipse_x0020_97" o:spid="_x0000_s1064" style="position:absolute;left:2785403;top:4768947;width:2400300;height:6883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DgLxgAA&#10;ANsAAAAPAAAAZHJzL2Rvd25yZXYueG1sRI9Pa8JAFMTvQr/D8gq96UYP/kndhCJYKohg2mp7e2Rf&#10;k9Ds25DdJvHbu4LQ4zAzv2HW6WBq0VHrKssKppMIBHFudcWFgo/37XgJwnlkjbVlUnAhB2nyMFpj&#10;rG3PR+oyX4gAYRejgtL7JpbS5SUZdBPbEAfvx7YGfZBtIXWLfYCbWs6iaC4NVhwWSmxoU1L+m/0Z&#10;Bdl0v3vtDuZLNpdzP6fVtvo+fSr19Di8PIPwNPj/8L39phWsFnD7En6ATK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QDgLxgAAANsAAAAPAAAAAAAAAAAAAAAAAJcCAABkcnMv&#10;ZG93bnJldi54bWxQSwUGAAAAAAQABAD1AAAAigMAAAAA&#10;" fillcolor="#2e74b5 [2404]" strokecolor="#1f4d78 [1604]" strokeweight="1pt">
                    <v:stroke joinstyle="miter"/>
                    <v:textbox>
                      <w:txbxContent>
                        <w:p w14:paraId="0FA6F999" w14:textId="2F78826B" w:rsidR="008730E7" w:rsidRDefault="008730E7" w:rsidP="00FB26F2">
                          <w:pPr>
                            <w:jc w:val="center"/>
                          </w:pPr>
                          <w:r>
                            <w:t>Maison des Eclaireurs</w:t>
                          </w:r>
                        </w:p>
                      </w:txbxContent>
                    </v:textbox>
                  </v:oval>
                  <v:shape id="Fl_x00e8_che_x0020_vers_x0020_la_x0020_droite_x0020_101" o:spid="_x0000_s1065" type="#_x0000_t13" style="position:absolute;left:6101862;top:3091375;width:1143000;height:803275;rotation:-3617648fd;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ZqaxQAA&#10;ANwAAAAPAAAAZHJzL2Rvd25yZXYueG1sRI9BawIxEIXvBf9DGMFbTexBZGsUEQQPe3FbbI/jZtxd&#10;3EzWJHVXf31TEHqb4b33zZvlerCtuJEPjWMNs6kCQVw603Cl4fNj97oAESKywdYxabhTgPVq9LLE&#10;zLieD3QrYiUShEOGGuoYu0zKUNZkMUxdR5y0s/MWY1p9JY3HPsFtK9+UmkuLDacLNXa0ram8FD82&#10;Ufru+n0ovs4Pn1fXRa7CqTjmWk/Gw+YdRKQh/puf6b1J9dUM/p5JE8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pmprFAAAA3AAAAA8AAAAAAAAAAAAAAAAAlwIAAGRycy9k&#10;b3ducmV2LnhtbFBLBQYAAAAABAAEAPUAAACJAwAAAAA=&#10;" adj="14010" fillcolor="#7030a0" strokecolor="#1f4d78 [1604]" strokeweight="1pt">
                    <v:textbox>
                      <w:txbxContent>
                        <w:p w14:paraId="13C214C0" w14:textId="77777777" w:rsidR="008730E7" w:rsidRPr="00EC050E" w:rsidRDefault="008730E7" w:rsidP="00FB26F2">
                          <w:pPr>
                            <w:jc w:val="center"/>
                            <w:rPr>
                              <w:sz w:val="16"/>
                            </w:rPr>
                          </w:pPr>
                          <w:r w:rsidRPr="00EC050E">
                            <w:rPr>
                              <w:sz w:val="20"/>
                            </w:rPr>
                            <w:t>EDUCATION</w:t>
                          </w:r>
                          <w:r>
                            <w:rPr>
                              <w:sz w:val="20"/>
                            </w:rPr>
                            <w:t>, EQUIPEMENTS</w:t>
                          </w:r>
                        </w:p>
                      </w:txbxContent>
                    </v:textbox>
                  </v:shape>
                  <v:shape id="Fl_x00e8_che_x0020_vers_x0020_la_x0020_droite_x0020_89" o:spid="_x0000_s1066" type="#_x0000_t13" style="position:absolute;top:3172264;width:1143000;height:803275;rotation:-81147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8NlrxQAA&#10;ANsAAAAPAAAAZHJzL2Rvd25yZXYueG1sRI/RasJAFETfC/7DcoW+SLOptJLGbIIKoX2s2g+4zV6T&#10;YPZuyK4m9eu7hYKPw8ycYbJiMp240uBaywqeoxgEcWV1y7WCr2P5lIBwHlljZ5kU/JCDIp89ZJhq&#10;O/KergdfiwBhl6KCxvs+ldJVDRl0ke2Jg3eyg0Ef5FBLPeAY4KaTyzheSYMth4UGe9o1VJ0PF6Pg&#10;+/Zy67bvJV8WW05el6vPXbkYlXqcT5s1CE+Tv4f/2x9aQfIGf1/CD5D5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w2WvFAAAA2wAAAA8AAAAAAAAAAAAAAAAAlwIAAGRycy9k&#10;b3ducmV2LnhtbFBLBQYAAAAABAAEAPUAAACJAwAAAAA=&#10;" adj="14010" fillcolor="#7030a0" strokecolor="#1f4d78 [1604]" strokeweight="1pt">
                    <v:textbox>
                      <w:txbxContent>
                        <w:p w14:paraId="59E18329" w14:textId="77777777" w:rsidR="008730E7" w:rsidRPr="00EC050E" w:rsidRDefault="008730E7" w:rsidP="00FB26F2">
                          <w:pPr>
                            <w:jc w:val="center"/>
                            <w:rPr>
                              <w:sz w:val="16"/>
                            </w:rPr>
                          </w:pPr>
                          <w:r w:rsidRPr="00EC050E">
                            <w:rPr>
                              <w:sz w:val="20"/>
                            </w:rPr>
                            <w:t>EDUCATION</w:t>
                          </w:r>
                          <w:r>
                            <w:rPr>
                              <w:sz w:val="20"/>
                            </w:rPr>
                            <w:t>, EQUIPEMENTS</w:t>
                          </w:r>
                        </w:p>
                      </w:txbxContent>
                    </v:textbox>
                  </v:shape>
                </v:group>
                <v:oval id="Ellipse_x0020_34" o:spid="_x0000_s1067" style="position:absolute;left:49237;top:316523;width:114102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5/gSwQAA&#10;ANwAAAAPAAAAZHJzL2Rvd25yZXYueG1sRE9Ni8IwEL0v+B/CCN7WtCuIVKOI0GUP62FV8DokY1Ns&#10;JqWJ2u6v3ywI3ubxPme16V0j7tSF2rOCfJqBINbe1FwpOB3L9wWIEJENNp5JwUABNuvR2woL4x/8&#10;Q/dDrEQK4VCgAhtjW0gZtCWHYepb4sRdfOcwJthV0nT4SOGukR9ZNpcOa04NFlvaWdLXw80p2Pv9&#10;cDmXmo4D/foy//y2NtdKTcb9dgkiUh9f4qf7y6T52Qz+n0kXyP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Of4EsEAAADcAAAADwAAAAAAAAAAAAAAAACXAgAAZHJzL2Rvd25y&#10;ZXYueG1sUEsFBgAAAAAEAAQA9QAAAIUDAAAAAA==&#10;" fillcolor="#deeaf6 [660]" strokecolor="#1f4d78 [1604]" strokeweight="1pt">
                  <v:stroke joinstyle="miter"/>
                  <v:textbox>
                    <w:txbxContent>
                      <w:p w14:paraId="17A2C163" w14:textId="77777777" w:rsidR="008730E7" w:rsidRPr="003A5825" w:rsidRDefault="008730E7" w:rsidP="00FB26F2">
                        <w:pPr>
                          <w:jc w:val="center"/>
                          <w:rPr>
                            <w:b/>
                            <w:color w:val="000000" w:themeColor="text1"/>
                          </w:rPr>
                        </w:pPr>
                        <w:r w:rsidRPr="003A5825">
                          <w:rPr>
                            <w:b/>
                            <w:color w:val="000000" w:themeColor="text1"/>
                          </w:rPr>
                          <w:t>Mairies</w:t>
                        </w:r>
                      </w:p>
                    </w:txbxContent>
                  </v:textbox>
                </v:oval>
                <v:oval id="Ellipse_x0020_34" o:spid="_x0000_s1068" style="position:absolute;left:42203;top:4199206;width:114102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mBmwQAA&#10;ANwAAAAPAAAAZHJzL2Rvd25yZXYueG1sRE9Ni8IwEL0v+B/CCN7WtIuIVKOI0GUP62FV8DokY1Ns&#10;JqWJ2u6v3ywI3ubxPme16V0j7tSF2rOCfJqBINbe1FwpOB3L9wWIEJENNp5JwUABNuvR2woL4x/8&#10;Q/dDrEQK4VCgAhtjW0gZtCWHYepb4sRdfOcwJthV0nT4SOGukR9ZNpcOa04NFlvaWdLXw80p2Pv9&#10;cDmXmo4D/foy//y2NtdKTcb9dgkiUh9f4qf7y6T52Qz+n0kXyP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2w5gZsEAAADcAAAADwAAAAAAAAAAAAAAAACXAgAAZHJzL2Rvd25y&#10;ZXYueG1sUEsFBgAAAAAEAAQA9QAAAIUDAAAAAA==&#10;" fillcolor="#deeaf6 [660]" strokecolor="#1f4d78 [1604]" strokeweight="1pt">
                  <v:stroke joinstyle="miter"/>
                  <v:textbox>
                    <w:txbxContent>
                      <w:p w14:paraId="59E1B490" w14:textId="77777777" w:rsidR="008730E7" w:rsidRPr="003A5825" w:rsidRDefault="008730E7" w:rsidP="00FB26F2">
                        <w:pPr>
                          <w:jc w:val="center"/>
                          <w:rPr>
                            <w:b/>
                            <w:color w:val="000000" w:themeColor="text1"/>
                          </w:rPr>
                        </w:pPr>
                        <w:r w:rsidRPr="003A5825">
                          <w:rPr>
                            <w:b/>
                            <w:color w:val="000000" w:themeColor="text1"/>
                          </w:rPr>
                          <w:t>Services déconcentrés</w:t>
                        </w:r>
                      </w:p>
                    </w:txbxContent>
                  </v:textbox>
                </v:oval>
                <v:oval id="Ellipse_x0020_34" o:spid="_x0000_s1069" style="position:absolute;left:5992837;top:773723;width:114102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QsX9wQAA&#10;ANwAAAAPAAAAZHJzL2Rvd25yZXYueG1sRE9Ni8IwEL0v+B/CCN7WtAuKVKOI0GUP62FV8DokY1Ns&#10;JqWJ2u6v3ywI3ubxPme16V0j7tSF2rOCfJqBINbe1FwpOB3L9wWIEJENNp5JwUABNuvR2woL4x/8&#10;Q/dDrEQK4VCgAhtjW0gZtCWHYepb4sRdfOcwJthV0nT4SOGukR9ZNpcOa04NFlvaWdLXw80p2Pv9&#10;cDmXmo4D/foy//y2NtdKTcb9dgkiUh9f4qf7y6T52Qz+n0kXyP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ELF/cEAAADcAAAADwAAAAAAAAAAAAAAAACXAgAAZHJzL2Rvd25y&#10;ZXYueG1sUEsFBgAAAAAEAAQA9QAAAIUDAAAAAA==&#10;" fillcolor="#deeaf6 [660]" strokecolor="#1f4d78 [1604]" strokeweight="1pt">
                  <v:stroke joinstyle="miter"/>
                  <v:textbox>
                    <w:txbxContent>
                      <w:p w14:paraId="42D8E658" w14:textId="77777777" w:rsidR="008730E7" w:rsidRPr="003A5825" w:rsidRDefault="008730E7" w:rsidP="00FB26F2">
                        <w:pPr>
                          <w:jc w:val="center"/>
                          <w:rPr>
                            <w:color w:val="000000" w:themeColor="text1"/>
                          </w:rPr>
                        </w:pPr>
                        <w:r>
                          <w:rPr>
                            <w:color w:val="000000" w:themeColor="text1"/>
                          </w:rPr>
                          <w:t xml:space="preserve">Autres </w:t>
                        </w:r>
                        <w:proofErr w:type="spellStart"/>
                        <w:r>
                          <w:rPr>
                            <w:color w:val="000000" w:themeColor="text1"/>
                          </w:rPr>
                          <w:t>institu-tionnels</w:t>
                        </w:r>
                        <w:proofErr w:type="spellEnd"/>
                      </w:p>
                    </w:txbxContent>
                  </v:textbox>
                </v:oval>
                <w10:wrap type="through"/>
              </v:group>
            </w:pict>
          </mc:Fallback>
        </mc:AlternateContent>
      </w:r>
      <w:bookmarkEnd w:id="25"/>
      <w:r w:rsidR="0053379E">
        <w:t>Il s’agit en même temps de préciser jusqu’où nous allons dans la santé, l’éducation à l’intérieur de ces cibles de manière à ne pas laisser croire qu’il s’agit de résoudre tous les problèmes dans ces domaines.</w:t>
      </w:r>
      <w:r w:rsidR="00FB26F2">
        <w:t xml:space="preserve"> </w:t>
      </w:r>
      <w:r w:rsidR="0053379E">
        <w:t xml:space="preserve">Nous proposons ci-dessous un schéma pour faciliter une compréhension générale de </w:t>
      </w:r>
      <w:r w:rsidR="00FB26F2">
        <w:t>ces articulations</w:t>
      </w:r>
      <w:r w:rsidR="0053379E">
        <w:t xml:space="preserve">. En bleu les « cibles » (de plus en plus clair lorsque la cible est plus indirecte) ; en jaune les acteurs indirectement appuyés à travers la demande des « cibles » ; en rouge les appuis à la santé (provenant autant que possible de l’intérieur de la communauté) ; en mauve les appuis à l’éducation (provenant </w:t>
      </w:r>
      <w:r w:rsidR="00FB26F2">
        <w:t xml:space="preserve">plutôt </w:t>
      </w:r>
      <w:r w:rsidR="0053379E">
        <w:t>des échanges avec l’extérieur).</w:t>
      </w:r>
    </w:p>
    <w:p w14:paraId="0CA4F946" w14:textId="6FD8F54B" w:rsidR="0053379E" w:rsidRDefault="0053379E" w:rsidP="008730E7">
      <w:r>
        <w:t>Ce schéma rend bien l’idée qu’en travaillant concrètement les liens autour des activités de santé et d’éducation, on vise à améliorer les façons de mutualiser les risques et opportunités afin de progressivement retisser les manières de faire société. L’idée de mutuelles à terme</w:t>
      </w:r>
      <w:r w:rsidR="00FB26F2">
        <w:t>, idée chère à ESSENTIEL,</w:t>
      </w:r>
      <w:r>
        <w:t xml:space="preserve"> en découle automatiquement.</w:t>
      </w:r>
    </w:p>
    <w:p w14:paraId="504BBF3A" w14:textId="77777777" w:rsidR="00FB26F2" w:rsidRDefault="0053379E" w:rsidP="00484E6F">
      <w:pPr>
        <w:jc w:val="both"/>
      </w:pPr>
      <w:r>
        <w:lastRenderedPageBreak/>
        <w:t xml:space="preserve">Mais ceci est l’esprit général. Sa mise en œuvre concrète impose de se doter </w:t>
      </w:r>
      <w:r w:rsidR="00FB26F2">
        <w:t>d’un « cadre d’intervention logique » permettant de distinguer :</w:t>
      </w:r>
    </w:p>
    <w:p w14:paraId="3FD72C03" w14:textId="7ECCF859" w:rsidR="00FB26F2" w:rsidRDefault="00FB26F2" w:rsidP="00484E6F">
      <w:pPr>
        <w:pStyle w:val="Pardeliste"/>
        <w:numPr>
          <w:ilvl w:val="0"/>
          <w:numId w:val="8"/>
        </w:numPr>
        <w:jc w:val="both"/>
      </w:pPr>
      <w:proofErr w:type="gramStart"/>
      <w:r>
        <w:t>les</w:t>
      </w:r>
      <w:proofErr w:type="gramEnd"/>
      <w:r>
        <w:t xml:space="preserve"> « objectifs généraux » à long terme : qui sont des finalités/impacts et donc susceptibles d’être influencées par bien d’autres facteurs sur lesquels le futur projet n’aura pas prise ;</w:t>
      </w:r>
    </w:p>
    <w:p w14:paraId="2130CDB3" w14:textId="7C44EC82" w:rsidR="00FB26F2" w:rsidRDefault="00FB26F2" w:rsidP="00484E6F">
      <w:pPr>
        <w:pStyle w:val="Pardeliste"/>
        <w:numPr>
          <w:ilvl w:val="0"/>
          <w:numId w:val="8"/>
        </w:numPr>
        <w:jc w:val="both"/>
      </w:pPr>
      <w:proofErr w:type="gramStart"/>
      <w:r>
        <w:t>l’objectif</w:t>
      </w:r>
      <w:proofErr w:type="gramEnd"/>
      <w:r>
        <w:t xml:space="preserve"> central du projet dit « objectif spécifique » : il représente le cœur de ce que l’on envisage de faire et est donc soumis à des critères et indicateurs de résultats ou d’impacts ;</w:t>
      </w:r>
    </w:p>
    <w:p w14:paraId="40629ACA" w14:textId="66FB2E54" w:rsidR="00FB26F2" w:rsidRDefault="00FB26F2" w:rsidP="00484E6F">
      <w:pPr>
        <w:pStyle w:val="Pardeliste"/>
        <w:numPr>
          <w:ilvl w:val="0"/>
          <w:numId w:val="8"/>
        </w:numPr>
        <w:jc w:val="both"/>
      </w:pPr>
      <w:proofErr w:type="gramStart"/>
      <w:r>
        <w:t>les</w:t>
      </w:r>
      <w:proofErr w:type="gramEnd"/>
      <w:r>
        <w:t xml:space="preserve"> résultats attendus : ils doivent tous participer à mieux atteindre l’objectif spécifique et sont soumis à des critères/indicateurs de résultats. </w:t>
      </w:r>
    </w:p>
    <w:p w14:paraId="64CB5488" w14:textId="1114A110" w:rsidR="0053379E" w:rsidRDefault="0053379E">
      <w:pPr>
        <w:rPr>
          <w:rFonts w:asciiTheme="majorHAnsi" w:eastAsiaTheme="majorEastAsia" w:hAnsiTheme="majorHAnsi" w:cstheme="majorBidi"/>
          <w:color w:val="1F4D78" w:themeColor="accent1" w:themeShade="7F"/>
        </w:rPr>
      </w:pPr>
    </w:p>
    <w:p w14:paraId="74A7D565" w14:textId="5C52929F" w:rsidR="00666224" w:rsidRPr="00616BCF" w:rsidRDefault="00760E57" w:rsidP="00FB26F2">
      <w:pPr>
        <w:pStyle w:val="Titre3"/>
        <w:numPr>
          <w:ilvl w:val="2"/>
          <w:numId w:val="1"/>
        </w:numPr>
      </w:pPr>
      <w:bookmarkStart w:id="26" w:name="_Toc461034141"/>
      <w:r>
        <w:t>Le cadre</w:t>
      </w:r>
      <w:r w:rsidR="00666224">
        <w:t xml:space="preserve"> d’intervention </w:t>
      </w:r>
      <w:bookmarkEnd w:id="23"/>
      <w:r>
        <w:t>« logique »</w:t>
      </w:r>
      <w:bookmarkEnd w:id="26"/>
      <w:r w:rsidR="00666224" w:rsidRPr="002E674C">
        <w:t xml:space="preserve"> </w:t>
      </w:r>
    </w:p>
    <w:p w14:paraId="65B27069" w14:textId="77777777" w:rsidR="00666224" w:rsidRDefault="00666224" w:rsidP="00666224">
      <w:pPr>
        <w:jc w:val="both"/>
      </w:pPr>
    </w:p>
    <w:p w14:paraId="2DFA6C3B" w14:textId="6CDC16C3" w:rsidR="00D370C6" w:rsidRDefault="00D370C6" w:rsidP="00666224">
      <w:pPr>
        <w:jc w:val="both"/>
      </w:pPr>
      <w:r>
        <w:t xml:space="preserve">On appelle « cadre logique » la façon </w:t>
      </w:r>
      <w:r w:rsidR="00B0228A">
        <w:t xml:space="preserve">standard </w:t>
      </w:r>
      <w:r>
        <w:t xml:space="preserve">de présenter une demande de financement depuis </w:t>
      </w:r>
      <w:r w:rsidR="00B0228A">
        <w:t>plus</w:t>
      </w:r>
      <w:r>
        <w:t xml:space="preserve"> </w:t>
      </w:r>
      <w:r w:rsidR="00B0228A">
        <w:t>de 25 ans dans le secteur</w:t>
      </w:r>
      <w:r>
        <w:t>. Ce cadre est un</w:t>
      </w:r>
      <w:r w:rsidR="00B0228A">
        <w:t>e sorte de</w:t>
      </w:r>
      <w:r>
        <w:t xml:space="preserve"> tableau de bord rassemblant l’essentiel des informations à connaître et est structuré selon une logique « moyen-fins ».  Nous n’en proposons ici qu’une version simplifiée présentant la logique d’intervention (première colonne du cadre logique</w:t>
      </w:r>
      <w:r w:rsidR="00B0228A">
        <w:t>)</w:t>
      </w:r>
      <w:r>
        <w:t xml:space="preserve">, avec quelques </w:t>
      </w:r>
      <w:r w:rsidR="00B0228A">
        <w:t>critères de résultats et d’impacts, et dans une autre colonne, la liste des activités identifiées</w:t>
      </w:r>
      <w:r>
        <w:t xml:space="preserve">. </w:t>
      </w:r>
    </w:p>
    <w:p w14:paraId="36B14904" w14:textId="77777777" w:rsidR="00D370C6" w:rsidRDefault="00D370C6" w:rsidP="00666224">
      <w:pPr>
        <w:jc w:val="both"/>
      </w:pPr>
    </w:p>
    <w:p w14:paraId="35159D5D" w14:textId="7794D258" w:rsidR="00B0228A" w:rsidRDefault="00B0228A" w:rsidP="00666224">
      <w:pPr>
        <w:jc w:val="both"/>
      </w:pPr>
      <w:r>
        <w:t xml:space="preserve">Ce tableau simplifié </w:t>
      </w:r>
      <w:r w:rsidR="00646E76">
        <w:t>a</w:t>
      </w:r>
      <w:r>
        <w:t xml:space="preserve"> été réalisé en tenant compte des principes formulés lors des préalables à l’étude qui identifiai</w:t>
      </w:r>
      <w:r w:rsidR="00911A4D">
        <w:t>en</w:t>
      </w:r>
      <w:r>
        <w:t xml:space="preserve">t différentes Axes opérationnels distincts : </w:t>
      </w:r>
    </w:p>
    <w:p w14:paraId="6CB01CD1" w14:textId="02F5ABF8" w:rsidR="00F11122" w:rsidRDefault="00F11122" w:rsidP="00F11122">
      <w:pPr>
        <w:pStyle w:val="Pardeliste"/>
        <w:numPr>
          <w:ilvl w:val="0"/>
          <w:numId w:val="8"/>
        </w:numPr>
        <w:jc w:val="both"/>
      </w:pPr>
      <w:r>
        <w:t>Agir-expérimenter des activités</w:t>
      </w:r>
    </w:p>
    <w:p w14:paraId="5434A6F3" w14:textId="2CCB20B6" w:rsidR="00F11122" w:rsidRDefault="00F11122" w:rsidP="00F11122">
      <w:pPr>
        <w:pStyle w:val="Pardeliste"/>
        <w:numPr>
          <w:ilvl w:val="0"/>
          <w:numId w:val="8"/>
        </w:numPr>
        <w:jc w:val="both"/>
      </w:pPr>
      <w:r>
        <w:t>Apprendre des recherches-actions individuellement et collectivement</w:t>
      </w:r>
    </w:p>
    <w:p w14:paraId="25D30DF4" w14:textId="07B2B326" w:rsidR="00F11122" w:rsidRDefault="00F11122" w:rsidP="00F11122">
      <w:pPr>
        <w:pStyle w:val="Pardeliste"/>
        <w:numPr>
          <w:ilvl w:val="0"/>
          <w:numId w:val="8"/>
        </w:numPr>
        <w:jc w:val="both"/>
      </w:pPr>
      <w:r>
        <w:t>Elargie et valoriser.</w:t>
      </w:r>
    </w:p>
    <w:p w14:paraId="6761A1E9" w14:textId="77777777" w:rsidR="00B0228A" w:rsidRDefault="00B0228A" w:rsidP="00B0228A">
      <w:pPr>
        <w:jc w:val="center"/>
      </w:pPr>
    </w:p>
    <w:p w14:paraId="278D4FDF" w14:textId="77777777" w:rsidR="00B0228A" w:rsidRDefault="00B0228A" w:rsidP="00B0228A">
      <w:pPr>
        <w:jc w:val="center"/>
      </w:pPr>
    </w:p>
    <w:p w14:paraId="6071C2C3" w14:textId="77777777" w:rsidR="00B0228A" w:rsidRDefault="00B0228A" w:rsidP="00B0228A">
      <w:pPr>
        <w:jc w:val="center"/>
      </w:pPr>
    </w:p>
    <w:p w14:paraId="07499A18" w14:textId="77777777" w:rsidR="00B0228A" w:rsidRDefault="00B0228A" w:rsidP="00B0228A">
      <w:pPr>
        <w:jc w:val="center"/>
      </w:pPr>
    </w:p>
    <w:p w14:paraId="2DA949BC" w14:textId="77777777" w:rsidR="00B0228A" w:rsidRDefault="00B0228A" w:rsidP="00B0228A">
      <w:pPr>
        <w:jc w:val="center"/>
      </w:pPr>
    </w:p>
    <w:p w14:paraId="527E81EB" w14:textId="77777777" w:rsidR="00B0228A" w:rsidRDefault="00B0228A" w:rsidP="00B0228A">
      <w:pPr>
        <w:jc w:val="center"/>
      </w:pPr>
    </w:p>
    <w:p w14:paraId="5A4AFF4B" w14:textId="77777777" w:rsidR="00B0228A" w:rsidRDefault="00B0228A" w:rsidP="00B0228A">
      <w:pPr>
        <w:jc w:val="center"/>
      </w:pPr>
    </w:p>
    <w:p w14:paraId="0A30C1CE" w14:textId="77777777" w:rsidR="00B0228A" w:rsidRDefault="00B0228A" w:rsidP="00B0228A">
      <w:pPr>
        <w:jc w:val="center"/>
      </w:pPr>
    </w:p>
    <w:p w14:paraId="0B87C259" w14:textId="77777777" w:rsidR="00B0228A" w:rsidRDefault="00B0228A" w:rsidP="00B0228A">
      <w:pPr>
        <w:jc w:val="center"/>
      </w:pPr>
    </w:p>
    <w:p w14:paraId="723780E2" w14:textId="77777777" w:rsidR="00B0228A" w:rsidRDefault="00B0228A" w:rsidP="00B0228A">
      <w:pPr>
        <w:jc w:val="center"/>
      </w:pPr>
    </w:p>
    <w:p w14:paraId="565852EA" w14:textId="77777777" w:rsidR="00B0228A" w:rsidRDefault="00B0228A" w:rsidP="00B0228A">
      <w:pPr>
        <w:jc w:val="center"/>
      </w:pPr>
    </w:p>
    <w:p w14:paraId="1571BBBE" w14:textId="77777777" w:rsidR="00B0228A" w:rsidRDefault="00B0228A" w:rsidP="00B0228A">
      <w:pPr>
        <w:jc w:val="center"/>
      </w:pPr>
    </w:p>
    <w:p w14:paraId="102C7A52" w14:textId="77777777" w:rsidR="00B0228A" w:rsidRDefault="00B0228A" w:rsidP="00B0228A">
      <w:pPr>
        <w:jc w:val="center"/>
      </w:pPr>
    </w:p>
    <w:p w14:paraId="71A9C8FF" w14:textId="77777777" w:rsidR="00B0228A" w:rsidRDefault="00B0228A" w:rsidP="00B0228A">
      <w:pPr>
        <w:jc w:val="center"/>
      </w:pPr>
    </w:p>
    <w:p w14:paraId="1990DF11" w14:textId="77777777" w:rsidR="00B0228A" w:rsidRDefault="00B0228A" w:rsidP="00B0228A">
      <w:pPr>
        <w:jc w:val="center"/>
      </w:pPr>
    </w:p>
    <w:p w14:paraId="65CA4F8A" w14:textId="77777777" w:rsidR="00B0228A" w:rsidRDefault="00B0228A" w:rsidP="00B0228A">
      <w:pPr>
        <w:jc w:val="center"/>
      </w:pPr>
    </w:p>
    <w:p w14:paraId="1D5A3C19" w14:textId="77777777" w:rsidR="00B0228A" w:rsidRDefault="00B0228A" w:rsidP="00B0228A">
      <w:pPr>
        <w:jc w:val="center"/>
      </w:pPr>
    </w:p>
    <w:p w14:paraId="29C05231" w14:textId="77777777" w:rsidR="00B0228A" w:rsidRDefault="00B0228A" w:rsidP="00B0228A">
      <w:pPr>
        <w:jc w:val="center"/>
      </w:pPr>
    </w:p>
    <w:p w14:paraId="521DE3BD" w14:textId="77777777" w:rsidR="00B0228A" w:rsidRDefault="00B0228A" w:rsidP="00B0228A">
      <w:pPr>
        <w:jc w:val="center"/>
      </w:pPr>
    </w:p>
    <w:p w14:paraId="11ED1FB0" w14:textId="3DEC20FA" w:rsidR="00B0228A" w:rsidRDefault="00B0228A" w:rsidP="00B0228A">
      <w:r w:rsidRPr="00A61192">
        <w:rPr>
          <w:noProof/>
        </w:rPr>
        <mc:AlternateContent>
          <mc:Choice Requires="wpg">
            <w:drawing>
              <wp:anchor distT="0" distB="0" distL="114300" distR="114300" simplePos="0" relativeHeight="251686912" behindDoc="0" locked="1" layoutInCell="1" allowOverlap="1" wp14:anchorId="2834218F" wp14:editId="31CC6E05">
                <wp:simplePos x="0" y="0"/>
                <wp:positionH relativeFrom="column">
                  <wp:posOffset>752475</wp:posOffset>
                </wp:positionH>
                <wp:positionV relativeFrom="paragraph">
                  <wp:posOffset>-3279775</wp:posOffset>
                </wp:positionV>
                <wp:extent cx="4707255" cy="3218815"/>
                <wp:effectExtent l="0" t="0" r="17145" b="83185"/>
                <wp:wrapThrough wrapText="bothSides">
                  <wp:wrapPolygon edited="0">
                    <wp:start x="9091" y="0"/>
                    <wp:lineTo x="8741" y="5454"/>
                    <wp:lineTo x="5711" y="9375"/>
                    <wp:lineTo x="5594" y="14999"/>
                    <wp:lineTo x="8741" y="16363"/>
                    <wp:lineTo x="11655" y="16363"/>
                    <wp:lineTo x="11655" y="18579"/>
                    <wp:lineTo x="12238" y="19090"/>
                    <wp:lineTo x="14452" y="19090"/>
                    <wp:lineTo x="14452" y="21988"/>
                    <wp:lineTo x="15035" y="21988"/>
                    <wp:lineTo x="15035" y="16363"/>
                    <wp:lineTo x="20630" y="16363"/>
                    <wp:lineTo x="21562" y="16022"/>
                    <wp:lineTo x="21446" y="0"/>
                    <wp:lineTo x="9091" y="0"/>
                  </wp:wrapPolygon>
                </wp:wrapThrough>
                <wp:docPr id="22" name="Grouper 22"/>
                <wp:cNvGraphicFramePr/>
                <a:graphic xmlns:a="http://schemas.openxmlformats.org/drawingml/2006/main">
                  <a:graphicData uri="http://schemas.microsoft.com/office/word/2010/wordprocessingGroup">
                    <wpg:wgp>
                      <wpg:cNvGrpSpPr/>
                      <wpg:grpSpPr>
                        <a:xfrm>
                          <a:off x="0" y="0"/>
                          <a:ext cx="4707255" cy="3218815"/>
                          <a:chOff x="114119" y="0"/>
                          <a:chExt cx="4708796" cy="3218019"/>
                        </a:xfrm>
                      </wpg:grpSpPr>
                      <pic:pic xmlns:pic="http://schemas.openxmlformats.org/drawingml/2006/picture">
                        <pic:nvPicPr>
                          <pic:cNvPr id="23" name="Imag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137333" y="0"/>
                            <a:ext cx="2622658" cy="2414622"/>
                          </a:xfrm>
                          <a:prstGeom prst="rect">
                            <a:avLst/>
                          </a:prstGeom>
                        </pic:spPr>
                      </pic:pic>
                      <wps:wsp>
                        <wps:cNvPr id="24" name="Légende à une bordure 3 24"/>
                        <wps:cNvSpPr/>
                        <wps:spPr>
                          <a:xfrm flipH="1">
                            <a:off x="114119" y="1386497"/>
                            <a:ext cx="1234440" cy="851741"/>
                          </a:xfrm>
                          <a:prstGeom prst="accentCallout3">
                            <a:avLst>
                              <a:gd name="adj1" fmla="val 9631"/>
                              <a:gd name="adj2" fmla="val -2647"/>
                              <a:gd name="adj3" fmla="val -109048"/>
                              <a:gd name="adj4" fmla="val -86327"/>
                              <a:gd name="adj5" fmla="val -121255"/>
                              <a:gd name="adj6" fmla="val -123306"/>
                              <a:gd name="adj7" fmla="val -110589"/>
                              <a:gd name="adj8" fmla="val -13392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E55AC2" w14:textId="0BEDFC86" w:rsidR="008730E7" w:rsidRPr="0019132C" w:rsidRDefault="008730E7" w:rsidP="00B0228A">
                              <w:pPr>
                                <w:pBdr>
                                  <w:top w:val="single" w:sz="4" w:space="1" w:color="auto"/>
                                  <w:left w:val="single" w:sz="4" w:space="4" w:color="auto"/>
                                  <w:bottom w:val="single" w:sz="4" w:space="1" w:color="auto"/>
                                  <w:right w:val="single" w:sz="4" w:space="4" w:color="auto"/>
                                </w:pBdr>
                                <w:jc w:val="cente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32C">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Une fonction laboratoire où on </w:t>
                              </w: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expérimente-agit tout en </w:t>
                              </w:r>
                              <w:r w:rsidRPr="0019132C">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réfléchi</w:t>
                              </w: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ssan</w:t>
                              </w:r>
                              <w:r w:rsidRPr="0019132C">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w:t>
                              </w: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aux impacts de ce qu’on produit sur sa société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Légende à une bordure 3 25"/>
                        <wps:cNvSpPr/>
                        <wps:spPr>
                          <a:xfrm flipH="1">
                            <a:off x="1370772" y="1843584"/>
                            <a:ext cx="1234440" cy="915426"/>
                          </a:xfrm>
                          <a:prstGeom prst="accentCallout3">
                            <a:avLst>
                              <a:gd name="adj1" fmla="val 14919"/>
                              <a:gd name="adj2" fmla="val -8534"/>
                              <a:gd name="adj3" fmla="val 316"/>
                              <a:gd name="adj4" fmla="val -25025"/>
                              <a:gd name="adj5" fmla="val -11207"/>
                              <a:gd name="adj6" fmla="val -35577"/>
                              <a:gd name="adj7" fmla="val -46349"/>
                              <a:gd name="adj8" fmla="val -3336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D7AAAF" w14:textId="77777777" w:rsidR="008730E7" w:rsidRPr="0019132C" w:rsidRDefault="008730E7" w:rsidP="00B0228A">
                              <w:pPr>
                                <w:pBdr>
                                  <w:top w:val="single" w:sz="4" w:space="1" w:color="auto"/>
                                  <w:left w:val="single" w:sz="4" w:space="4" w:color="auto"/>
                                  <w:bottom w:val="single" w:sz="4" w:space="1" w:color="auto"/>
                                  <w:right w:val="single" w:sz="4" w:space="4" w:color="auto"/>
                                </w:pBdr>
                                <w:jc w:val="cente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 espaces de partage/apprentissage sur les incidences, les difficultés, les dilemmes du métier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Légende à une bordure 3 26"/>
                        <wps:cNvSpPr/>
                        <wps:spPr>
                          <a:xfrm>
                            <a:off x="3429725" y="2414622"/>
                            <a:ext cx="1393190" cy="803397"/>
                          </a:xfrm>
                          <a:prstGeom prst="accentCallout3">
                            <a:avLst>
                              <a:gd name="adj1" fmla="val 36171"/>
                              <a:gd name="adj2" fmla="val -6321"/>
                              <a:gd name="adj3" fmla="val -26839"/>
                              <a:gd name="adj4" fmla="val -19792"/>
                              <a:gd name="adj5" fmla="val -43818"/>
                              <a:gd name="adj6" fmla="val -15668"/>
                              <a:gd name="adj7" fmla="val -66665"/>
                              <a:gd name="adj8" fmla="val 939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D2E76F" w14:textId="77777777" w:rsidR="008730E7" w:rsidRPr="0019132C" w:rsidRDefault="008730E7" w:rsidP="00B0228A">
                              <w:pPr>
                                <w:pBdr>
                                  <w:top w:val="single" w:sz="4" w:space="1" w:color="auto"/>
                                  <w:left w:val="single" w:sz="4" w:space="4" w:color="auto"/>
                                  <w:bottom w:val="single" w:sz="4" w:space="1" w:color="auto"/>
                                  <w:right w:val="single" w:sz="4" w:space="4" w:color="auto"/>
                                </w:pBdr>
                                <w:jc w:val="cente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 cadres pour diffuser, confronter, élargir à l’échelle des territoires (plans, politiques)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34218F" id="Grouper_x0020_22" o:spid="_x0000_s1070" style="position:absolute;margin-left:59.25pt;margin-top:-258.2pt;width:370.65pt;height:253.45pt;z-index:251686912;mso-width-relative:margin;mso-height-relative:margin" coordorigin="114119" coordsize="4708796,321801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_x0020_1" o:spid="_x0000_s1071" type="#_x0000_t75" style="position:absolute;left:2137333;width:2622658;height:24146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c&#10;iPrGAAAA2wAAAA8AAABkcnMvZG93bnJldi54bWxEj91qwkAUhO8LvsNyCt7VTSP4E11FBKUIQjWK&#10;Xh6yp0lq9mzMbjW+fbdQ8HKYmW+Y6bw1lbhR40rLCt57EQjizOqScwWHdPU2AuE8ssbKMil4kIP5&#10;rPMyxUTbO+/otve5CBB2CSoovK8TKV1WkEHXszVx8L5sY9AH2eRSN3gPcFPJOIoG0mDJYaHAmpYF&#10;ZZf9j1HgTtF3fB5/DrfrzXWT1v3jdrhcKdV9bRcTEJ5a/wz/tz+0grgPf1/CD5Cz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1yI+sYAAADbAAAADwAAAAAAAAAAAAAAAACc&#10;AgAAZHJzL2Rvd25yZXYueG1sUEsFBgAAAAAEAAQA9wAAAI8DAAAAAA==&#10;">
                  <v:imagedata r:id="rId21" o:title=""/>
                  <v:path arrowok="t"/>
                </v:shape>
                <v:shapetype id="_x0000_t46" coordsize="21600,21600" o:spt="46" adj="23400,24400,25200,21600,25200,4050,23400,4050" path="m@0@1l@2@3@4@5@6@7nfem@6,0l@6,21600nfem0,0l21600,,21600,21600,,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textborder="f"/>
                </v:shapetype>
                <v:shape id="L_x00e9_gende_x0020__x00e0__x0020_une_x0020_bordure_x0020_3_x0020_24" o:spid="_x0000_s1072" type="#_x0000_t46" style="position:absolute;left:114119;top:1386497;width:1234440;height:851741;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1xAAA&#10;ANsAAAAPAAAAZHJzL2Rvd25yZXYueG1sRI9BawIxFITvQv9DeIXeNFspIlujaFlBeqlrpeDtuXlm&#10;FzcvSxJ1++8bQehxmJlvmNmit624kg+NYwWvowwEceV0w0bB/ns9nIIIEVlj65gU/FKAxfxpMMNc&#10;uxuXdN1FIxKEQ44K6hi7XMpQ1WQxjFxHnLyT8xZjkt5I7fGW4LaV4yybSIsNp4UaO/qoqTrvLlbB&#10;wX9OzquiLArTb0vzcyxOX5e9Ui/P/fIdRKQ+/ocf7Y1WMH6D+5f0A+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f6NcQAAADbAAAADwAAAAAAAAAAAAAAAACXAgAAZHJzL2Rv&#10;d25yZXYueG1sUEsFBgAAAAAEAAQA9QAAAIgDAAAAAA==&#10;" adj="-28928,-23887,-26634,-26191,-18647,-23554,-572,2080" filled="f" strokecolor="#1f4d78 [1604]" strokeweight="1pt">
                  <v:textbox>
                    <w:txbxContent>
                      <w:p w14:paraId="50E55AC2" w14:textId="0BEDFC86" w:rsidR="008730E7" w:rsidRPr="0019132C" w:rsidRDefault="008730E7" w:rsidP="00B0228A">
                        <w:pPr>
                          <w:pBdr>
                            <w:top w:val="single" w:sz="4" w:space="1" w:color="auto"/>
                            <w:left w:val="single" w:sz="4" w:space="4" w:color="auto"/>
                            <w:bottom w:val="single" w:sz="4" w:space="1" w:color="auto"/>
                            <w:right w:val="single" w:sz="4" w:space="4" w:color="auto"/>
                          </w:pBdr>
                          <w:jc w:val="cente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132C">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Une fonction laboratoire où on </w:t>
                        </w: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expérimente-agit tout en </w:t>
                        </w:r>
                        <w:r w:rsidRPr="0019132C">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réfléchi</w:t>
                        </w: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ssan</w:t>
                        </w:r>
                        <w:r w:rsidRPr="0019132C">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w:t>
                        </w: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aux impacts de ce qu’on produit sur sa société </w:t>
                        </w:r>
                      </w:p>
                    </w:txbxContent>
                  </v:textbox>
                </v:shape>
                <v:shape id="L_x00e9_gende_x0020__x00e0__x0020_une_x0020_bordure_x0020_3_x0020_25" o:spid="_x0000_s1073" type="#_x0000_t46" style="position:absolute;left:1370772;top:1843584;width:1234440;height:915426;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pjQwwAA&#10;ANsAAAAPAAAAZHJzL2Rvd25yZXYueG1sRI9Ra8JAEITfC/0Pxwp9KfUSsVJSTykWQfGp0R+w5NZc&#10;am4vZE+T/vteoeDjMDvf7CzXo2/VjXppAhvIpxko4irYhmsDp+P25Q2URGSLbWAy8EMC69XjwxIL&#10;Gwb+olsZa5UgLAUacDF2hdZSOfIo09ARJ+8ceo8xyb7WtschwX2rZ1m20B4bTg0OO9o4qi7l1ac3&#10;Dnsr52Hn5if/vdg+f+ZBJDfmaTJ+vIOKNMb78X96Zw3MXuFvSwKAX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zpjQwwAAANsAAAAPAAAAAAAAAAAAAAAAAJcCAABkcnMvZG93&#10;bnJldi54bWxQSwUGAAAAAAQABAD1AAAAhwMAAAAA&#10;" adj="-7207,-10011,-7685,-2421,-5405,68,-1843,3223" filled="f" strokecolor="#1f4d78 [1604]" strokeweight="1pt">
                  <v:textbox>
                    <w:txbxContent>
                      <w:p w14:paraId="09D7AAAF" w14:textId="77777777" w:rsidR="008730E7" w:rsidRPr="0019132C" w:rsidRDefault="008730E7" w:rsidP="00B0228A">
                        <w:pPr>
                          <w:pBdr>
                            <w:top w:val="single" w:sz="4" w:space="1" w:color="auto"/>
                            <w:left w:val="single" w:sz="4" w:space="4" w:color="auto"/>
                            <w:bottom w:val="single" w:sz="4" w:space="1" w:color="auto"/>
                            <w:right w:val="single" w:sz="4" w:space="4" w:color="auto"/>
                          </w:pBdr>
                          <w:jc w:val="cente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 espaces de partage/apprentissage sur les incidences, les difficultés, les dilemmes du métier </w:t>
                        </w:r>
                      </w:p>
                    </w:txbxContent>
                  </v:textbox>
                </v:shape>
                <v:shape id="L_x00e9_gende_x0020__x00e0__x0020_une_x0020_bordure_x0020_3_x0020_26" o:spid="_x0000_s1074" type="#_x0000_t46" style="position:absolute;left:3429725;top:2414622;width:1393190;height:803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4X2DxQAA&#10;ANsAAAAPAAAAZHJzL2Rvd25yZXYueG1sRI9PawIxFMTvhX6H8ArearYetKxmRSyiIEjrFurxsXn7&#10;RzcvaxJ17advCoUeh5n5DTOb96YVV3K+sazgZZiAIC6sbrhS8Jmvnl9B+ICssbVMCu7kYZ49Psww&#10;1fbGH3Tdh0pECPsUFdQhdKmUvqjJoB/ajjh6pXUGQ5SuktrhLcJNK0dJMpYGG44LNXa0rKk47S9G&#10;Qf+29Yfj12QZduWaLu+ro/s+50oNnvrFFESgPvyH/9obrWA0ht8v8QfI7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hfYPFAAAA2wAAAA8AAAAAAAAAAAAAAAAAlwIAAGRycy9k&#10;b3ducmV2LnhtbFBLBQYAAAAABAAEAPUAAACJAwAAAAA=&#10;" adj="2029,-14400,-3384,-9465,-4275,-5797,-1365,7813" filled="f" strokecolor="#1f4d78 [1604]" strokeweight="1pt">
                  <v:textbox>
                    <w:txbxContent>
                      <w:p w14:paraId="06D2E76F" w14:textId="77777777" w:rsidR="008730E7" w:rsidRPr="0019132C" w:rsidRDefault="008730E7" w:rsidP="00B0228A">
                        <w:pPr>
                          <w:pBdr>
                            <w:top w:val="single" w:sz="4" w:space="1" w:color="auto"/>
                            <w:left w:val="single" w:sz="4" w:space="4" w:color="auto"/>
                            <w:bottom w:val="single" w:sz="4" w:space="1" w:color="auto"/>
                            <w:right w:val="single" w:sz="4" w:space="4" w:color="auto"/>
                          </w:pBdr>
                          <w:jc w:val="cente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 cadres pour diffuser, confronter, élargir à l’échelle des territoires (plans, politiques) </w:t>
                        </w:r>
                      </w:p>
                    </w:txbxContent>
                  </v:textbox>
                  <o:callout v:ext="edit" minusx="t"/>
                </v:shape>
                <w10:wrap type="through"/>
                <w10:anchorlock/>
              </v:group>
            </w:pict>
          </mc:Fallback>
        </mc:AlternateContent>
      </w:r>
      <w:r w:rsidR="00F11122">
        <w:t>A ce cadre ont déjà été associés des moyens</w:t>
      </w:r>
      <w:r w:rsidR="00C804AC">
        <w:t xml:space="preserve"> (voir annexe)</w:t>
      </w:r>
      <w:r w:rsidR="00F11122">
        <w:t xml:space="preserve">, mais pas encore de budgets. </w:t>
      </w:r>
      <w:r w:rsidR="00C804AC">
        <w:t xml:space="preserve">Ces derniers doivent être précisés par les partenaires </w:t>
      </w:r>
      <w:proofErr w:type="spellStart"/>
      <w:proofErr w:type="gramStart"/>
      <w:r w:rsidR="00484E6F">
        <w:t>r</w:t>
      </w:r>
      <w:r w:rsidR="00C804AC">
        <w:t>ufisquois</w:t>
      </w:r>
      <w:proofErr w:type="spellEnd"/>
      <w:r w:rsidR="00484E6F">
        <w:t xml:space="preserve"> </w:t>
      </w:r>
      <w:r w:rsidR="00C804AC">
        <w:t xml:space="preserve"> essentiellement</w:t>
      </w:r>
      <w:proofErr w:type="gramEnd"/>
      <w:r w:rsidR="00C804AC">
        <w:t xml:space="preserve"> et le seront dans les semaines à venir.</w:t>
      </w:r>
    </w:p>
    <w:p w14:paraId="64C2A110" w14:textId="77777777" w:rsidR="007E5572" w:rsidRDefault="007E5572" w:rsidP="00B0228A"/>
    <w:p w14:paraId="20975A41" w14:textId="77777777" w:rsidR="007E5572" w:rsidRDefault="007E5572" w:rsidP="00B0228A"/>
    <w:p w14:paraId="696E3A77" w14:textId="77777777" w:rsidR="007E5572" w:rsidRDefault="007E5572" w:rsidP="00B0228A"/>
    <w:p w14:paraId="44C5D2AD" w14:textId="77777777" w:rsidR="007E5572" w:rsidRDefault="007E5572" w:rsidP="00B0228A"/>
    <w:p w14:paraId="743022D1" w14:textId="77777777" w:rsidR="007E5572" w:rsidRDefault="007E5572" w:rsidP="00B0228A"/>
    <w:p w14:paraId="75B4A24F" w14:textId="77777777" w:rsidR="007E5572" w:rsidRDefault="007E5572" w:rsidP="00B0228A"/>
    <w:p w14:paraId="2DC3B09A" w14:textId="77777777" w:rsidR="007E5572" w:rsidRDefault="007E5572" w:rsidP="00B0228A"/>
    <w:tbl>
      <w:tblPr>
        <w:tblStyle w:val="TableauGrille4-Accentuation21"/>
        <w:tblW w:w="10201" w:type="dxa"/>
        <w:tblLook w:val="04A0" w:firstRow="1" w:lastRow="0" w:firstColumn="1" w:lastColumn="0" w:noHBand="0" w:noVBand="1"/>
      </w:tblPr>
      <w:tblGrid>
        <w:gridCol w:w="3539"/>
        <w:gridCol w:w="6662"/>
      </w:tblGrid>
      <w:tr w:rsidR="007E5572" w14:paraId="41B57ED2" w14:textId="77777777" w:rsidTr="00D44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FC5B945" w14:textId="77777777" w:rsidR="007E5572" w:rsidRDefault="007E5572" w:rsidP="00D44FCC">
            <w:pPr>
              <w:pStyle w:val="Standard"/>
              <w:spacing w:line="0" w:lineRule="atLeast"/>
              <w:jc w:val="both"/>
              <w:rPr>
                <w:lang w:val="fr-BE"/>
              </w:rPr>
            </w:pPr>
            <w:r>
              <w:rPr>
                <w:lang w:val="fr-BE"/>
              </w:rPr>
              <w:t>Logique d’intervention</w:t>
            </w:r>
          </w:p>
        </w:tc>
        <w:tc>
          <w:tcPr>
            <w:tcW w:w="6662" w:type="dxa"/>
          </w:tcPr>
          <w:p w14:paraId="2F61458A" w14:textId="77777777" w:rsidR="007E5572" w:rsidRDefault="007E5572" w:rsidP="00D44FCC">
            <w:pPr>
              <w:pStyle w:val="Standard"/>
              <w:spacing w:line="0" w:lineRule="atLeast"/>
              <w:jc w:val="both"/>
              <w:cnfStyle w:val="100000000000" w:firstRow="1" w:lastRow="0" w:firstColumn="0" w:lastColumn="0" w:oddVBand="0" w:evenVBand="0" w:oddHBand="0" w:evenHBand="0" w:firstRowFirstColumn="0" w:firstRowLastColumn="0" w:lastRowFirstColumn="0" w:lastRowLastColumn="0"/>
              <w:rPr>
                <w:rFonts w:ascii="Calibri" w:hAnsi="Calibri"/>
                <w:lang w:val="fr-BE"/>
              </w:rPr>
            </w:pPr>
          </w:p>
        </w:tc>
      </w:tr>
      <w:tr w:rsidR="007E5572" w:rsidRPr="00CA70A3" w14:paraId="193DC995" w14:textId="77777777" w:rsidTr="00D44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Borders>
              <w:bottom w:val="single" w:sz="4" w:space="0" w:color="F4B083" w:themeColor="accent2" w:themeTint="99"/>
            </w:tcBorders>
          </w:tcPr>
          <w:p w14:paraId="6ACF2743" w14:textId="7C21730B" w:rsidR="007E5572" w:rsidRPr="00484E6F" w:rsidRDefault="007E5572" w:rsidP="00F65CA0">
            <w:pPr>
              <w:pStyle w:val="Standard"/>
              <w:spacing w:line="0" w:lineRule="atLeast"/>
              <w:jc w:val="both"/>
              <w:rPr>
                <w:rFonts w:asciiTheme="minorHAnsi" w:hAnsiTheme="minorHAnsi"/>
                <w:sz w:val="18"/>
                <w:szCs w:val="18"/>
                <w:lang w:val="fr-BE"/>
              </w:rPr>
            </w:pPr>
            <w:r w:rsidRPr="00484E6F">
              <w:rPr>
                <w:rFonts w:asciiTheme="minorHAnsi" w:hAnsiTheme="minorHAnsi"/>
                <w:sz w:val="18"/>
                <w:szCs w:val="18"/>
                <w:lang w:val="fr-BE"/>
              </w:rPr>
              <w:t>Objectifs généraux</w:t>
            </w:r>
            <w:r w:rsidR="00EC2315" w:rsidRPr="00484E6F">
              <w:rPr>
                <w:rFonts w:asciiTheme="minorHAnsi" w:hAnsiTheme="minorHAnsi"/>
                <w:sz w:val="18"/>
                <w:szCs w:val="18"/>
                <w:lang w:val="fr-BE"/>
              </w:rPr>
              <w:t xml:space="preserve"> (OG)</w:t>
            </w:r>
          </w:p>
          <w:p w14:paraId="2822218A" w14:textId="77777777" w:rsidR="007E5572" w:rsidRPr="00484E6F" w:rsidRDefault="007E5572" w:rsidP="00484E6F">
            <w:pPr>
              <w:widowControl w:val="0"/>
              <w:autoSpaceDE w:val="0"/>
              <w:autoSpaceDN w:val="0"/>
              <w:adjustRightInd w:val="0"/>
              <w:spacing w:line="0" w:lineRule="atLeast"/>
              <w:jc w:val="both"/>
              <w:rPr>
                <w:rFonts w:asciiTheme="minorHAnsi" w:hAnsiTheme="minorHAnsi" w:cs="Helvetica"/>
                <w:i/>
                <w:color w:val="000000" w:themeColor="text1"/>
                <w:sz w:val="18"/>
                <w:szCs w:val="18"/>
              </w:rPr>
            </w:pPr>
            <w:r w:rsidRPr="00484E6F">
              <w:rPr>
                <w:rFonts w:asciiTheme="minorHAnsi" w:hAnsiTheme="minorHAnsi" w:cs="Times"/>
                <w:i/>
                <w:iCs/>
                <w:color w:val="000000" w:themeColor="text1"/>
                <w:sz w:val="18"/>
                <w:szCs w:val="18"/>
              </w:rPr>
              <w:t>A long terme</w:t>
            </w:r>
          </w:p>
          <w:p w14:paraId="406D69B3" w14:textId="77777777" w:rsidR="007E5572" w:rsidRPr="00484E6F" w:rsidRDefault="007E5572" w:rsidP="00484E6F">
            <w:pPr>
              <w:pStyle w:val="Pardeliste"/>
              <w:widowControl w:val="0"/>
              <w:numPr>
                <w:ilvl w:val="0"/>
                <w:numId w:val="22"/>
              </w:numPr>
              <w:autoSpaceDE w:val="0"/>
              <w:autoSpaceDN w:val="0"/>
              <w:adjustRightInd w:val="0"/>
              <w:spacing w:line="0" w:lineRule="atLeast"/>
              <w:jc w:val="both"/>
              <w:rPr>
                <w:rFonts w:asciiTheme="minorHAnsi" w:hAnsiTheme="minorHAnsi" w:cs="Helvetica"/>
                <w:b w:val="0"/>
                <w:i/>
                <w:color w:val="000000" w:themeColor="text1"/>
                <w:sz w:val="18"/>
                <w:szCs w:val="18"/>
              </w:rPr>
            </w:pPr>
            <w:r w:rsidRPr="00484E6F">
              <w:rPr>
                <w:rFonts w:asciiTheme="minorHAnsi" w:hAnsiTheme="minorHAnsi" w:cs="Times"/>
                <w:b w:val="0"/>
                <w:i/>
                <w:iCs/>
                <w:color w:val="000000" w:themeColor="text1"/>
                <w:sz w:val="18"/>
                <w:szCs w:val="18"/>
              </w:rPr>
              <w:t>Contribuer à l’amélioration des cadres institutionnels, socio-associatifs, culturels (éducation formelle et informelle) et instrumentaux (projets) qui conditionnent la santé préventive globale </w:t>
            </w:r>
          </w:p>
          <w:p w14:paraId="407CC534" w14:textId="77777777" w:rsidR="007E5572" w:rsidRPr="00484E6F" w:rsidRDefault="007E5572" w:rsidP="00484E6F">
            <w:pPr>
              <w:pStyle w:val="Pardeliste"/>
              <w:widowControl w:val="0"/>
              <w:numPr>
                <w:ilvl w:val="0"/>
                <w:numId w:val="22"/>
              </w:numPr>
              <w:autoSpaceDE w:val="0"/>
              <w:autoSpaceDN w:val="0"/>
              <w:adjustRightInd w:val="0"/>
              <w:spacing w:line="0" w:lineRule="atLeast"/>
              <w:jc w:val="both"/>
              <w:rPr>
                <w:rFonts w:asciiTheme="minorHAnsi" w:hAnsiTheme="minorHAnsi" w:cs="Helvetica"/>
                <w:b w:val="0"/>
                <w:i/>
                <w:color w:val="000000" w:themeColor="text1"/>
                <w:sz w:val="18"/>
                <w:szCs w:val="18"/>
              </w:rPr>
            </w:pPr>
            <w:r w:rsidRPr="00484E6F">
              <w:rPr>
                <w:rFonts w:asciiTheme="minorHAnsi" w:hAnsiTheme="minorHAnsi" w:cs="Times"/>
                <w:b w:val="0"/>
                <w:i/>
                <w:iCs/>
                <w:color w:val="000000" w:themeColor="text1"/>
                <w:sz w:val="18"/>
                <w:szCs w:val="18"/>
              </w:rPr>
              <w:t>Décloisonner les catégories d’acteurs, les logiques, les territoires, les partenariats afin d’améliorer les façons de faire sociétés de part et d’autre qui préviennent les problèmes de santé</w:t>
            </w:r>
          </w:p>
          <w:p w14:paraId="0DA6392E" w14:textId="77777777" w:rsidR="007E5572" w:rsidRPr="00484E6F" w:rsidRDefault="007E5572" w:rsidP="00484E6F">
            <w:pPr>
              <w:pStyle w:val="Pardeliste"/>
              <w:numPr>
                <w:ilvl w:val="0"/>
                <w:numId w:val="22"/>
              </w:numPr>
              <w:spacing w:line="0" w:lineRule="atLeast"/>
              <w:jc w:val="both"/>
              <w:rPr>
                <w:rFonts w:asciiTheme="minorHAnsi" w:hAnsiTheme="minorHAnsi" w:cs="Times New Roman"/>
                <w:b w:val="0"/>
                <w:i/>
                <w:color w:val="000000" w:themeColor="text1"/>
                <w:sz w:val="18"/>
                <w:szCs w:val="18"/>
              </w:rPr>
            </w:pPr>
            <w:r w:rsidRPr="00484E6F">
              <w:rPr>
                <w:rFonts w:asciiTheme="minorHAnsi" w:hAnsiTheme="minorHAnsi" w:cs="Helvetica"/>
                <w:b w:val="0"/>
                <w:i/>
                <w:iCs/>
                <w:color w:val="000000" w:themeColor="text1"/>
                <w:sz w:val="18"/>
                <w:szCs w:val="18"/>
              </w:rPr>
              <w:t>Contribuer à améliorer de manière durable les conditions de nutrition, d’hygiène, et d’insertion familiale et sociale à Nantes et à Rufisque</w:t>
            </w:r>
            <w:r w:rsidRPr="00484E6F">
              <w:rPr>
                <w:rFonts w:asciiTheme="minorHAnsi" w:hAnsiTheme="minorHAnsi" w:cs="Helvetica"/>
                <w:b w:val="0"/>
                <w:i/>
                <w:color w:val="000000" w:themeColor="text1"/>
                <w:sz w:val="18"/>
                <w:szCs w:val="18"/>
              </w:rPr>
              <w:t xml:space="preserve"> à l’échelle de la famille, de l’organisation et de la société</w:t>
            </w:r>
          </w:p>
          <w:p w14:paraId="3CEC52A8" w14:textId="77777777" w:rsidR="007E5572" w:rsidRPr="00484E6F" w:rsidRDefault="007E5572" w:rsidP="00484E6F">
            <w:pPr>
              <w:spacing w:line="0" w:lineRule="atLeast"/>
              <w:jc w:val="both"/>
              <w:rPr>
                <w:rFonts w:asciiTheme="minorHAnsi" w:hAnsiTheme="minorHAnsi"/>
                <w:i/>
                <w:color w:val="000000" w:themeColor="text1"/>
                <w:sz w:val="18"/>
                <w:szCs w:val="18"/>
              </w:rPr>
            </w:pPr>
            <w:r w:rsidRPr="00484E6F">
              <w:rPr>
                <w:rFonts w:asciiTheme="minorHAnsi" w:hAnsiTheme="minorHAnsi"/>
                <w:i/>
                <w:color w:val="000000" w:themeColor="text1"/>
                <w:sz w:val="18"/>
                <w:szCs w:val="18"/>
              </w:rPr>
              <w:t xml:space="preserve">A moyen terme : </w:t>
            </w:r>
          </w:p>
          <w:p w14:paraId="512BD2AB" w14:textId="77777777" w:rsidR="007E5572" w:rsidRPr="00CA70A3" w:rsidRDefault="007E5572" w:rsidP="00484E6F">
            <w:pPr>
              <w:pStyle w:val="Pardeliste"/>
              <w:numPr>
                <w:ilvl w:val="0"/>
                <w:numId w:val="22"/>
              </w:numPr>
              <w:spacing w:line="0" w:lineRule="atLeast"/>
              <w:jc w:val="both"/>
              <w:rPr>
                <w:rFonts w:cs="Helvetica"/>
                <w:b w:val="0"/>
                <w:i/>
                <w:iCs/>
                <w:color w:val="000000" w:themeColor="text1"/>
              </w:rPr>
            </w:pPr>
            <w:r w:rsidRPr="00484E6F">
              <w:rPr>
                <w:rFonts w:asciiTheme="minorHAnsi" w:hAnsiTheme="minorHAnsi" w:cs="Helvetica"/>
                <w:b w:val="0"/>
                <w:i/>
                <w:iCs/>
                <w:color w:val="000000" w:themeColor="text1"/>
                <w:sz w:val="18"/>
                <w:szCs w:val="18"/>
              </w:rPr>
              <w:t>Participer à alimenter les volontés des institutions communales à améliorer la protection sociale et les acteurs/activités de santé</w:t>
            </w:r>
          </w:p>
        </w:tc>
      </w:tr>
      <w:tr w:rsidR="007E5572" w:rsidRPr="00012CCB" w14:paraId="749CA1BA" w14:textId="77777777" w:rsidTr="00D44FCC">
        <w:tc>
          <w:tcPr>
            <w:cnfStyle w:val="001000000000" w:firstRow="0" w:lastRow="0" w:firstColumn="1" w:lastColumn="0" w:oddVBand="0" w:evenVBand="0" w:oddHBand="0" w:evenHBand="0" w:firstRowFirstColumn="0" w:firstRowLastColumn="0" w:lastRowFirstColumn="0" w:lastRowLastColumn="0"/>
            <w:tcW w:w="3539" w:type="dxa"/>
            <w:shd w:val="clear" w:color="auto" w:fill="C00000"/>
          </w:tcPr>
          <w:p w14:paraId="726B1C56" w14:textId="27EAF764" w:rsidR="007E5572" w:rsidRPr="00012CCB" w:rsidRDefault="007E5572" w:rsidP="00D44FCC">
            <w:pPr>
              <w:spacing w:line="0" w:lineRule="atLeast"/>
              <w:jc w:val="both"/>
              <w:rPr>
                <w:rFonts w:ascii="Calibri" w:hAnsi="Calibri" w:cs="Tahoma"/>
                <w:b w:val="0"/>
                <w:i/>
                <w:sz w:val="21"/>
              </w:rPr>
            </w:pPr>
            <w:r w:rsidRPr="00012CCB">
              <w:rPr>
                <w:sz w:val="21"/>
                <w:lang w:val="fr-BE"/>
              </w:rPr>
              <w:t>Objectif Spécifique</w:t>
            </w:r>
            <w:r w:rsidRPr="00012CCB">
              <w:rPr>
                <w:rFonts w:ascii="Calibri" w:hAnsi="Calibri" w:cs="Tahoma"/>
                <w:b w:val="0"/>
                <w:i/>
                <w:sz w:val="21"/>
              </w:rPr>
              <w:t xml:space="preserve"> </w:t>
            </w:r>
            <w:r w:rsidR="00EC2315">
              <w:rPr>
                <w:rFonts w:ascii="Calibri" w:hAnsi="Calibri" w:cs="Tahoma"/>
                <w:b w:val="0"/>
                <w:i/>
                <w:sz w:val="21"/>
              </w:rPr>
              <w:t xml:space="preserve"> (OS)</w:t>
            </w:r>
          </w:p>
          <w:p w14:paraId="122B0CD3" w14:textId="77777777" w:rsidR="007E5572" w:rsidRPr="00012CCB" w:rsidRDefault="007E5572" w:rsidP="00D44FCC">
            <w:pPr>
              <w:pStyle w:val="Standard"/>
              <w:spacing w:line="0" w:lineRule="atLeast"/>
              <w:jc w:val="both"/>
              <w:rPr>
                <w:rFonts w:ascii="Calibri" w:hAnsi="Calibri"/>
                <w:sz w:val="21"/>
                <w:lang w:val="fr-BE"/>
              </w:rPr>
            </w:pPr>
          </w:p>
        </w:tc>
        <w:tc>
          <w:tcPr>
            <w:tcW w:w="6662" w:type="dxa"/>
            <w:shd w:val="clear" w:color="auto" w:fill="C00000"/>
          </w:tcPr>
          <w:p w14:paraId="1897BE9D" w14:textId="77777777" w:rsidR="007E5572" w:rsidRPr="00012CCB" w:rsidRDefault="007E5572" w:rsidP="00D44FCC">
            <w:pPr>
              <w:pStyle w:val="Standard"/>
              <w:spacing w:line="0" w:lineRule="atLeast"/>
              <w:jc w:val="both"/>
              <w:cnfStyle w:val="000000000000" w:firstRow="0" w:lastRow="0" w:firstColumn="0" w:lastColumn="0" w:oddVBand="0" w:evenVBand="0" w:oddHBand="0" w:evenHBand="0" w:firstRowFirstColumn="0" w:firstRowLastColumn="0" w:lastRowFirstColumn="0" w:lastRowLastColumn="0"/>
              <w:rPr>
                <w:rFonts w:ascii="Calibri" w:hAnsi="Calibri"/>
                <w:sz w:val="21"/>
                <w:lang w:val="fr-BE"/>
              </w:rPr>
            </w:pPr>
            <w:r>
              <w:rPr>
                <w:i/>
                <w:sz w:val="21"/>
                <w:lang w:val="fr-BE"/>
              </w:rPr>
              <w:t>Critères (préalables à la définition d’indicateurs)</w:t>
            </w:r>
            <w:r w:rsidRPr="00012CCB">
              <w:rPr>
                <w:sz w:val="21"/>
                <w:lang w:val="fr-BE"/>
              </w:rPr>
              <w:t xml:space="preserve"> </w:t>
            </w:r>
          </w:p>
          <w:p w14:paraId="10785D36" w14:textId="77777777" w:rsidR="007E5572" w:rsidRPr="00012CCB" w:rsidRDefault="007E5572" w:rsidP="00D44FCC">
            <w:pPr>
              <w:pStyle w:val="Standard"/>
              <w:spacing w:line="0" w:lineRule="atLeast"/>
              <w:jc w:val="both"/>
              <w:cnfStyle w:val="000000000000" w:firstRow="0" w:lastRow="0" w:firstColumn="0" w:lastColumn="0" w:oddVBand="0" w:evenVBand="0" w:oddHBand="0" w:evenHBand="0" w:firstRowFirstColumn="0" w:firstRowLastColumn="0" w:lastRowFirstColumn="0" w:lastRowLastColumn="0"/>
              <w:rPr>
                <w:rFonts w:ascii="Calibri" w:hAnsi="Calibri"/>
                <w:sz w:val="21"/>
                <w:lang w:val="fr-BE"/>
              </w:rPr>
            </w:pPr>
          </w:p>
        </w:tc>
      </w:tr>
      <w:tr w:rsidR="007E5572" w:rsidRPr="00911A4D" w14:paraId="1B27D6EE" w14:textId="77777777" w:rsidTr="00D44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Borders>
              <w:bottom w:val="single" w:sz="4" w:space="0" w:color="F4B083" w:themeColor="accent2" w:themeTint="99"/>
            </w:tcBorders>
          </w:tcPr>
          <w:p w14:paraId="37F556DB" w14:textId="77777777" w:rsidR="007E5572" w:rsidRPr="00484E6F" w:rsidRDefault="007E5572" w:rsidP="00F65CA0">
            <w:pPr>
              <w:pStyle w:val="Standard"/>
              <w:spacing w:line="0" w:lineRule="atLeast"/>
              <w:jc w:val="center"/>
              <w:rPr>
                <w:rFonts w:asciiTheme="minorHAnsi" w:hAnsiTheme="minorHAnsi"/>
                <w:lang w:val="fr-BE"/>
              </w:rPr>
            </w:pPr>
            <w:r w:rsidRPr="00484E6F">
              <w:rPr>
                <w:rFonts w:asciiTheme="minorHAnsi" w:hAnsiTheme="minorHAnsi"/>
                <w:color w:val="000000" w:themeColor="text1"/>
                <w:sz w:val="22"/>
              </w:rPr>
              <w:t xml:space="preserve">OS : </w:t>
            </w:r>
            <w:r w:rsidRPr="00484E6F">
              <w:rPr>
                <w:rFonts w:asciiTheme="minorHAnsi" w:hAnsiTheme="minorHAnsi"/>
                <w:color w:val="000000" w:themeColor="text1"/>
                <w:sz w:val="22"/>
                <w:lang w:val="fr-FR"/>
              </w:rPr>
              <w:t>Les conditions d’une coopération associative Nantes-Rufisque sont expérimentées, partagées, capitalisées et débouchent sur des impacts plus structurels</w:t>
            </w:r>
          </w:p>
        </w:tc>
        <w:tc>
          <w:tcPr>
            <w:tcW w:w="6662" w:type="dxa"/>
            <w:tcBorders>
              <w:bottom w:val="single" w:sz="4" w:space="0" w:color="F4B083" w:themeColor="accent2" w:themeTint="99"/>
            </w:tcBorders>
          </w:tcPr>
          <w:p w14:paraId="5A11D3D1" w14:textId="77777777" w:rsidR="007E5572" w:rsidRPr="00484E6F" w:rsidRDefault="007E5572" w:rsidP="00D44FCC">
            <w:pPr>
              <w:pStyle w:val="Standard"/>
              <w:spacing w:line="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lang w:val="fr-BE"/>
              </w:rPr>
            </w:pPr>
            <w:r w:rsidRPr="00484E6F">
              <w:rPr>
                <w:rFonts w:asciiTheme="minorHAnsi" w:hAnsiTheme="minorHAnsi"/>
                <w:i/>
                <w:sz w:val="18"/>
                <w:lang w:val="fr-BE"/>
              </w:rPr>
              <w:t>…De résultats</w:t>
            </w:r>
          </w:p>
          <w:p w14:paraId="78F7E4F8" w14:textId="1ABAFF17" w:rsidR="007E5572" w:rsidRPr="00484E6F" w:rsidRDefault="007E5572" w:rsidP="007E5572">
            <w:pPr>
              <w:pStyle w:val="Standard"/>
              <w:numPr>
                <w:ilvl w:val="0"/>
                <w:numId w:val="24"/>
              </w:numPr>
              <w:spacing w:line="0" w:lineRule="atLeast"/>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lang w:val="fr-BE"/>
              </w:rPr>
            </w:pPr>
            <w:r w:rsidRPr="00484E6F">
              <w:rPr>
                <w:rFonts w:asciiTheme="minorHAnsi" w:hAnsiTheme="minorHAnsi"/>
                <w:i/>
                <w:sz w:val="18"/>
                <w:lang w:val="fr-BE"/>
              </w:rPr>
              <w:t xml:space="preserve">Le dispositif inter-acteur est en place et fonctionne. X partenaires supplémentaires nantais envisagent d’entrer en SI avec </w:t>
            </w:r>
            <w:r w:rsidR="00484E6F" w:rsidRPr="00484E6F">
              <w:rPr>
                <w:rFonts w:asciiTheme="minorHAnsi" w:hAnsiTheme="minorHAnsi"/>
                <w:i/>
                <w:sz w:val="18"/>
                <w:lang w:val="fr-BE"/>
              </w:rPr>
              <w:t>R</w:t>
            </w:r>
            <w:r w:rsidRPr="00484E6F">
              <w:rPr>
                <w:rFonts w:asciiTheme="minorHAnsi" w:hAnsiTheme="minorHAnsi"/>
                <w:i/>
                <w:sz w:val="18"/>
                <w:lang w:val="fr-BE"/>
              </w:rPr>
              <w:t>ufisque</w:t>
            </w:r>
            <w:r w:rsidR="00646E76" w:rsidRPr="00484E6F">
              <w:rPr>
                <w:rFonts w:asciiTheme="minorHAnsi" w:hAnsiTheme="minorHAnsi"/>
                <w:i/>
                <w:sz w:val="18"/>
                <w:lang w:val="fr-BE"/>
              </w:rPr>
              <w:t>.</w:t>
            </w:r>
          </w:p>
          <w:p w14:paraId="5917FB73" w14:textId="71860055" w:rsidR="007E5572" w:rsidRPr="00484E6F" w:rsidRDefault="007E5572" w:rsidP="007E5572">
            <w:pPr>
              <w:pStyle w:val="Standard"/>
              <w:numPr>
                <w:ilvl w:val="0"/>
                <w:numId w:val="24"/>
              </w:numPr>
              <w:spacing w:line="0" w:lineRule="atLeast"/>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lang w:val="fr-BE"/>
              </w:rPr>
            </w:pPr>
            <w:r w:rsidRPr="00484E6F">
              <w:rPr>
                <w:rFonts w:asciiTheme="minorHAnsi" w:hAnsiTheme="minorHAnsi"/>
                <w:i/>
                <w:sz w:val="18"/>
                <w:lang w:val="fr-BE"/>
              </w:rPr>
              <w:t>Les expériences sont capitalisées et génèrent de nouvelles opportunités auprès d’autres organismes</w:t>
            </w:r>
            <w:r w:rsidR="0076241C" w:rsidRPr="00484E6F">
              <w:rPr>
                <w:rFonts w:asciiTheme="minorHAnsi" w:hAnsiTheme="minorHAnsi"/>
                <w:i/>
                <w:sz w:val="18"/>
                <w:lang w:val="fr-BE"/>
              </w:rPr>
              <w:t>.</w:t>
            </w:r>
          </w:p>
          <w:p w14:paraId="08164046" w14:textId="77777777" w:rsidR="007E5572" w:rsidRPr="00484E6F" w:rsidRDefault="007E5572" w:rsidP="00D44FCC">
            <w:pPr>
              <w:pStyle w:val="Standard"/>
              <w:spacing w:line="0" w:lineRule="atLeast"/>
              <w:ind w:left="-43"/>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lang w:val="fr-BE"/>
              </w:rPr>
            </w:pPr>
            <w:r w:rsidRPr="00484E6F">
              <w:rPr>
                <w:rFonts w:asciiTheme="minorHAnsi" w:hAnsiTheme="minorHAnsi"/>
                <w:i/>
                <w:sz w:val="18"/>
                <w:lang w:val="fr-BE"/>
              </w:rPr>
              <w:t>…D’impacts</w:t>
            </w:r>
          </w:p>
          <w:p w14:paraId="58AC7A92" w14:textId="0477132C" w:rsidR="007E5572" w:rsidRPr="00484E6F" w:rsidRDefault="007E5572" w:rsidP="007E5572">
            <w:pPr>
              <w:pStyle w:val="Standard"/>
              <w:numPr>
                <w:ilvl w:val="0"/>
                <w:numId w:val="24"/>
              </w:numPr>
              <w:spacing w:line="0" w:lineRule="atLeast"/>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lang w:val="fr-BE"/>
              </w:rPr>
            </w:pPr>
            <w:r w:rsidRPr="00484E6F">
              <w:rPr>
                <w:rFonts w:asciiTheme="minorHAnsi" w:hAnsiTheme="minorHAnsi"/>
                <w:i/>
                <w:sz w:val="18"/>
                <w:lang w:val="fr-BE"/>
              </w:rPr>
              <w:t xml:space="preserve">Certains </w:t>
            </w:r>
            <w:r w:rsidR="0076241C" w:rsidRPr="00484E6F">
              <w:rPr>
                <w:rFonts w:asciiTheme="minorHAnsi" w:hAnsiTheme="minorHAnsi"/>
                <w:i/>
                <w:sz w:val="18"/>
                <w:lang w:val="fr-BE"/>
              </w:rPr>
              <w:t>i</w:t>
            </w:r>
            <w:r w:rsidRPr="00484E6F">
              <w:rPr>
                <w:rFonts w:asciiTheme="minorHAnsi" w:hAnsiTheme="minorHAnsi"/>
                <w:i/>
                <w:sz w:val="18"/>
                <w:lang w:val="fr-BE"/>
              </w:rPr>
              <w:t>mpacts sur les objectifs généraux peuvent être attribués au projet</w:t>
            </w:r>
            <w:r w:rsidR="0076241C" w:rsidRPr="00484E6F">
              <w:rPr>
                <w:rFonts w:asciiTheme="minorHAnsi" w:hAnsiTheme="minorHAnsi"/>
                <w:i/>
                <w:sz w:val="18"/>
                <w:lang w:val="fr-BE"/>
              </w:rPr>
              <w:t>.</w:t>
            </w:r>
          </w:p>
          <w:p w14:paraId="6BE71545" w14:textId="77777777" w:rsidR="007E5572" w:rsidRPr="00484E6F" w:rsidRDefault="007E5572" w:rsidP="00D44FCC">
            <w:pPr>
              <w:pStyle w:val="Standard"/>
              <w:spacing w:line="0" w:lineRule="atLeast"/>
              <w:ind w:left="-43"/>
              <w:jc w:val="both"/>
              <w:cnfStyle w:val="000000100000" w:firstRow="0" w:lastRow="0" w:firstColumn="0" w:lastColumn="0" w:oddVBand="0" w:evenVBand="0" w:oddHBand="1" w:evenHBand="0" w:firstRowFirstColumn="0" w:firstRowLastColumn="0" w:lastRowFirstColumn="0" w:lastRowLastColumn="0"/>
              <w:rPr>
                <w:rFonts w:asciiTheme="minorHAnsi" w:hAnsiTheme="minorHAnsi"/>
                <w:i/>
                <w:sz w:val="18"/>
                <w:lang w:val="fr-BE"/>
              </w:rPr>
            </w:pPr>
            <w:r w:rsidRPr="00484E6F">
              <w:rPr>
                <w:rFonts w:asciiTheme="minorHAnsi" w:hAnsiTheme="minorHAnsi"/>
                <w:i/>
                <w:sz w:val="18"/>
                <w:lang w:val="fr-BE"/>
              </w:rPr>
              <w:t>(Source : Evaluation ou études spécifiques)</w:t>
            </w:r>
          </w:p>
        </w:tc>
      </w:tr>
      <w:tr w:rsidR="007E5572" w14:paraId="6205D810" w14:textId="77777777" w:rsidTr="00D44FCC">
        <w:trPr>
          <w:trHeight w:val="549"/>
        </w:trPr>
        <w:tc>
          <w:tcPr>
            <w:cnfStyle w:val="001000000000" w:firstRow="0" w:lastRow="0" w:firstColumn="1" w:lastColumn="0" w:oddVBand="0" w:evenVBand="0" w:oddHBand="0" w:evenHBand="0" w:firstRowFirstColumn="0" w:firstRowLastColumn="0" w:lastRowFirstColumn="0" w:lastRowLastColumn="0"/>
            <w:tcW w:w="3539" w:type="dxa"/>
            <w:tcBorders>
              <w:bottom w:val="single" w:sz="4" w:space="0" w:color="FFFFFF" w:themeColor="background1"/>
            </w:tcBorders>
            <w:shd w:val="clear" w:color="auto" w:fill="C00000"/>
          </w:tcPr>
          <w:p w14:paraId="626D1A70" w14:textId="01013F6D" w:rsidR="007E5572" w:rsidRPr="00012CCB" w:rsidRDefault="007E5572" w:rsidP="00D44FCC">
            <w:pPr>
              <w:pStyle w:val="Standard"/>
              <w:spacing w:line="240" w:lineRule="exact"/>
              <w:jc w:val="both"/>
              <w:rPr>
                <w:rFonts w:ascii="Calibri" w:hAnsi="Calibri"/>
                <w:sz w:val="21"/>
                <w:lang w:val="fr-BE"/>
              </w:rPr>
            </w:pPr>
            <w:r w:rsidRPr="00012CCB">
              <w:rPr>
                <w:rFonts w:ascii="Calibri" w:hAnsi="Calibri"/>
                <w:sz w:val="21"/>
                <w:lang w:val="fr-BE"/>
              </w:rPr>
              <w:t>Résultats Attendus</w:t>
            </w:r>
            <w:r w:rsidR="00EC2315">
              <w:rPr>
                <w:rFonts w:ascii="Calibri" w:hAnsi="Calibri"/>
                <w:sz w:val="21"/>
                <w:lang w:val="fr-BE"/>
              </w:rPr>
              <w:t xml:space="preserve"> (RA)</w:t>
            </w:r>
          </w:p>
          <w:p w14:paraId="0E9C1A73" w14:textId="77777777" w:rsidR="007E5572" w:rsidRPr="00012CCB" w:rsidRDefault="007E5572" w:rsidP="007E5572">
            <w:pPr>
              <w:pStyle w:val="Standard"/>
              <w:numPr>
                <w:ilvl w:val="0"/>
                <w:numId w:val="23"/>
              </w:numPr>
              <w:spacing w:line="240" w:lineRule="exact"/>
              <w:ind w:left="317"/>
              <w:jc w:val="both"/>
              <w:rPr>
                <w:rFonts w:ascii="Calibri" w:hAnsi="Calibri"/>
                <w:i/>
                <w:lang w:val="fr-BE"/>
              </w:rPr>
            </w:pPr>
            <w:r>
              <w:rPr>
                <w:rFonts w:ascii="Calibri" w:hAnsi="Calibri"/>
                <w:i/>
                <w:lang w:val="fr-BE"/>
              </w:rPr>
              <w:t>Critères</w:t>
            </w:r>
            <w:r w:rsidRPr="00012CCB">
              <w:rPr>
                <w:rFonts w:ascii="Calibri" w:hAnsi="Calibri"/>
                <w:i/>
                <w:lang w:val="fr-BE"/>
              </w:rPr>
              <w:t xml:space="preserve"> </w:t>
            </w:r>
          </w:p>
          <w:p w14:paraId="15AF6680" w14:textId="77777777" w:rsidR="007E5572" w:rsidRPr="00911A4D" w:rsidRDefault="007E5572" w:rsidP="00D44FCC">
            <w:pPr>
              <w:pStyle w:val="Standard"/>
              <w:spacing w:line="240" w:lineRule="exact"/>
              <w:jc w:val="both"/>
              <w:rPr>
                <w:rFonts w:ascii="Calibri" w:hAnsi="Calibri"/>
                <w:i/>
                <w:lang w:val="fr-BE"/>
              </w:rPr>
            </w:pPr>
          </w:p>
        </w:tc>
        <w:tc>
          <w:tcPr>
            <w:tcW w:w="6662" w:type="dxa"/>
            <w:tcBorders>
              <w:bottom w:val="single" w:sz="4" w:space="0" w:color="FFFFFF" w:themeColor="background1"/>
            </w:tcBorders>
            <w:shd w:val="clear" w:color="auto" w:fill="C00000"/>
          </w:tcPr>
          <w:p w14:paraId="04FC033C" w14:textId="77777777" w:rsidR="007E5572" w:rsidRPr="00012CCB" w:rsidRDefault="007E5572" w:rsidP="00D44FCC">
            <w:pPr>
              <w:pStyle w:val="Standard"/>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hAnsi="Calibri"/>
                <w:lang w:val="fr-BE"/>
              </w:rPr>
            </w:pPr>
          </w:p>
          <w:p w14:paraId="5314DA41" w14:textId="77777777" w:rsidR="007E5572" w:rsidRDefault="007E5572" w:rsidP="007E5572">
            <w:pPr>
              <w:pStyle w:val="Standard"/>
              <w:numPr>
                <w:ilvl w:val="0"/>
                <w:numId w:val="21"/>
              </w:numPr>
              <w:spacing w:line="240" w:lineRule="exact"/>
              <w:ind w:left="317"/>
              <w:jc w:val="both"/>
              <w:cnfStyle w:val="000000000000" w:firstRow="0" w:lastRow="0" w:firstColumn="0" w:lastColumn="0" w:oddVBand="0" w:evenVBand="0" w:oddHBand="0" w:evenHBand="0" w:firstRowFirstColumn="0" w:firstRowLastColumn="0" w:lastRowFirstColumn="0" w:lastRowLastColumn="0"/>
              <w:rPr>
                <w:rFonts w:ascii="Calibri" w:hAnsi="Calibri"/>
                <w:lang w:val="fr-BE"/>
              </w:rPr>
            </w:pPr>
            <w:r>
              <w:rPr>
                <w:lang w:val="fr-BE"/>
              </w:rPr>
              <w:t>Activités</w:t>
            </w:r>
          </w:p>
        </w:tc>
      </w:tr>
      <w:tr w:rsidR="007E5572" w:rsidRPr="006E4E26" w14:paraId="234905A2" w14:textId="77777777" w:rsidTr="00D44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3EBF99" w14:textId="77777777" w:rsidR="007E5572" w:rsidRPr="006E4E26" w:rsidRDefault="007E5572" w:rsidP="00D44FCC">
            <w:pPr>
              <w:spacing w:line="0" w:lineRule="atLeast"/>
              <w:jc w:val="center"/>
              <w:rPr>
                <w:rFonts w:ascii="Calibri" w:hAnsi="Calibri" w:cs="Tahoma"/>
                <w:color w:val="C00000"/>
              </w:rPr>
            </w:pPr>
            <w:r w:rsidRPr="00FA251F">
              <w:rPr>
                <w:rFonts w:ascii="Calibri" w:hAnsi="Calibri" w:cs="Tahoma"/>
                <w:color w:val="C00000"/>
              </w:rPr>
              <w:t xml:space="preserve">AXE I </w:t>
            </w:r>
            <w:r>
              <w:rPr>
                <w:rFonts w:ascii="Calibri" w:hAnsi="Calibri" w:cs="Tahoma"/>
                <w:caps/>
                <w:color w:val="C00000"/>
              </w:rPr>
              <w:t>= Expérimentation/</w:t>
            </w:r>
            <w:proofErr w:type="gramStart"/>
            <w:r w:rsidRPr="00E6448A">
              <w:rPr>
                <w:rFonts w:ascii="Calibri" w:hAnsi="Calibri" w:cs="Tahoma"/>
                <w:caps/>
                <w:color w:val="C00000"/>
              </w:rPr>
              <w:t>ac</w:t>
            </w:r>
            <w:r>
              <w:rPr>
                <w:rFonts w:ascii="Calibri" w:hAnsi="Calibri" w:cs="Tahoma"/>
                <w:caps/>
                <w:color w:val="C00000"/>
              </w:rPr>
              <w:t>T</w:t>
            </w:r>
            <w:r w:rsidRPr="00E6448A">
              <w:rPr>
                <w:rFonts w:ascii="Calibri" w:hAnsi="Calibri" w:cs="Tahoma"/>
                <w:caps/>
                <w:color w:val="C00000"/>
              </w:rPr>
              <w:t>ion</w:t>
            </w:r>
            <w:r>
              <w:rPr>
                <w:rFonts w:ascii="Calibri" w:hAnsi="Calibri" w:cs="Tahoma"/>
                <w:color w:val="C00000"/>
              </w:rPr>
              <w:t xml:space="preserve">  </w:t>
            </w:r>
            <w:proofErr w:type="spellStart"/>
            <w:r w:rsidRPr="00151B4C">
              <w:rPr>
                <w:rFonts w:ascii="Calibri" w:hAnsi="Calibri" w:cs="Tahoma"/>
                <w:color w:val="C00000"/>
              </w:rPr>
              <w:t>Resp</w:t>
            </w:r>
            <w:proofErr w:type="spellEnd"/>
            <w:proofErr w:type="gramEnd"/>
            <w:r w:rsidRPr="00151B4C">
              <w:rPr>
                <w:rFonts w:ascii="Calibri" w:hAnsi="Calibri" w:cs="Tahoma"/>
                <w:color w:val="C00000"/>
              </w:rPr>
              <w:t xml:space="preserve">. </w:t>
            </w:r>
            <w:r>
              <w:rPr>
                <w:rFonts w:ascii="Calibri" w:hAnsi="Calibri" w:cs="Tahoma"/>
                <w:color w:val="C00000"/>
              </w:rPr>
              <w:t xml:space="preserve">1 : Partenariats : </w:t>
            </w:r>
            <w:proofErr w:type="spellStart"/>
            <w:r>
              <w:rPr>
                <w:rFonts w:ascii="Calibri" w:hAnsi="Calibri" w:cs="Tahoma"/>
                <w:color w:val="C00000"/>
              </w:rPr>
              <w:t>Resp</w:t>
            </w:r>
            <w:proofErr w:type="spellEnd"/>
            <w:r>
              <w:rPr>
                <w:rFonts w:ascii="Calibri" w:hAnsi="Calibri" w:cs="Tahoma"/>
                <w:color w:val="C00000"/>
              </w:rPr>
              <w:t xml:space="preserve">. 2 : </w:t>
            </w:r>
            <w:r w:rsidRPr="00151B4C">
              <w:rPr>
                <w:rFonts w:ascii="Calibri" w:hAnsi="Calibri" w:cs="Tahoma"/>
                <w:color w:val="C00000"/>
              </w:rPr>
              <w:t>ESSENTIEL</w:t>
            </w:r>
            <w:r>
              <w:rPr>
                <w:rFonts w:ascii="Calibri" w:hAnsi="Calibri" w:cs="Tahoma"/>
                <w:color w:val="C00000"/>
              </w:rPr>
              <w:t xml:space="preserve"> (sauf indication</w:t>
            </w:r>
            <w:r w:rsidRPr="00151B4C">
              <w:rPr>
                <w:rFonts w:ascii="Calibri" w:hAnsi="Calibri" w:cs="Tahoma"/>
                <w:color w:val="C00000"/>
              </w:rPr>
              <w:t>)</w:t>
            </w:r>
          </w:p>
        </w:tc>
      </w:tr>
      <w:tr w:rsidR="007E5572" w:rsidRPr="006E4E26" w14:paraId="5EB2620D" w14:textId="77777777" w:rsidTr="00D44FCC">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FBE4D5" w:themeFill="accent2" w:themeFillTint="33"/>
          </w:tcPr>
          <w:p w14:paraId="4369E268" w14:textId="77777777" w:rsidR="007E5572" w:rsidRPr="00484E6F" w:rsidRDefault="007E5572" w:rsidP="00D44FCC">
            <w:pPr>
              <w:spacing w:line="0" w:lineRule="atLeast"/>
              <w:jc w:val="both"/>
              <w:rPr>
                <w:rFonts w:asciiTheme="minorHAnsi" w:hAnsiTheme="minorHAnsi" w:cs="Tahoma"/>
                <w:sz w:val="18"/>
                <w:szCs w:val="18"/>
              </w:rPr>
            </w:pPr>
            <w:r w:rsidRPr="00484E6F">
              <w:rPr>
                <w:rFonts w:asciiTheme="minorHAnsi" w:hAnsiTheme="minorHAnsi" w:cs="Tahoma"/>
                <w:sz w:val="18"/>
                <w:szCs w:val="18"/>
              </w:rPr>
              <w:t>RA1 : Les activités sont renforcées chacune dans leur potentiel stratégique de changement social et sociétal</w:t>
            </w:r>
          </w:p>
          <w:p w14:paraId="08567394" w14:textId="5742C23C" w:rsidR="002F5378" w:rsidRPr="00484E6F" w:rsidRDefault="007E5572" w:rsidP="007E5572">
            <w:pPr>
              <w:pStyle w:val="Standard"/>
              <w:numPr>
                <w:ilvl w:val="0"/>
                <w:numId w:val="23"/>
              </w:numPr>
              <w:spacing w:line="0" w:lineRule="atLeast"/>
              <w:ind w:left="284" w:hanging="207"/>
              <w:jc w:val="both"/>
              <w:rPr>
                <w:rFonts w:asciiTheme="minorHAnsi" w:hAnsiTheme="minorHAnsi"/>
                <w:i/>
                <w:color w:val="000000" w:themeColor="text1"/>
                <w:sz w:val="18"/>
                <w:szCs w:val="18"/>
                <w:lang w:val="fr-BE"/>
              </w:rPr>
            </w:pPr>
            <w:r w:rsidRPr="00484E6F">
              <w:rPr>
                <w:rFonts w:asciiTheme="minorHAnsi" w:hAnsiTheme="minorHAnsi"/>
                <w:i/>
                <w:color w:val="000000" w:themeColor="text1"/>
                <w:sz w:val="18"/>
                <w:szCs w:val="18"/>
                <w:lang w:val="fr-BE"/>
              </w:rPr>
              <w:t xml:space="preserve">Critère de résultat:  Des investissements stratégiques </w:t>
            </w:r>
            <w:r w:rsidRPr="00484E6F">
              <w:rPr>
                <w:rFonts w:asciiTheme="minorHAnsi" w:hAnsiTheme="minorHAnsi"/>
                <w:i/>
                <w:color w:val="000000" w:themeColor="text1"/>
                <w:sz w:val="18"/>
                <w:szCs w:val="18"/>
                <w:lang w:val="fr-FR"/>
              </w:rPr>
              <w:t xml:space="preserve">orientés vers la production des produits et services locaux utiles à différents groupes d’acteurs de la PE, </w:t>
            </w:r>
            <w:r w:rsidR="0076241C" w:rsidRPr="00484E6F">
              <w:rPr>
                <w:rFonts w:asciiTheme="minorHAnsi" w:hAnsiTheme="minorHAnsi"/>
                <w:i/>
                <w:color w:val="000000" w:themeColor="text1"/>
                <w:sz w:val="18"/>
                <w:szCs w:val="18"/>
                <w:lang w:val="fr-FR"/>
              </w:rPr>
              <w:t>h</w:t>
            </w:r>
            <w:r w:rsidRPr="00484E6F">
              <w:rPr>
                <w:rFonts w:asciiTheme="minorHAnsi" w:hAnsiTheme="minorHAnsi"/>
                <w:i/>
                <w:color w:val="000000" w:themeColor="text1"/>
                <w:sz w:val="18"/>
                <w:szCs w:val="18"/>
                <w:lang w:val="fr-FR"/>
              </w:rPr>
              <w:t xml:space="preserve">andicap, </w:t>
            </w:r>
            <w:r w:rsidR="0076241C" w:rsidRPr="00484E6F">
              <w:rPr>
                <w:rFonts w:asciiTheme="minorHAnsi" w:hAnsiTheme="minorHAnsi"/>
                <w:i/>
                <w:color w:val="000000" w:themeColor="text1"/>
                <w:sz w:val="18"/>
                <w:szCs w:val="18"/>
                <w:lang w:val="fr-FR"/>
              </w:rPr>
              <w:t>s</w:t>
            </w:r>
            <w:r w:rsidRPr="00484E6F">
              <w:rPr>
                <w:rFonts w:asciiTheme="minorHAnsi" w:hAnsiTheme="minorHAnsi"/>
                <w:i/>
                <w:color w:val="000000" w:themeColor="text1"/>
                <w:sz w:val="18"/>
                <w:szCs w:val="18"/>
                <w:lang w:val="fr-FR"/>
              </w:rPr>
              <w:t>port, interculturel existent</w:t>
            </w:r>
          </w:p>
          <w:p w14:paraId="501F7F5B" w14:textId="4D73E0C7" w:rsidR="007E5572" w:rsidRPr="00484E6F" w:rsidRDefault="002F5378" w:rsidP="002F5378">
            <w:pPr>
              <w:pStyle w:val="Standard"/>
              <w:spacing w:line="0" w:lineRule="atLeast"/>
              <w:ind w:left="284"/>
              <w:jc w:val="both"/>
              <w:rPr>
                <w:rFonts w:asciiTheme="minorHAnsi" w:hAnsiTheme="minorHAnsi"/>
                <w:i/>
                <w:color w:val="000000" w:themeColor="text1"/>
                <w:sz w:val="18"/>
                <w:szCs w:val="18"/>
                <w:lang w:val="fr-BE"/>
              </w:rPr>
            </w:pPr>
            <w:r w:rsidRPr="00484E6F">
              <w:rPr>
                <w:rFonts w:asciiTheme="minorHAnsi" w:hAnsiTheme="minorHAnsi"/>
                <w:b w:val="0"/>
                <w:i/>
                <w:color w:val="000000" w:themeColor="text1"/>
                <w:sz w:val="18"/>
                <w:szCs w:val="18"/>
                <w:lang w:val="fr-FR"/>
              </w:rPr>
              <w:t>(</w:t>
            </w:r>
            <w:proofErr w:type="gramStart"/>
            <w:r w:rsidRPr="00484E6F">
              <w:rPr>
                <w:rFonts w:asciiTheme="minorHAnsi" w:hAnsiTheme="minorHAnsi"/>
                <w:b w:val="0"/>
                <w:i/>
                <w:color w:val="000000" w:themeColor="text1"/>
                <w:sz w:val="18"/>
                <w:szCs w:val="18"/>
                <w:lang w:val="fr-FR"/>
              </w:rPr>
              <w:t>nb</w:t>
            </w:r>
            <w:proofErr w:type="gramEnd"/>
            <w:r w:rsidRPr="00484E6F">
              <w:rPr>
                <w:rFonts w:asciiTheme="minorHAnsi" w:hAnsiTheme="minorHAnsi"/>
                <w:b w:val="0"/>
                <w:i/>
                <w:color w:val="000000" w:themeColor="text1"/>
                <w:sz w:val="18"/>
                <w:szCs w:val="18"/>
                <w:lang w:val="fr-FR"/>
              </w:rPr>
              <w:t xml:space="preserve"> ; catégories y ayant accès ; nb d’emplois éventuels stabilisés) et sont valorisés (quantités de matériel ; trésorerie ; type de gestion et </w:t>
            </w:r>
            <w:proofErr w:type="spellStart"/>
            <w:r w:rsidRPr="00484E6F">
              <w:rPr>
                <w:rFonts w:asciiTheme="minorHAnsi" w:hAnsiTheme="minorHAnsi"/>
                <w:b w:val="0"/>
                <w:i/>
                <w:color w:val="000000" w:themeColor="text1"/>
                <w:sz w:val="18"/>
                <w:szCs w:val="18"/>
                <w:lang w:val="fr-FR"/>
              </w:rPr>
              <w:t>membership</w:t>
            </w:r>
            <w:proofErr w:type="spellEnd"/>
            <w:r w:rsidRPr="00484E6F">
              <w:rPr>
                <w:rFonts w:asciiTheme="minorHAnsi" w:hAnsiTheme="minorHAnsi"/>
                <w:b w:val="0"/>
                <w:i/>
                <w:color w:val="000000" w:themeColor="text1"/>
                <w:sz w:val="18"/>
                <w:szCs w:val="18"/>
                <w:lang w:val="fr-FR"/>
              </w:rPr>
              <w:t>)</w:t>
            </w:r>
            <w:r w:rsidR="007E5572" w:rsidRPr="00484E6F">
              <w:rPr>
                <w:rFonts w:asciiTheme="minorHAnsi" w:hAnsiTheme="minorHAnsi"/>
                <w:i/>
                <w:color w:val="000000" w:themeColor="text1"/>
                <w:sz w:val="18"/>
                <w:szCs w:val="18"/>
                <w:lang w:val="fr-FR"/>
              </w:rPr>
              <w:t xml:space="preserve"> </w:t>
            </w:r>
            <w:r w:rsidR="007E5572" w:rsidRPr="00484E6F">
              <w:rPr>
                <w:rFonts w:asciiTheme="minorHAnsi" w:hAnsiTheme="minorHAnsi"/>
                <w:b w:val="0"/>
                <w:i/>
                <w:color w:val="000000" w:themeColor="text1"/>
                <w:sz w:val="18"/>
                <w:szCs w:val="18"/>
                <w:lang w:val="fr-BE"/>
              </w:rPr>
              <w:t>(source : dispositif de suivi du projet)</w:t>
            </w:r>
          </w:p>
          <w:p w14:paraId="63659C26" w14:textId="77777777" w:rsidR="007E5572" w:rsidRPr="00484E6F" w:rsidRDefault="007E5572" w:rsidP="00D44FCC">
            <w:pPr>
              <w:spacing w:line="0" w:lineRule="atLeast"/>
              <w:jc w:val="both"/>
              <w:rPr>
                <w:rFonts w:asciiTheme="minorHAnsi" w:hAnsiTheme="minorHAnsi" w:cs="Tahoma"/>
                <w:color w:val="C00000"/>
                <w:sz w:val="18"/>
                <w:szCs w:val="18"/>
              </w:rPr>
            </w:pPr>
          </w:p>
        </w:tc>
        <w:tc>
          <w:tcPr>
            <w:tcW w:w="6662" w:type="dxa"/>
            <w:tcBorders>
              <w:top w:val="single" w:sz="4" w:space="0" w:color="FFFFFF" w:themeColor="background1"/>
              <w:left w:val="single" w:sz="4" w:space="0" w:color="FFFFFF" w:themeColor="background1"/>
              <w:bottom w:val="nil"/>
              <w:right w:val="single" w:sz="4" w:space="0" w:color="FFFFFF" w:themeColor="background1"/>
            </w:tcBorders>
            <w:shd w:val="clear" w:color="auto" w:fill="FBE4D5" w:themeFill="accent2" w:themeFillTint="33"/>
          </w:tcPr>
          <w:p w14:paraId="4C2452B1" w14:textId="77777777" w:rsidR="007E5572" w:rsidRPr="00484E6F" w:rsidRDefault="007E5572" w:rsidP="00484E6F">
            <w:pPr>
              <w:pStyle w:val="Pardeliste"/>
              <w:numPr>
                <w:ilvl w:val="0"/>
                <w:numId w:val="25"/>
              </w:numPr>
              <w:spacing w:line="0" w:lineRule="atLeast"/>
              <w:ind w:left="171" w:hanging="219"/>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Soutien financier pour la </w:t>
            </w:r>
            <w:proofErr w:type="spellStart"/>
            <w:r w:rsidRPr="00484E6F">
              <w:rPr>
                <w:rFonts w:asciiTheme="minorHAnsi" w:hAnsiTheme="minorHAnsi"/>
                <w:sz w:val="18"/>
                <w:szCs w:val="18"/>
              </w:rPr>
              <w:t>sporthèque</w:t>
            </w:r>
            <w:proofErr w:type="spellEnd"/>
            <w:r w:rsidRPr="00484E6F">
              <w:rPr>
                <w:rFonts w:asciiTheme="minorHAnsi" w:hAnsiTheme="minorHAnsi"/>
                <w:sz w:val="18"/>
                <w:szCs w:val="18"/>
              </w:rPr>
              <w:t xml:space="preserve"> permettant la mise en place d’un fond de roulement pour amortir le matériel et le renouveler.</w:t>
            </w:r>
          </w:p>
          <w:p w14:paraId="288537EE" w14:textId="77777777" w:rsidR="007E5572" w:rsidRPr="00484E6F" w:rsidRDefault="007E5572" w:rsidP="00484E6F">
            <w:pPr>
              <w:pStyle w:val="Pardeliste"/>
              <w:numPr>
                <w:ilvl w:val="0"/>
                <w:numId w:val="25"/>
              </w:numPr>
              <w:spacing w:line="0" w:lineRule="atLeast"/>
              <w:ind w:left="171" w:hanging="219"/>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lang w:val="fr-BE"/>
              </w:rPr>
            </w:pPr>
            <w:r w:rsidRPr="00484E6F">
              <w:rPr>
                <w:rFonts w:asciiTheme="minorHAnsi" w:eastAsia="Calibri" w:hAnsiTheme="minorHAnsi"/>
                <w:sz w:val="18"/>
                <w:szCs w:val="18"/>
                <w:lang w:val="fr-BE"/>
              </w:rPr>
              <w:t>Mise en place d’une ludothèque</w:t>
            </w:r>
            <w:r w:rsidRPr="00484E6F">
              <w:rPr>
                <w:rFonts w:asciiTheme="minorHAnsi" w:hAnsiTheme="minorHAnsi"/>
                <w:sz w:val="18"/>
                <w:szCs w:val="18"/>
              </w:rPr>
              <w:t xml:space="preserve"> pour les CTP </w:t>
            </w:r>
            <w:r w:rsidRPr="00484E6F">
              <w:rPr>
                <w:rFonts w:asciiTheme="minorHAnsi" w:eastAsia="Calibri" w:hAnsiTheme="minorHAnsi"/>
                <w:sz w:val="18"/>
                <w:szCs w:val="18"/>
                <w:lang w:val="fr-BE"/>
              </w:rPr>
              <w:t>: location de matériel.</w:t>
            </w:r>
          </w:p>
          <w:p w14:paraId="19BF60F5" w14:textId="77777777" w:rsidR="007E5572" w:rsidRPr="00484E6F" w:rsidRDefault="007E5572" w:rsidP="00484E6F">
            <w:pPr>
              <w:pStyle w:val="Pardeliste"/>
              <w:numPr>
                <w:ilvl w:val="0"/>
                <w:numId w:val="25"/>
              </w:numPr>
              <w:spacing w:line="0" w:lineRule="atLeast"/>
              <w:ind w:left="171" w:hanging="219"/>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lang w:val="fr-BE"/>
              </w:rPr>
            </w:pPr>
            <w:r w:rsidRPr="00484E6F">
              <w:rPr>
                <w:rFonts w:asciiTheme="minorHAnsi" w:eastAsia="Calibri" w:hAnsiTheme="minorHAnsi"/>
                <w:sz w:val="18"/>
                <w:szCs w:val="18"/>
                <w:lang w:val="fr-BE"/>
              </w:rPr>
              <w:t>Mise en place d’une didacthèque à la Maison des Eclaireurs pour un travail plus structuré sur l’interculturel.</w:t>
            </w:r>
          </w:p>
          <w:p w14:paraId="5DF75305" w14:textId="77777777" w:rsidR="007E5572" w:rsidRPr="00484E6F" w:rsidRDefault="007E5572" w:rsidP="00484E6F">
            <w:pPr>
              <w:pStyle w:val="Pardeliste"/>
              <w:numPr>
                <w:ilvl w:val="0"/>
                <w:numId w:val="25"/>
              </w:numPr>
              <w:spacing w:line="0" w:lineRule="atLeast"/>
              <w:ind w:left="171" w:hanging="219"/>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Soutien financier à la Case des Touts Petits pour financer l’approvisionnement en farine améliorée.</w:t>
            </w:r>
          </w:p>
          <w:p w14:paraId="7438D39C" w14:textId="77777777" w:rsidR="007E5572" w:rsidRPr="00484E6F" w:rsidRDefault="007E5572" w:rsidP="00484E6F">
            <w:pPr>
              <w:pStyle w:val="Pardeliste"/>
              <w:numPr>
                <w:ilvl w:val="0"/>
                <w:numId w:val="25"/>
              </w:numPr>
              <w:spacing w:line="0" w:lineRule="atLeast"/>
              <w:ind w:left="171" w:hanging="219"/>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Accompagnement de la Mutuelle d’Epargne et de Crédit à la Maison des Eclaireurs à la mise en place de petits fonds d’incitation aux acteurs du projet </w:t>
            </w:r>
          </w:p>
          <w:p w14:paraId="431AFDFC" w14:textId="77777777" w:rsidR="007E5572" w:rsidRPr="00484E6F" w:rsidRDefault="007E5572" w:rsidP="00484E6F">
            <w:pPr>
              <w:pStyle w:val="Pardeliste"/>
              <w:numPr>
                <w:ilvl w:val="0"/>
                <w:numId w:val="25"/>
              </w:numPr>
              <w:spacing w:line="0" w:lineRule="atLeast"/>
              <w:ind w:left="171" w:hanging="219"/>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Financement de la construction d’une boutique vendant, mettant en valeur des produits locaux fournis dans le cadre du projet (huiles, tissus, artisanat).</w:t>
            </w:r>
          </w:p>
          <w:p w14:paraId="7D8E7F30" w14:textId="77777777" w:rsidR="007E5572" w:rsidRPr="00484E6F" w:rsidRDefault="007E5572" w:rsidP="00484E6F">
            <w:pPr>
              <w:pStyle w:val="Pardeliste"/>
              <w:numPr>
                <w:ilvl w:val="0"/>
                <w:numId w:val="25"/>
              </w:numPr>
              <w:spacing w:line="0" w:lineRule="atLeast"/>
              <w:ind w:left="171" w:hanging="219"/>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Développement création d’entreprises d’économie sociale et solidaire : Fabrication de ballons de football et autre matériel sportif, de jeux pour enfants, réparation de matériel, huiles essentielles…</w:t>
            </w:r>
          </w:p>
        </w:tc>
      </w:tr>
      <w:tr w:rsidR="007E5572" w:rsidRPr="00CA70A3" w14:paraId="70C7F24D" w14:textId="77777777" w:rsidTr="00D44FCC">
        <w:trPr>
          <w:cnfStyle w:val="000000100000" w:firstRow="0" w:lastRow="0" w:firstColumn="0" w:lastColumn="0" w:oddVBand="0" w:evenVBand="0" w:oddHBand="1" w:evenHBand="0" w:firstRowFirstColumn="0" w:firstRowLastColumn="0" w:lastRowFirstColumn="0" w:lastRowLastColumn="0"/>
          <w:trHeight w:val="2418"/>
        </w:trPr>
        <w:tc>
          <w:tcPr>
            <w:cnfStyle w:val="001000000000" w:firstRow="0" w:lastRow="0" w:firstColumn="1" w:lastColumn="0" w:oddVBand="0" w:evenVBand="0" w:oddHBand="0" w:evenHBand="0" w:firstRowFirstColumn="0" w:firstRowLastColumn="0" w:lastRowFirstColumn="0" w:lastRowLastColumn="0"/>
            <w:tcW w:w="3539" w:type="dxa"/>
            <w:tcBorders>
              <w:top w:val="nil"/>
              <w:left w:val="single" w:sz="4" w:space="0" w:color="FFFFFF" w:themeColor="background1"/>
              <w:bottom w:val="single" w:sz="4" w:space="0" w:color="auto"/>
              <w:right w:val="single" w:sz="4" w:space="0" w:color="FFFFFF" w:themeColor="background1"/>
            </w:tcBorders>
          </w:tcPr>
          <w:p w14:paraId="7C68723F" w14:textId="77777777" w:rsidR="007E5572" w:rsidRPr="00484E6F" w:rsidRDefault="007E5572" w:rsidP="00D44FCC">
            <w:pPr>
              <w:spacing w:line="0" w:lineRule="atLeast"/>
              <w:rPr>
                <w:rFonts w:asciiTheme="minorHAnsi" w:hAnsiTheme="minorHAnsi" w:cs="Tahoma"/>
                <w:sz w:val="18"/>
                <w:szCs w:val="18"/>
              </w:rPr>
            </w:pPr>
          </w:p>
          <w:p w14:paraId="4DF3DFCF" w14:textId="77777777" w:rsidR="007E5572" w:rsidRPr="00484E6F" w:rsidRDefault="007E5572" w:rsidP="00484E6F">
            <w:pPr>
              <w:spacing w:line="0" w:lineRule="atLeast"/>
              <w:jc w:val="both"/>
              <w:rPr>
                <w:rFonts w:asciiTheme="minorHAnsi" w:hAnsiTheme="minorHAnsi" w:cs="Tahoma"/>
                <w:sz w:val="18"/>
                <w:szCs w:val="18"/>
              </w:rPr>
            </w:pPr>
            <w:r w:rsidRPr="00484E6F">
              <w:rPr>
                <w:rFonts w:asciiTheme="minorHAnsi" w:hAnsiTheme="minorHAnsi" w:cs="Tahoma"/>
                <w:sz w:val="18"/>
                <w:szCs w:val="18"/>
              </w:rPr>
              <w:t xml:space="preserve">RA2 : Les acteurs </w:t>
            </w:r>
            <w:proofErr w:type="spellStart"/>
            <w:r w:rsidRPr="00484E6F">
              <w:rPr>
                <w:rFonts w:asciiTheme="minorHAnsi" w:hAnsiTheme="minorHAnsi" w:cs="Tahoma"/>
                <w:sz w:val="18"/>
                <w:szCs w:val="18"/>
              </w:rPr>
              <w:t>rufisquois</w:t>
            </w:r>
            <w:proofErr w:type="spellEnd"/>
            <w:r w:rsidRPr="00484E6F">
              <w:rPr>
                <w:rFonts w:asciiTheme="minorHAnsi" w:hAnsiTheme="minorHAnsi" w:cs="Tahoma"/>
                <w:sz w:val="18"/>
                <w:szCs w:val="18"/>
              </w:rPr>
              <w:t xml:space="preserve"> sont renforcés structurellement </w:t>
            </w:r>
          </w:p>
          <w:p w14:paraId="1FDDEB08" w14:textId="77777777" w:rsidR="007E5572" w:rsidRPr="00484E6F" w:rsidRDefault="007E5572" w:rsidP="00484E6F">
            <w:pPr>
              <w:pStyle w:val="Pardeliste"/>
              <w:numPr>
                <w:ilvl w:val="0"/>
                <w:numId w:val="26"/>
              </w:numPr>
              <w:spacing w:line="0" w:lineRule="atLeast"/>
              <w:ind w:left="284" w:right="146" w:hanging="284"/>
              <w:jc w:val="both"/>
              <w:rPr>
                <w:rFonts w:asciiTheme="minorHAnsi" w:hAnsiTheme="minorHAnsi"/>
                <w:i/>
                <w:sz w:val="18"/>
                <w:szCs w:val="18"/>
              </w:rPr>
            </w:pPr>
            <w:r w:rsidRPr="00484E6F">
              <w:rPr>
                <w:rFonts w:asciiTheme="minorHAnsi" w:hAnsiTheme="minorHAnsi"/>
                <w:i/>
                <w:sz w:val="18"/>
                <w:szCs w:val="18"/>
              </w:rPr>
              <w:t>Critères de résultat : Chaque catégorie d’acteurs peut attester de capacités à mieux mener son activité et à le faire en articulation à d’autres</w:t>
            </w:r>
          </w:p>
          <w:p w14:paraId="1F8E5BCA" w14:textId="123B8F78" w:rsidR="007E5572" w:rsidRPr="00484E6F" w:rsidRDefault="007E5572" w:rsidP="00484E6F">
            <w:pPr>
              <w:pStyle w:val="Pardeliste"/>
              <w:numPr>
                <w:ilvl w:val="0"/>
                <w:numId w:val="26"/>
              </w:numPr>
              <w:spacing w:line="0" w:lineRule="atLeast"/>
              <w:ind w:left="284" w:right="146" w:hanging="284"/>
              <w:jc w:val="both"/>
              <w:rPr>
                <w:rFonts w:asciiTheme="minorHAnsi" w:hAnsiTheme="minorHAnsi"/>
                <w:i/>
                <w:sz w:val="18"/>
                <w:szCs w:val="18"/>
              </w:rPr>
            </w:pPr>
            <w:r w:rsidRPr="00484E6F">
              <w:rPr>
                <w:rFonts w:asciiTheme="minorHAnsi" w:hAnsiTheme="minorHAnsi"/>
                <w:i/>
                <w:sz w:val="18"/>
                <w:szCs w:val="18"/>
              </w:rPr>
              <w:t>Critères d’impact : Les renforcement</w:t>
            </w:r>
            <w:r w:rsidR="0076241C" w:rsidRPr="00484E6F">
              <w:rPr>
                <w:rFonts w:asciiTheme="minorHAnsi" w:hAnsiTheme="minorHAnsi"/>
                <w:i/>
                <w:sz w:val="18"/>
                <w:szCs w:val="18"/>
              </w:rPr>
              <w:t>s</w:t>
            </w:r>
            <w:r w:rsidRPr="00484E6F">
              <w:rPr>
                <w:rFonts w:asciiTheme="minorHAnsi" w:hAnsiTheme="minorHAnsi"/>
                <w:i/>
                <w:sz w:val="18"/>
                <w:szCs w:val="18"/>
              </w:rPr>
              <w:t xml:space="preserve"> de capacités génèrent de nouvelles perspectives d’activités intégrant de nouveaux acteurs</w:t>
            </w:r>
          </w:p>
          <w:p w14:paraId="33640B9B" w14:textId="77777777" w:rsidR="007E5572" w:rsidRPr="00484E6F" w:rsidRDefault="007E5572" w:rsidP="00484E6F">
            <w:pPr>
              <w:spacing w:line="0" w:lineRule="atLeast"/>
              <w:ind w:right="146"/>
              <w:jc w:val="both"/>
              <w:rPr>
                <w:rFonts w:asciiTheme="minorHAnsi" w:hAnsiTheme="minorHAnsi" w:cs="Tahoma"/>
                <w:b w:val="0"/>
                <w:sz w:val="18"/>
                <w:szCs w:val="18"/>
              </w:rPr>
            </w:pPr>
            <w:r w:rsidRPr="00484E6F">
              <w:rPr>
                <w:rFonts w:asciiTheme="minorHAnsi" w:hAnsiTheme="minorHAnsi"/>
                <w:b w:val="0"/>
                <w:i/>
                <w:color w:val="000000" w:themeColor="text1"/>
                <w:sz w:val="18"/>
                <w:szCs w:val="18"/>
                <w:lang w:val="fr-BE"/>
              </w:rPr>
              <w:t>(source : dispositif de suivi du projet)</w:t>
            </w:r>
          </w:p>
          <w:p w14:paraId="201E0E21" w14:textId="77777777" w:rsidR="007E5572" w:rsidRPr="00484E6F" w:rsidRDefault="007E5572" w:rsidP="00D44FCC">
            <w:pPr>
              <w:spacing w:line="0" w:lineRule="atLeast"/>
              <w:rPr>
                <w:rFonts w:asciiTheme="minorHAnsi" w:hAnsiTheme="minorHAnsi" w:cs="Tahoma"/>
                <w:sz w:val="18"/>
                <w:szCs w:val="18"/>
              </w:rPr>
            </w:pPr>
          </w:p>
          <w:p w14:paraId="3C10D324" w14:textId="77777777" w:rsidR="007E5572" w:rsidRPr="00484E6F" w:rsidRDefault="007E5572" w:rsidP="00D44FCC">
            <w:pPr>
              <w:spacing w:line="0" w:lineRule="atLeast"/>
              <w:rPr>
                <w:rFonts w:asciiTheme="minorHAnsi" w:hAnsiTheme="minorHAnsi" w:cs="Tahoma"/>
                <w:sz w:val="18"/>
                <w:szCs w:val="18"/>
              </w:rPr>
            </w:pPr>
          </w:p>
          <w:p w14:paraId="6C80ED08" w14:textId="77777777" w:rsidR="007E5572" w:rsidRPr="00484E6F" w:rsidRDefault="007E5572" w:rsidP="00D44FCC">
            <w:pPr>
              <w:spacing w:line="0" w:lineRule="atLeast"/>
              <w:rPr>
                <w:rFonts w:asciiTheme="minorHAnsi" w:hAnsiTheme="minorHAnsi" w:cs="Tahoma"/>
                <w:sz w:val="18"/>
                <w:szCs w:val="18"/>
              </w:rPr>
            </w:pPr>
          </w:p>
          <w:p w14:paraId="29124DC2" w14:textId="77777777" w:rsidR="007E5572" w:rsidRPr="00484E6F" w:rsidRDefault="007E5572" w:rsidP="00484E6F">
            <w:pPr>
              <w:spacing w:line="0" w:lineRule="atLeast"/>
              <w:jc w:val="both"/>
              <w:rPr>
                <w:rFonts w:asciiTheme="minorHAnsi" w:hAnsiTheme="minorHAnsi" w:cs="Tahoma"/>
                <w:sz w:val="18"/>
                <w:szCs w:val="18"/>
              </w:rPr>
            </w:pPr>
            <w:r w:rsidRPr="00484E6F">
              <w:rPr>
                <w:rFonts w:asciiTheme="minorHAnsi" w:hAnsiTheme="minorHAnsi" w:cs="Tahoma"/>
                <w:sz w:val="18"/>
                <w:szCs w:val="18"/>
              </w:rPr>
              <w:t>RA3 : Les structures de santé communautaire sont accompagnées</w:t>
            </w:r>
          </w:p>
          <w:p w14:paraId="3E3DDD13" w14:textId="77777777" w:rsidR="007E5572" w:rsidRPr="00484E6F" w:rsidRDefault="007E5572" w:rsidP="00484E6F">
            <w:pPr>
              <w:spacing w:line="0" w:lineRule="atLeast"/>
              <w:jc w:val="both"/>
              <w:rPr>
                <w:rFonts w:asciiTheme="minorHAnsi" w:hAnsiTheme="minorHAnsi" w:cs="Tahoma"/>
                <w:color w:val="C00000"/>
                <w:sz w:val="18"/>
                <w:szCs w:val="18"/>
              </w:rPr>
            </w:pPr>
            <w:r w:rsidRPr="00484E6F">
              <w:rPr>
                <w:rFonts w:asciiTheme="minorHAnsi" w:hAnsiTheme="minorHAnsi" w:cs="Tahoma"/>
                <w:color w:val="C00000"/>
                <w:sz w:val="18"/>
                <w:szCs w:val="18"/>
              </w:rPr>
              <w:t>(</w:t>
            </w:r>
            <w:proofErr w:type="spellStart"/>
            <w:r w:rsidRPr="00484E6F">
              <w:rPr>
                <w:rFonts w:asciiTheme="minorHAnsi" w:hAnsiTheme="minorHAnsi" w:cs="Tahoma"/>
                <w:color w:val="C00000"/>
                <w:sz w:val="18"/>
                <w:szCs w:val="18"/>
              </w:rPr>
              <w:t>Resp</w:t>
            </w:r>
            <w:proofErr w:type="spellEnd"/>
            <w:r w:rsidRPr="00484E6F">
              <w:rPr>
                <w:rFonts w:asciiTheme="minorHAnsi" w:hAnsiTheme="minorHAnsi" w:cs="Tahoma"/>
                <w:color w:val="C00000"/>
                <w:sz w:val="18"/>
                <w:szCs w:val="18"/>
              </w:rPr>
              <w:t>. ESSENTIEL)</w:t>
            </w:r>
          </w:p>
          <w:p w14:paraId="6656F452" w14:textId="77777777" w:rsidR="007E5572" w:rsidRPr="00484E6F" w:rsidRDefault="007E5572" w:rsidP="00484E6F">
            <w:pPr>
              <w:spacing w:line="0" w:lineRule="atLeast"/>
              <w:ind w:right="147"/>
              <w:jc w:val="both"/>
              <w:rPr>
                <w:rFonts w:asciiTheme="minorHAnsi" w:hAnsiTheme="minorHAnsi"/>
                <w:i/>
                <w:sz w:val="18"/>
                <w:szCs w:val="18"/>
              </w:rPr>
            </w:pPr>
            <w:r w:rsidRPr="00484E6F">
              <w:rPr>
                <w:rFonts w:asciiTheme="minorHAnsi" w:hAnsiTheme="minorHAnsi"/>
                <w:i/>
                <w:sz w:val="18"/>
                <w:szCs w:val="18"/>
              </w:rPr>
              <w:t xml:space="preserve">Critères de résultat : </w:t>
            </w:r>
          </w:p>
          <w:p w14:paraId="30E7E680" w14:textId="77777777" w:rsidR="007E5572" w:rsidRPr="00484E6F" w:rsidRDefault="007E5572" w:rsidP="00484E6F">
            <w:pPr>
              <w:pStyle w:val="Pardeliste"/>
              <w:numPr>
                <w:ilvl w:val="0"/>
                <w:numId w:val="26"/>
              </w:numPr>
              <w:spacing w:line="0" w:lineRule="atLeast"/>
              <w:ind w:left="284" w:right="147" w:hanging="284"/>
              <w:jc w:val="both"/>
              <w:rPr>
                <w:rFonts w:asciiTheme="minorHAnsi" w:hAnsiTheme="minorHAnsi"/>
                <w:i/>
                <w:sz w:val="18"/>
                <w:szCs w:val="18"/>
              </w:rPr>
            </w:pPr>
            <w:r w:rsidRPr="00484E6F">
              <w:rPr>
                <w:rFonts w:asciiTheme="minorHAnsi" w:hAnsiTheme="minorHAnsi"/>
                <w:i/>
                <w:sz w:val="18"/>
                <w:szCs w:val="18"/>
              </w:rPr>
              <w:t xml:space="preserve">Les activités sont reliées aux réseaux </w:t>
            </w:r>
            <w:r w:rsidRPr="00484E6F">
              <w:rPr>
                <w:rFonts w:asciiTheme="minorHAnsi" w:hAnsiTheme="minorHAnsi"/>
                <w:i/>
                <w:sz w:val="18"/>
                <w:szCs w:val="18"/>
              </w:rPr>
              <w:lastRenderedPageBreak/>
              <w:t>mutualistes</w:t>
            </w:r>
          </w:p>
          <w:p w14:paraId="4B8287E1" w14:textId="77777777" w:rsidR="007E5572" w:rsidRPr="00484E6F" w:rsidRDefault="007E5572" w:rsidP="00484E6F">
            <w:pPr>
              <w:spacing w:line="0" w:lineRule="atLeast"/>
              <w:ind w:right="147"/>
              <w:jc w:val="both"/>
              <w:rPr>
                <w:rFonts w:asciiTheme="minorHAnsi" w:hAnsiTheme="minorHAnsi"/>
                <w:i/>
                <w:sz w:val="18"/>
                <w:szCs w:val="18"/>
              </w:rPr>
            </w:pPr>
            <w:r w:rsidRPr="00484E6F">
              <w:rPr>
                <w:rFonts w:asciiTheme="minorHAnsi" w:hAnsiTheme="minorHAnsi"/>
                <w:i/>
                <w:sz w:val="18"/>
                <w:szCs w:val="18"/>
              </w:rPr>
              <w:t xml:space="preserve">Critères d’impact : </w:t>
            </w:r>
          </w:p>
          <w:p w14:paraId="69A3923C" w14:textId="77777777" w:rsidR="007E5572" w:rsidRPr="00484E6F" w:rsidRDefault="007E5572" w:rsidP="00484E6F">
            <w:pPr>
              <w:pStyle w:val="Pardeliste"/>
              <w:numPr>
                <w:ilvl w:val="0"/>
                <w:numId w:val="26"/>
              </w:numPr>
              <w:spacing w:line="0" w:lineRule="atLeast"/>
              <w:ind w:left="284" w:right="147" w:hanging="219"/>
              <w:jc w:val="both"/>
              <w:rPr>
                <w:rFonts w:asciiTheme="minorHAnsi" w:hAnsiTheme="minorHAnsi"/>
                <w:i/>
                <w:sz w:val="18"/>
                <w:szCs w:val="18"/>
              </w:rPr>
            </w:pPr>
            <w:r w:rsidRPr="00484E6F">
              <w:rPr>
                <w:rFonts w:asciiTheme="minorHAnsi" w:hAnsiTheme="minorHAnsi"/>
                <w:i/>
                <w:sz w:val="18"/>
                <w:szCs w:val="18"/>
              </w:rPr>
              <w:t>L’esprit mutualiste est renforcé (taux de pénétration)</w:t>
            </w:r>
          </w:p>
        </w:tc>
        <w:tc>
          <w:tcPr>
            <w:tcW w:w="6662" w:type="dxa"/>
            <w:tcBorders>
              <w:top w:val="nil"/>
              <w:left w:val="single" w:sz="4" w:space="0" w:color="FFFFFF" w:themeColor="background1"/>
              <w:bottom w:val="single" w:sz="4" w:space="0" w:color="auto"/>
              <w:right w:val="single" w:sz="4" w:space="0" w:color="FFFFFF" w:themeColor="background1"/>
            </w:tcBorders>
          </w:tcPr>
          <w:p w14:paraId="432DFD49" w14:textId="77777777" w:rsidR="007E5572" w:rsidRPr="00484E6F" w:rsidRDefault="007E5572" w:rsidP="00D44FCC">
            <w:pPr>
              <w:pStyle w:val="Pardeliste"/>
              <w:spacing w:line="0" w:lineRule="atLeast"/>
              <w:ind w:left="284" w:right="146"/>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p w14:paraId="565AAC2A" w14:textId="77777777"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Formation des professionnels d’</w:t>
            </w:r>
            <w:proofErr w:type="spellStart"/>
            <w:r w:rsidRPr="00484E6F">
              <w:rPr>
                <w:rFonts w:asciiTheme="minorHAnsi" w:hAnsiTheme="minorHAnsi"/>
                <w:sz w:val="18"/>
                <w:szCs w:val="18"/>
              </w:rPr>
              <w:t>Handiscole</w:t>
            </w:r>
            <w:proofErr w:type="spellEnd"/>
            <w:r w:rsidRPr="00484E6F">
              <w:rPr>
                <w:rFonts w:asciiTheme="minorHAnsi" w:hAnsiTheme="minorHAnsi"/>
                <w:sz w:val="18"/>
                <w:szCs w:val="18"/>
              </w:rPr>
              <w:t xml:space="preserve"> (orthophonie, psychomotricité, pédopsychiatrie) et de la Case des Tout Petits, par la </w:t>
            </w:r>
            <w:proofErr w:type="spellStart"/>
            <w:r w:rsidRPr="00484E6F">
              <w:rPr>
                <w:rFonts w:asciiTheme="minorHAnsi" w:hAnsiTheme="minorHAnsi"/>
                <w:sz w:val="18"/>
                <w:szCs w:val="18"/>
              </w:rPr>
              <w:t>Persagotière</w:t>
            </w:r>
            <w:proofErr w:type="spellEnd"/>
            <w:r w:rsidRPr="00484E6F">
              <w:rPr>
                <w:rFonts w:asciiTheme="minorHAnsi" w:hAnsiTheme="minorHAnsi"/>
                <w:sz w:val="18"/>
                <w:szCs w:val="18"/>
              </w:rPr>
              <w:t xml:space="preserve"> à Nantes ou à Rufisque.</w:t>
            </w:r>
          </w:p>
          <w:p w14:paraId="6F8BAE82" w14:textId="77777777"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Cours et formation dans le sport (boxe, judo…) par </w:t>
            </w:r>
            <w:proofErr w:type="spellStart"/>
            <w:r w:rsidRPr="00484E6F">
              <w:rPr>
                <w:rFonts w:asciiTheme="minorHAnsi" w:hAnsiTheme="minorHAnsi"/>
                <w:sz w:val="18"/>
                <w:szCs w:val="18"/>
              </w:rPr>
              <w:t>Flam</w:t>
            </w:r>
            <w:proofErr w:type="spellEnd"/>
            <w:r w:rsidRPr="00484E6F">
              <w:rPr>
                <w:rFonts w:asciiTheme="minorHAnsi" w:hAnsiTheme="minorHAnsi"/>
                <w:sz w:val="18"/>
                <w:szCs w:val="18"/>
              </w:rPr>
              <w:t xml:space="preserve"> </w:t>
            </w:r>
            <w:proofErr w:type="spellStart"/>
            <w:r w:rsidRPr="00484E6F">
              <w:rPr>
                <w:rFonts w:asciiTheme="minorHAnsi" w:hAnsiTheme="minorHAnsi"/>
                <w:sz w:val="18"/>
                <w:szCs w:val="18"/>
              </w:rPr>
              <w:t>Africa</w:t>
            </w:r>
            <w:proofErr w:type="spellEnd"/>
            <w:r w:rsidRPr="00484E6F">
              <w:rPr>
                <w:rFonts w:asciiTheme="minorHAnsi" w:hAnsiTheme="minorHAnsi"/>
                <w:sz w:val="18"/>
                <w:szCs w:val="18"/>
              </w:rPr>
              <w:t>/AAJDSR.</w:t>
            </w:r>
          </w:p>
          <w:p w14:paraId="5CB2969A" w14:textId="26B9EEF0"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Participation au festival Tissé Métisse pour sensibilisation, conférences autour du handicap (Ville de Nantes/E</w:t>
            </w:r>
            <w:r w:rsidR="006307C5" w:rsidRPr="00484E6F">
              <w:rPr>
                <w:rFonts w:asciiTheme="minorHAnsi" w:hAnsiTheme="minorHAnsi"/>
                <w:sz w:val="18"/>
                <w:szCs w:val="18"/>
              </w:rPr>
              <w:t>SSENTIEL</w:t>
            </w:r>
            <w:r w:rsidRPr="00484E6F">
              <w:rPr>
                <w:rFonts w:asciiTheme="minorHAnsi" w:hAnsiTheme="minorHAnsi"/>
                <w:sz w:val="18"/>
                <w:szCs w:val="18"/>
              </w:rPr>
              <w:t>).</w:t>
            </w:r>
          </w:p>
          <w:p w14:paraId="4A488902" w14:textId="77777777"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Formation auprès des professionnels de la santé sur l’interculturalité (meilleur accueil, par une meilleure connaissance des autres cultures). (Centre Clotilde </w:t>
            </w:r>
            <w:proofErr w:type="spellStart"/>
            <w:r w:rsidRPr="00484E6F">
              <w:rPr>
                <w:rFonts w:asciiTheme="minorHAnsi" w:hAnsiTheme="minorHAnsi"/>
                <w:sz w:val="18"/>
                <w:szCs w:val="18"/>
              </w:rPr>
              <w:t>Vautier</w:t>
            </w:r>
            <w:proofErr w:type="spellEnd"/>
            <w:r w:rsidRPr="00484E6F">
              <w:rPr>
                <w:rFonts w:asciiTheme="minorHAnsi" w:hAnsiTheme="minorHAnsi"/>
                <w:sz w:val="18"/>
                <w:szCs w:val="18"/>
              </w:rPr>
              <w:t>, Escale des Bambins).</w:t>
            </w:r>
          </w:p>
          <w:p w14:paraId="5BBCDD41" w14:textId="77777777"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Suivi, accompagnement des enfants (0-3 ans) non-inscrits dans des dispositifs d’accueil (5000 enfants).</w:t>
            </w:r>
          </w:p>
          <w:p w14:paraId="7780E40C" w14:textId="2E04993C"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Actions de valorisation des seniors par des actions en lien direct avec la population sur les axes du projet : transmission, contes, (</w:t>
            </w:r>
            <w:proofErr w:type="spellStart"/>
            <w:r w:rsidRPr="00484E6F">
              <w:rPr>
                <w:rFonts w:asciiTheme="minorHAnsi" w:hAnsiTheme="minorHAnsi"/>
                <w:sz w:val="18"/>
                <w:szCs w:val="18"/>
              </w:rPr>
              <w:t>Dervallières</w:t>
            </w:r>
            <w:proofErr w:type="spellEnd"/>
            <w:r w:rsidRPr="00484E6F">
              <w:rPr>
                <w:rFonts w:asciiTheme="minorHAnsi" w:hAnsiTheme="minorHAnsi"/>
                <w:sz w:val="18"/>
                <w:szCs w:val="18"/>
              </w:rPr>
              <w:t>)</w:t>
            </w:r>
            <w:r w:rsidR="006307C5" w:rsidRPr="00484E6F">
              <w:rPr>
                <w:rFonts w:asciiTheme="minorHAnsi" w:hAnsiTheme="minorHAnsi"/>
                <w:sz w:val="18"/>
                <w:szCs w:val="18"/>
              </w:rPr>
              <w:t>.</w:t>
            </w:r>
          </w:p>
          <w:p w14:paraId="26B98D9B" w14:textId="77777777"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Accompagnement des politiques favorisant l’implication des parents dans la gestion de structure d’accueil.</w:t>
            </w:r>
          </w:p>
          <w:p w14:paraId="377A46DB" w14:textId="77777777"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Appui à la création d’une association des professionnels de l’école maternelle avec un local et du matériel de bureau pour se réunir et s’organiser.</w:t>
            </w:r>
          </w:p>
          <w:p w14:paraId="68FD0756" w14:textId="77777777" w:rsidR="007E5572" w:rsidRPr="00484E6F" w:rsidRDefault="007E5572" w:rsidP="00484E6F">
            <w:pPr>
              <w:pStyle w:val="Pardeliste"/>
              <w:spacing w:line="0" w:lineRule="atLeast"/>
              <w:ind w:left="171"/>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E0F6EE5" w14:textId="77777777" w:rsidR="007E5572" w:rsidRPr="00484E6F" w:rsidRDefault="007E5572" w:rsidP="00484E6F">
            <w:pPr>
              <w:pStyle w:val="Pardeliste"/>
              <w:numPr>
                <w:ilvl w:val="0"/>
                <w:numId w:val="25"/>
              </w:numPr>
              <w:spacing w:line="0" w:lineRule="atLeast"/>
              <w:ind w:left="176" w:hanging="221"/>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Valorisation du syllabaire sur la nutrition</w:t>
            </w:r>
          </w:p>
          <w:p w14:paraId="411E1C4F" w14:textId="77777777" w:rsidR="007E5572" w:rsidRPr="00484E6F" w:rsidRDefault="007E5572" w:rsidP="00484E6F">
            <w:pPr>
              <w:pStyle w:val="Pardeliste"/>
              <w:numPr>
                <w:ilvl w:val="0"/>
                <w:numId w:val="25"/>
              </w:numPr>
              <w:spacing w:line="0" w:lineRule="atLeast"/>
              <w:ind w:left="176" w:hanging="221"/>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lastRenderedPageBreak/>
              <w:t>Accompagnement et relance de la Case de la Mère nourricière de l’hôpital de Rufisque (Essentiel).</w:t>
            </w:r>
          </w:p>
          <w:p w14:paraId="3B30E9BA" w14:textId="77777777" w:rsidR="007E5572" w:rsidRPr="00484E6F" w:rsidRDefault="007E5572" w:rsidP="00484E6F">
            <w:pPr>
              <w:pStyle w:val="Pardeliste"/>
              <w:numPr>
                <w:ilvl w:val="0"/>
                <w:numId w:val="25"/>
              </w:numPr>
              <w:spacing w:line="0" w:lineRule="atLeast"/>
              <w:ind w:left="176" w:hanging="221"/>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Renforcement des compétences existantes (sensibilisation, appui au fonctionnement, accompagnement à des études, intégration des </w:t>
            </w:r>
            <w:proofErr w:type="spellStart"/>
            <w:r w:rsidRPr="00484E6F">
              <w:rPr>
                <w:rFonts w:asciiTheme="minorHAnsi" w:hAnsiTheme="minorHAnsi"/>
                <w:sz w:val="18"/>
                <w:szCs w:val="18"/>
              </w:rPr>
              <w:t>Badiène</w:t>
            </w:r>
            <w:proofErr w:type="spellEnd"/>
            <w:r w:rsidRPr="00484E6F">
              <w:rPr>
                <w:rFonts w:asciiTheme="minorHAnsi" w:hAnsiTheme="minorHAnsi"/>
                <w:sz w:val="18"/>
                <w:szCs w:val="18"/>
              </w:rPr>
              <w:t xml:space="preserve"> </w:t>
            </w:r>
            <w:proofErr w:type="spellStart"/>
            <w:r w:rsidRPr="00484E6F">
              <w:rPr>
                <w:rFonts w:asciiTheme="minorHAnsi" w:hAnsiTheme="minorHAnsi"/>
                <w:sz w:val="18"/>
                <w:szCs w:val="18"/>
              </w:rPr>
              <w:t>Gokh</w:t>
            </w:r>
            <w:proofErr w:type="spellEnd"/>
            <w:r w:rsidRPr="00484E6F">
              <w:rPr>
                <w:rFonts w:asciiTheme="minorHAnsi" w:hAnsiTheme="minorHAnsi"/>
                <w:sz w:val="18"/>
                <w:szCs w:val="18"/>
              </w:rPr>
              <w:t>).</w:t>
            </w:r>
          </w:p>
          <w:p w14:paraId="5E83550B" w14:textId="77777777" w:rsidR="007E5572" w:rsidRPr="00484E6F" w:rsidRDefault="007E5572" w:rsidP="00484E6F">
            <w:pPr>
              <w:pStyle w:val="Pardeliste"/>
              <w:numPr>
                <w:ilvl w:val="0"/>
                <w:numId w:val="25"/>
              </w:numPr>
              <w:spacing w:line="0" w:lineRule="atLeast"/>
              <w:ind w:left="176" w:hanging="221"/>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Création d’une Union à l’échelle des 3 communes avec l’appui d’Harmonie/ESSENTIEL.</w:t>
            </w:r>
          </w:p>
          <w:p w14:paraId="6F6263FB" w14:textId="77777777" w:rsidR="007E5572" w:rsidRPr="00484E6F" w:rsidRDefault="007E5572" w:rsidP="00484E6F">
            <w:pPr>
              <w:pStyle w:val="Pardeliste"/>
              <w:numPr>
                <w:ilvl w:val="0"/>
                <w:numId w:val="25"/>
              </w:numPr>
              <w:spacing w:line="0" w:lineRule="atLeast"/>
              <w:ind w:left="176" w:hanging="221"/>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Création de nouvelles mutuelles (</w:t>
            </w:r>
            <w:proofErr w:type="spellStart"/>
            <w:r w:rsidRPr="00484E6F">
              <w:rPr>
                <w:rFonts w:asciiTheme="minorHAnsi" w:hAnsiTheme="minorHAnsi"/>
                <w:sz w:val="18"/>
                <w:szCs w:val="18"/>
              </w:rPr>
              <w:t>Djokoul</w:t>
            </w:r>
            <w:proofErr w:type="spellEnd"/>
            <w:r w:rsidRPr="00484E6F">
              <w:rPr>
                <w:rFonts w:asciiTheme="minorHAnsi" w:hAnsiTheme="minorHAnsi"/>
                <w:sz w:val="18"/>
                <w:szCs w:val="18"/>
              </w:rPr>
              <w:t>).</w:t>
            </w:r>
          </w:p>
          <w:p w14:paraId="2CA27DFC" w14:textId="77777777" w:rsidR="007E5572" w:rsidRPr="00484E6F" w:rsidRDefault="007E5572" w:rsidP="00484E6F">
            <w:pPr>
              <w:pStyle w:val="Pardeliste"/>
              <w:numPr>
                <w:ilvl w:val="0"/>
                <w:numId w:val="25"/>
              </w:numPr>
              <w:spacing w:line="0" w:lineRule="atLeast"/>
              <w:ind w:left="176" w:hanging="221"/>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Accompagnement du Centre Clotilde </w:t>
            </w:r>
            <w:proofErr w:type="spellStart"/>
            <w:r w:rsidRPr="00484E6F">
              <w:rPr>
                <w:rFonts w:asciiTheme="minorHAnsi" w:hAnsiTheme="minorHAnsi"/>
                <w:sz w:val="18"/>
                <w:szCs w:val="18"/>
              </w:rPr>
              <w:t>Vautier</w:t>
            </w:r>
            <w:proofErr w:type="spellEnd"/>
            <w:r w:rsidRPr="00484E6F">
              <w:rPr>
                <w:rFonts w:asciiTheme="minorHAnsi" w:hAnsiTheme="minorHAnsi"/>
                <w:sz w:val="18"/>
                <w:szCs w:val="18"/>
              </w:rPr>
              <w:t xml:space="preserve"> autour du planning familial dans les postes de santé</w:t>
            </w:r>
          </w:p>
        </w:tc>
      </w:tr>
      <w:tr w:rsidR="007E5572" w:rsidRPr="006E4E26" w14:paraId="50BECD0E" w14:textId="77777777" w:rsidTr="00D44FCC">
        <w:tc>
          <w:tcPr>
            <w:cnfStyle w:val="001000000000" w:firstRow="0" w:lastRow="0" w:firstColumn="1" w:lastColumn="0" w:oddVBand="0" w:evenVBand="0" w:oddHBand="0" w:evenHBand="0" w:firstRowFirstColumn="0" w:firstRowLastColumn="0" w:lastRowFirstColumn="0" w:lastRowLastColumn="0"/>
            <w:tcW w:w="10201" w:type="dxa"/>
            <w:gridSpan w:val="2"/>
            <w:tcBorders>
              <w:top w:val="single" w:sz="4" w:space="0" w:color="auto"/>
              <w:bottom w:val="nil"/>
            </w:tcBorders>
            <w:shd w:val="clear" w:color="auto" w:fill="FBE4D5" w:themeFill="accent2" w:themeFillTint="33"/>
          </w:tcPr>
          <w:p w14:paraId="41A7784C" w14:textId="77777777" w:rsidR="007E5572" w:rsidRPr="006E4E26" w:rsidRDefault="007E5572" w:rsidP="00D44FCC">
            <w:pPr>
              <w:spacing w:line="0" w:lineRule="atLeast"/>
              <w:ind w:right="-137"/>
              <w:jc w:val="center"/>
              <w:rPr>
                <w:rFonts w:ascii="Calibri" w:hAnsi="Calibri" w:cs="Tahoma"/>
                <w:color w:val="C00000"/>
              </w:rPr>
            </w:pPr>
            <w:r w:rsidRPr="00FA251F">
              <w:rPr>
                <w:rFonts w:ascii="Calibri" w:hAnsi="Calibri" w:cs="Tahoma"/>
                <w:color w:val="C00000"/>
              </w:rPr>
              <w:lastRenderedPageBreak/>
              <w:t xml:space="preserve">AXE II : </w:t>
            </w:r>
            <w:r>
              <w:rPr>
                <w:rFonts w:ascii="Calibri" w:hAnsi="Calibri" w:cs="Tahoma"/>
                <w:color w:val="C00000"/>
              </w:rPr>
              <w:t xml:space="preserve">ECHANGE/APPRENTISSAGE </w:t>
            </w:r>
            <w:r>
              <w:rPr>
                <w:rFonts w:ascii="Calibri" w:hAnsi="Calibri" w:cs="Tahoma"/>
                <w:color w:val="C00000"/>
                <w:sz w:val="21"/>
              </w:rPr>
              <w:t xml:space="preserve">- </w:t>
            </w:r>
            <w:proofErr w:type="spellStart"/>
            <w:r>
              <w:rPr>
                <w:rFonts w:ascii="Calibri" w:hAnsi="Calibri" w:cs="Tahoma"/>
                <w:color w:val="C00000"/>
                <w:sz w:val="21"/>
              </w:rPr>
              <w:t>Resp</w:t>
            </w:r>
            <w:proofErr w:type="spellEnd"/>
            <w:r>
              <w:rPr>
                <w:rFonts w:ascii="Calibri" w:hAnsi="Calibri" w:cs="Tahoma"/>
                <w:color w:val="C00000"/>
                <w:sz w:val="21"/>
              </w:rPr>
              <w:t xml:space="preserve"> 1</w:t>
            </w:r>
            <w:r w:rsidRPr="00151B4C">
              <w:rPr>
                <w:rFonts w:ascii="Calibri" w:hAnsi="Calibri" w:cs="Tahoma"/>
                <w:color w:val="C00000"/>
                <w:sz w:val="21"/>
              </w:rPr>
              <w:t xml:space="preserve"> ESSENTIEL</w:t>
            </w:r>
            <w:r>
              <w:rPr>
                <w:rFonts w:ascii="Calibri" w:hAnsi="Calibri" w:cs="Tahoma"/>
                <w:color w:val="C00000"/>
                <w:sz w:val="21"/>
              </w:rPr>
              <w:t xml:space="preserve"> ; </w:t>
            </w:r>
            <w:proofErr w:type="spellStart"/>
            <w:r>
              <w:rPr>
                <w:rFonts w:ascii="Calibri" w:hAnsi="Calibri" w:cs="Tahoma"/>
                <w:color w:val="C00000"/>
                <w:sz w:val="21"/>
              </w:rPr>
              <w:t>Resp</w:t>
            </w:r>
            <w:proofErr w:type="spellEnd"/>
            <w:r>
              <w:rPr>
                <w:rFonts w:ascii="Calibri" w:hAnsi="Calibri" w:cs="Tahoma"/>
                <w:color w:val="C00000"/>
                <w:sz w:val="21"/>
              </w:rPr>
              <w:t xml:space="preserve">. 2 </w:t>
            </w:r>
            <w:proofErr w:type="spellStart"/>
            <w:r>
              <w:rPr>
                <w:rFonts w:ascii="Calibri" w:hAnsi="Calibri" w:cs="Tahoma"/>
                <w:color w:val="C00000"/>
                <w:sz w:val="21"/>
              </w:rPr>
              <w:t>Patenariats</w:t>
            </w:r>
            <w:proofErr w:type="spellEnd"/>
          </w:p>
        </w:tc>
      </w:tr>
      <w:tr w:rsidR="007E5572" w:rsidRPr="00BB2C5A" w14:paraId="26FB291E" w14:textId="77777777" w:rsidTr="00D44FCC">
        <w:trPr>
          <w:cnfStyle w:val="000000100000" w:firstRow="0" w:lastRow="0" w:firstColumn="0" w:lastColumn="0" w:oddVBand="0" w:evenVBand="0" w:oddHBand="1" w:evenHBand="0" w:firstRowFirstColumn="0" w:firstRowLastColumn="0" w:lastRowFirstColumn="0" w:lastRowLastColumn="0"/>
          <w:trHeight w:val="2947"/>
        </w:trPr>
        <w:tc>
          <w:tcPr>
            <w:cnfStyle w:val="001000000000" w:firstRow="0" w:lastRow="0" w:firstColumn="1" w:lastColumn="0" w:oddVBand="0" w:evenVBand="0" w:oddHBand="0" w:evenHBand="0" w:firstRowFirstColumn="0" w:firstRowLastColumn="0" w:lastRowFirstColumn="0" w:lastRowLastColumn="0"/>
            <w:tcW w:w="3539" w:type="dxa"/>
            <w:tcBorders>
              <w:top w:val="nil"/>
              <w:bottom w:val="single" w:sz="4" w:space="0" w:color="auto"/>
            </w:tcBorders>
          </w:tcPr>
          <w:p w14:paraId="42CD7CEF" w14:textId="77777777" w:rsidR="007E5572" w:rsidRPr="00484E6F" w:rsidRDefault="007E5572" w:rsidP="00484E6F">
            <w:pPr>
              <w:widowControl w:val="0"/>
              <w:spacing w:line="0" w:lineRule="atLeast"/>
              <w:jc w:val="both"/>
              <w:rPr>
                <w:rFonts w:asciiTheme="minorHAnsi" w:hAnsiTheme="minorHAnsi" w:cs="Tahoma"/>
                <w:sz w:val="18"/>
                <w:szCs w:val="18"/>
              </w:rPr>
            </w:pPr>
            <w:r w:rsidRPr="00484E6F">
              <w:rPr>
                <w:rFonts w:asciiTheme="minorHAnsi" w:hAnsiTheme="minorHAnsi" w:cs="Tahoma"/>
                <w:sz w:val="18"/>
                <w:szCs w:val="18"/>
              </w:rPr>
              <w:t>RA4 : Des cadres d’échange multi-acteurs et des mises en discussion interculturelle sont mis en place dans chacun des territoires et entre territoires</w:t>
            </w:r>
          </w:p>
          <w:p w14:paraId="610F2822" w14:textId="77777777" w:rsidR="007E5572" w:rsidRPr="00484E6F" w:rsidRDefault="007E5572" w:rsidP="00484E6F">
            <w:pPr>
              <w:widowControl w:val="0"/>
              <w:spacing w:line="0" w:lineRule="atLeast"/>
              <w:ind w:right="146"/>
              <w:jc w:val="both"/>
              <w:rPr>
                <w:rFonts w:asciiTheme="minorHAnsi" w:hAnsiTheme="minorHAnsi"/>
                <w:i/>
                <w:sz w:val="18"/>
                <w:szCs w:val="18"/>
              </w:rPr>
            </w:pPr>
            <w:r w:rsidRPr="00484E6F">
              <w:rPr>
                <w:rFonts w:asciiTheme="minorHAnsi" w:hAnsiTheme="minorHAnsi"/>
                <w:i/>
                <w:sz w:val="18"/>
                <w:szCs w:val="18"/>
              </w:rPr>
              <w:t xml:space="preserve">Critères de résultat : </w:t>
            </w:r>
          </w:p>
          <w:p w14:paraId="1D839D42" w14:textId="77777777" w:rsidR="007E5572" w:rsidRPr="00484E6F" w:rsidRDefault="007E5572" w:rsidP="00484E6F">
            <w:pPr>
              <w:pStyle w:val="Pardeliste"/>
              <w:widowControl w:val="0"/>
              <w:numPr>
                <w:ilvl w:val="0"/>
                <w:numId w:val="27"/>
              </w:numPr>
              <w:spacing w:line="0" w:lineRule="atLeast"/>
              <w:ind w:left="426" w:hanging="208"/>
              <w:jc w:val="both"/>
              <w:rPr>
                <w:rFonts w:asciiTheme="minorHAnsi" w:eastAsia="Calibri" w:hAnsiTheme="minorHAnsi"/>
                <w:i/>
                <w:color w:val="000000" w:themeColor="text1"/>
                <w:sz w:val="18"/>
                <w:szCs w:val="18"/>
              </w:rPr>
            </w:pPr>
            <w:r w:rsidRPr="00484E6F">
              <w:rPr>
                <w:rFonts w:asciiTheme="minorHAnsi" w:eastAsia="Calibri" w:hAnsiTheme="minorHAnsi"/>
                <w:i/>
                <w:color w:val="000000" w:themeColor="text1"/>
                <w:sz w:val="18"/>
                <w:szCs w:val="18"/>
              </w:rPr>
              <w:t>Des règles/principes de l’échange interculturel existent</w:t>
            </w:r>
          </w:p>
          <w:p w14:paraId="5D34BEF2" w14:textId="77777777" w:rsidR="007E5572" w:rsidRPr="00484E6F" w:rsidRDefault="007E5572" w:rsidP="00484E6F">
            <w:pPr>
              <w:pStyle w:val="Pardeliste"/>
              <w:widowControl w:val="0"/>
              <w:numPr>
                <w:ilvl w:val="0"/>
                <w:numId w:val="27"/>
              </w:numPr>
              <w:spacing w:line="0" w:lineRule="atLeast"/>
              <w:ind w:left="426" w:hanging="208"/>
              <w:jc w:val="both"/>
              <w:rPr>
                <w:rFonts w:asciiTheme="minorHAnsi" w:eastAsia="Calibri" w:hAnsiTheme="minorHAnsi" w:cs="Times New Roman"/>
                <w:i/>
                <w:color w:val="000000" w:themeColor="text1"/>
                <w:sz w:val="18"/>
                <w:szCs w:val="18"/>
              </w:rPr>
            </w:pPr>
            <w:r w:rsidRPr="00484E6F">
              <w:rPr>
                <w:rFonts w:asciiTheme="minorHAnsi" w:eastAsia="Calibri" w:hAnsiTheme="minorHAnsi" w:cs="Times New Roman"/>
                <w:i/>
                <w:color w:val="000000" w:themeColor="text1"/>
                <w:sz w:val="18"/>
                <w:szCs w:val="18"/>
              </w:rPr>
              <w:t xml:space="preserve">Des supports facilitant les échanges existent et sont accessibles aux acteurs (livres, fiches, vidéos, </w:t>
            </w:r>
            <w:proofErr w:type="gramStart"/>
            <w:r w:rsidRPr="00484E6F">
              <w:rPr>
                <w:rFonts w:asciiTheme="minorHAnsi" w:eastAsia="Calibri" w:hAnsiTheme="minorHAnsi" w:cs="Times New Roman"/>
                <w:i/>
                <w:color w:val="000000" w:themeColor="text1"/>
                <w:sz w:val="18"/>
                <w:szCs w:val="18"/>
              </w:rPr>
              <w:t>jeux,…</w:t>
            </w:r>
            <w:proofErr w:type="gramEnd"/>
            <w:r w:rsidRPr="00484E6F">
              <w:rPr>
                <w:rFonts w:asciiTheme="minorHAnsi" w:eastAsia="Calibri" w:hAnsiTheme="minorHAnsi" w:cs="Times New Roman"/>
                <w:i/>
                <w:color w:val="000000" w:themeColor="text1"/>
                <w:sz w:val="18"/>
                <w:szCs w:val="18"/>
              </w:rPr>
              <w:t>)</w:t>
            </w:r>
          </w:p>
          <w:p w14:paraId="4B8E3F2D" w14:textId="77777777" w:rsidR="007E5572" w:rsidRPr="00484E6F" w:rsidRDefault="007E5572" w:rsidP="00F65CA0">
            <w:pPr>
              <w:pStyle w:val="Pardeliste"/>
              <w:widowControl w:val="0"/>
              <w:numPr>
                <w:ilvl w:val="0"/>
                <w:numId w:val="27"/>
              </w:numPr>
              <w:spacing w:line="0" w:lineRule="atLeast"/>
              <w:ind w:left="426" w:hanging="208"/>
              <w:jc w:val="both"/>
              <w:rPr>
                <w:rFonts w:asciiTheme="minorHAnsi" w:hAnsiTheme="minorHAnsi"/>
                <w:i/>
                <w:color w:val="000000" w:themeColor="text1"/>
                <w:sz w:val="18"/>
                <w:szCs w:val="18"/>
                <w:lang w:val="fr-BE"/>
              </w:rPr>
            </w:pPr>
            <w:r w:rsidRPr="00484E6F">
              <w:rPr>
                <w:rFonts w:asciiTheme="minorHAnsi" w:eastAsia="Calibri" w:hAnsiTheme="minorHAnsi"/>
                <w:i/>
                <w:color w:val="000000" w:themeColor="text1"/>
                <w:sz w:val="18"/>
                <w:szCs w:val="18"/>
              </w:rPr>
              <w:t>Les compétences sont renforcées dans ce domaine</w:t>
            </w:r>
          </w:p>
          <w:p w14:paraId="2B1A8574" w14:textId="77777777" w:rsidR="007E5572" w:rsidRPr="00484E6F" w:rsidRDefault="007E5572" w:rsidP="000A69CF">
            <w:pPr>
              <w:widowControl w:val="0"/>
              <w:spacing w:line="0" w:lineRule="atLeast"/>
              <w:jc w:val="both"/>
              <w:rPr>
                <w:rFonts w:asciiTheme="minorHAnsi" w:hAnsiTheme="minorHAnsi"/>
                <w:i/>
                <w:color w:val="000000" w:themeColor="text1"/>
                <w:sz w:val="18"/>
                <w:szCs w:val="18"/>
              </w:rPr>
            </w:pPr>
            <w:r w:rsidRPr="00484E6F">
              <w:rPr>
                <w:rFonts w:asciiTheme="minorHAnsi" w:hAnsiTheme="minorHAnsi"/>
                <w:i/>
                <w:sz w:val="18"/>
                <w:szCs w:val="18"/>
              </w:rPr>
              <w:t xml:space="preserve">Critères d’impact : </w:t>
            </w:r>
          </w:p>
          <w:p w14:paraId="337E8065" w14:textId="77777777" w:rsidR="007E5572" w:rsidRPr="00484E6F" w:rsidRDefault="007E5572">
            <w:pPr>
              <w:pStyle w:val="Pardeliste"/>
              <w:widowControl w:val="0"/>
              <w:numPr>
                <w:ilvl w:val="0"/>
                <w:numId w:val="27"/>
              </w:numPr>
              <w:spacing w:line="0" w:lineRule="atLeast"/>
              <w:ind w:left="426" w:hanging="208"/>
              <w:jc w:val="both"/>
              <w:rPr>
                <w:rFonts w:asciiTheme="minorHAnsi" w:hAnsiTheme="minorHAnsi"/>
                <w:i/>
                <w:color w:val="000000" w:themeColor="text1"/>
                <w:sz w:val="18"/>
                <w:szCs w:val="18"/>
              </w:rPr>
            </w:pPr>
            <w:r w:rsidRPr="00484E6F">
              <w:rPr>
                <w:rFonts w:asciiTheme="minorHAnsi" w:hAnsiTheme="minorHAnsi"/>
                <w:i/>
                <w:color w:val="000000" w:themeColor="text1"/>
                <w:sz w:val="18"/>
                <w:szCs w:val="18"/>
              </w:rPr>
              <w:t>Les compétences sont sollicitées par d’autres acteurs, d’autres programmes</w:t>
            </w:r>
          </w:p>
          <w:p w14:paraId="6A560F50" w14:textId="0A98D723" w:rsidR="007E5572" w:rsidRPr="00484E6F" w:rsidRDefault="007E5572">
            <w:pPr>
              <w:pStyle w:val="Pardeliste"/>
              <w:widowControl w:val="0"/>
              <w:numPr>
                <w:ilvl w:val="0"/>
                <w:numId w:val="27"/>
              </w:numPr>
              <w:spacing w:line="0" w:lineRule="atLeast"/>
              <w:ind w:left="426" w:hanging="208"/>
              <w:jc w:val="both"/>
              <w:rPr>
                <w:rFonts w:asciiTheme="minorHAnsi" w:hAnsiTheme="minorHAnsi"/>
                <w:i/>
                <w:color w:val="000000" w:themeColor="text1"/>
                <w:sz w:val="18"/>
                <w:szCs w:val="18"/>
              </w:rPr>
            </w:pPr>
            <w:r w:rsidRPr="00484E6F">
              <w:rPr>
                <w:rFonts w:asciiTheme="minorHAnsi" w:hAnsiTheme="minorHAnsi"/>
                <w:i/>
                <w:color w:val="000000" w:themeColor="text1"/>
                <w:sz w:val="18"/>
                <w:szCs w:val="18"/>
              </w:rPr>
              <w:t>Des institutions s’en inspirent</w:t>
            </w:r>
          </w:p>
          <w:p w14:paraId="06C51F3E" w14:textId="77777777" w:rsidR="00070AE8" w:rsidRPr="00484E6F" w:rsidRDefault="00070AE8" w:rsidP="00070AE8">
            <w:pPr>
              <w:widowControl w:val="0"/>
              <w:spacing w:line="0" w:lineRule="atLeast"/>
              <w:jc w:val="both"/>
              <w:rPr>
                <w:rFonts w:asciiTheme="minorHAnsi" w:hAnsiTheme="minorHAnsi" w:cs="Tahoma"/>
                <w:sz w:val="18"/>
                <w:szCs w:val="18"/>
              </w:rPr>
            </w:pPr>
          </w:p>
          <w:p w14:paraId="02967271" w14:textId="77777777" w:rsidR="007E5572" w:rsidRPr="00484E6F" w:rsidRDefault="007E5572" w:rsidP="00F65CA0">
            <w:pPr>
              <w:widowControl w:val="0"/>
              <w:spacing w:line="0" w:lineRule="atLeast"/>
              <w:jc w:val="both"/>
              <w:rPr>
                <w:rFonts w:asciiTheme="minorHAnsi" w:hAnsiTheme="minorHAnsi" w:cs="Tahoma"/>
                <w:sz w:val="18"/>
                <w:szCs w:val="18"/>
              </w:rPr>
            </w:pPr>
            <w:r w:rsidRPr="00484E6F">
              <w:rPr>
                <w:rFonts w:asciiTheme="minorHAnsi" w:hAnsiTheme="minorHAnsi" w:cs="Tahoma"/>
                <w:sz w:val="18"/>
                <w:szCs w:val="18"/>
              </w:rPr>
              <w:t>RA5 : les expériences sont analysées et évaluées individuellement et collectivement. Des enseignements en sont tirés et sont disponibles à l’ensemble des acteurs</w:t>
            </w:r>
          </w:p>
          <w:p w14:paraId="60B10E9F" w14:textId="77777777" w:rsidR="007E5572" w:rsidRPr="00484E6F" w:rsidRDefault="007E5572" w:rsidP="00484E6F">
            <w:pPr>
              <w:widowControl w:val="0"/>
              <w:spacing w:line="0" w:lineRule="atLeast"/>
              <w:ind w:right="146"/>
              <w:jc w:val="both"/>
              <w:rPr>
                <w:rFonts w:asciiTheme="minorHAnsi" w:hAnsiTheme="minorHAnsi"/>
                <w:i/>
                <w:sz w:val="18"/>
                <w:szCs w:val="18"/>
              </w:rPr>
            </w:pPr>
          </w:p>
          <w:p w14:paraId="038AE51A" w14:textId="77777777" w:rsidR="007E5572" w:rsidRPr="00484E6F" w:rsidRDefault="007E5572" w:rsidP="00484E6F">
            <w:pPr>
              <w:widowControl w:val="0"/>
              <w:spacing w:line="0" w:lineRule="atLeast"/>
              <w:ind w:right="146"/>
              <w:jc w:val="both"/>
              <w:rPr>
                <w:rFonts w:asciiTheme="minorHAnsi" w:hAnsiTheme="minorHAnsi"/>
                <w:i/>
                <w:sz w:val="18"/>
                <w:szCs w:val="18"/>
              </w:rPr>
            </w:pPr>
            <w:r w:rsidRPr="00484E6F">
              <w:rPr>
                <w:rFonts w:asciiTheme="minorHAnsi" w:hAnsiTheme="minorHAnsi"/>
                <w:i/>
                <w:sz w:val="18"/>
                <w:szCs w:val="18"/>
              </w:rPr>
              <w:t xml:space="preserve">Critères de résultat : </w:t>
            </w:r>
          </w:p>
          <w:p w14:paraId="0283B9D1" w14:textId="77777777" w:rsidR="007E5572" w:rsidRPr="00484E6F" w:rsidRDefault="007E5572" w:rsidP="00F65CA0">
            <w:pPr>
              <w:pStyle w:val="Pardeliste"/>
              <w:widowControl w:val="0"/>
              <w:numPr>
                <w:ilvl w:val="0"/>
                <w:numId w:val="27"/>
              </w:numPr>
              <w:spacing w:line="0" w:lineRule="atLeast"/>
              <w:ind w:left="426" w:hanging="208"/>
              <w:jc w:val="both"/>
              <w:rPr>
                <w:rFonts w:asciiTheme="minorHAnsi" w:hAnsiTheme="minorHAnsi" w:cs="Times New Roman"/>
                <w:i/>
                <w:color w:val="000000" w:themeColor="text1"/>
                <w:sz w:val="18"/>
                <w:szCs w:val="18"/>
              </w:rPr>
            </w:pPr>
            <w:r w:rsidRPr="00484E6F">
              <w:rPr>
                <w:rFonts w:asciiTheme="minorHAnsi" w:hAnsiTheme="minorHAnsi" w:cs="Times New Roman"/>
                <w:i/>
                <w:color w:val="000000" w:themeColor="text1"/>
                <w:sz w:val="18"/>
                <w:szCs w:val="18"/>
              </w:rPr>
              <w:t xml:space="preserve">Les documents d’évaluation et capitalisation existent et sont accessibles </w:t>
            </w:r>
          </w:p>
        </w:tc>
        <w:tc>
          <w:tcPr>
            <w:tcW w:w="6662" w:type="dxa"/>
            <w:tcBorders>
              <w:top w:val="nil"/>
              <w:bottom w:val="single" w:sz="4" w:space="0" w:color="auto"/>
            </w:tcBorders>
          </w:tcPr>
          <w:p w14:paraId="127C3037" w14:textId="77777777" w:rsidR="007E5572" w:rsidRPr="00484E6F" w:rsidRDefault="007E5572" w:rsidP="00D44FC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15264AE"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18"/>
                <w:szCs w:val="18"/>
                <w:lang w:val="fr-BE"/>
              </w:rPr>
            </w:pPr>
            <w:proofErr w:type="gramStart"/>
            <w:r w:rsidRPr="00484E6F">
              <w:rPr>
                <w:rFonts w:asciiTheme="minorHAnsi" w:hAnsiTheme="minorHAnsi"/>
                <w:sz w:val="18"/>
                <w:szCs w:val="18"/>
              </w:rPr>
              <w:t>Mise en</w:t>
            </w:r>
            <w:proofErr w:type="gramEnd"/>
            <w:r w:rsidRPr="00484E6F">
              <w:rPr>
                <w:rFonts w:asciiTheme="minorHAnsi" w:hAnsiTheme="minorHAnsi"/>
                <w:sz w:val="18"/>
                <w:szCs w:val="18"/>
              </w:rPr>
              <w:t xml:space="preserve"> place d’</w:t>
            </w:r>
            <w:r w:rsidRPr="00484E6F">
              <w:rPr>
                <w:rFonts w:asciiTheme="minorHAnsi" w:eastAsia="Calibri" w:hAnsiTheme="minorHAnsi"/>
                <w:sz w:val="18"/>
                <w:szCs w:val="18"/>
                <w:lang w:val="fr-BE"/>
              </w:rPr>
              <w:t xml:space="preserve">un </w:t>
            </w:r>
            <w:r w:rsidRPr="00484E6F">
              <w:rPr>
                <w:rFonts w:asciiTheme="minorHAnsi" w:hAnsiTheme="minorHAnsi"/>
                <w:sz w:val="18"/>
                <w:szCs w:val="18"/>
              </w:rPr>
              <w:t>dispositif</w:t>
            </w:r>
            <w:r w:rsidRPr="00484E6F">
              <w:rPr>
                <w:rFonts w:asciiTheme="minorHAnsi" w:eastAsia="Calibri" w:hAnsiTheme="minorHAnsi"/>
                <w:sz w:val="18"/>
                <w:szCs w:val="18"/>
                <w:lang w:val="fr-BE"/>
              </w:rPr>
              <w:t xml:space="preserve"> de gouvernance multi-acteurs (conventions, cadre et montage institutionnel).</w:t>
            </w:r>
          </w:p>
          <w:p w14:paraId="10ED489F"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18"/>
                <w:szCs w:val="18"/>
                <w:lang w:val="fr-BE"/>
              </w:rPr>
            </w:pPr>
            <w:r w:rsidRPr="00484E6F">
              <w:rPr>
                <w:rFonts w:asciiTheme="minorHAnsi" w:eastAsia="Calibri" w:hAnsiTheme="minorHAnsi"/>
                <w:sz w:val="18"/>
                <w:szCs w:val="18"/>
                <w:lang w:val="fr-BE"/>
              </w:rPr>
              <w:t>Réalisation d’une charte</w:t>
            </w:r>
            <w:r w:rsidRPr="00484E6F">
              <w:rPr>
                <w:rFonts w:asciiTheme="minorHAnsi" w:hAnsiTheme="minorHAnsi"/>
                <w:sz w:val="18"/>
                <w:szCs w:val="18"/>
              </w:rPr>
              <w:t xml:space="preserve"> (proposition et négociation de principes/règles)</w:t>
            </w:r>
            <w:r w:rsidRPr="00484E6F">
              <w:rPr>
                <w:rFonts w:asciiTheme="minorHAnsi" w:eastAsia="Calibri" w:hAnsiTheme="minorHAnsi"/>
                <w:sz w:val="18"/>
                <w:szCs w:val="18"/>
                <w:lang w:val="fr-BE"/>
              </w:rPr>
              <w:t>.</w:t>
            </w:r>
          </w:p>
          <w:p w14:paraId="7A07B454" w14:textId="08CB8AB6"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18"/>
                <w:szCs w:val="18"/>
                <w:lang w:val="fr-BE"/>
              </w:rPr>
            </w:pPr>
            <w:r w:rsidRPr="00484E6F">
              <w:rPr>
                <w:rFonts w:asciiTheme="minorHAnsi" w:eastAsia="Calibri" w:hAnsiTheme="minorHAnsi"/>
                <w:sz w:val="18"/>
                <w:szCs w:val="18"/>
                <w:lang w:val="fr-BE"/>
              </w:rPr>
              <w:t xml:space="preserve">Echange autour de </w:t>
            </w:r>
            <w:proofErr w:type="spellStart"/>
            <w:r w:rsidRPr="00484E6F">
              <w:rPr>
                <w:rFonts w:asciiTheme="minorHAnsi" w:eastAsia="Calibri" w:hAnsiTheme="minorHAnsi"/>
                <w:sz w:val="18"/>
                <w:szCs w:val="18"/>
                <w:lang w:val="fr-BE"/>
              </w:rPr>
              <w:t>supp</w:t>
            </w:r>
            <w:r w:rsidRPr="00484E6F">
              <w:rPr>
                <w:rFonts w:asciiTheme="minorHAnsi" w:hAnsiTheme="minorHAnsi"/>
                <w:sz w:val="18"/>
                <w:szCs w:val="18"/>
              </w:rPr>
              <w:t>orts</w:t>
            </w:r>
            <w:proofErr w:type="spellEnd"/>
            <w:r w:rsidRPr="00484E6F">
              <w:rPr>
                <w:rFonts w:asciiTheme="minorHAnsi" w:hAnsiTheme="minorHAnsi"/>
                <w:sz w:val="18"/>
                <w:szCs w:val="18"/>
              </w:rPr>
              <w:t xml:space="preserve"> types pédagogiques pour le </w:t>
            </w:r>
            <w:r w:rsidR="00484E6F" w:rsidRPr="00484E6F">
              <w:rPr>
                <w:rFonts w:asciiTheme="minorHAnsi" w:hAnsiTheme="minorHAnsi"/>
                <w:sz w:val="18"/>
                <w:szCs w:val="18"/>
              </w:rPr>
              <w:t>h</w:t>
            </w:r>
            <w:r w:rsidRPr="00484E6F">
              <w:rPr>
                <w:rFonts w:asciiTheme="minorHAnsi" w:hAnsiTheme="minorHAnsi"/>
                <w:sz w:val="18"/>
                <w:szCs w:val="18"/>
              </w:rPr>
              <w:t>andicap : audio-</w:t>
            </w:r>
            <w:r w:rsidRPr="00484E6F">
              <w:rPr>
                <w:rFonts w:asciiTheme="minorHAnsi" w:eastAsia="Calibri" w:hAnsiTheme="minorHAnsi"/>
                <w:sz w:val="18"/>
                <w:szCs w:val="18"/>
                <w:lang w:val="fr-BE"/>
              </w:rPr>
              <w:t xml:space="preserve">livre, </w:t>
            </w:r>
            <w:proofErr w:type="spellStart"/>
            <w:r w:rsidRPr="00484E6F">
              <w:rPr>
                <w:rFonts w:asciiTheme="minorHAnsi" w:eastAsia="Calibri" w:hAnsiTheme="minorHAnsi"/>
                <w:sz w:val="18"/>
                <w:szCs w:val="18"/>
                <w:lang w:val="fr-BE"/>
              </w:rPr>
              <w:t>tapissimo</w:t>
            </w:r>
            <w:proofErr w:type="spellEnd"/>
            <w:r w:rsidRPr="00484E6F">
              <w:rPr>
                <w:rFonts w:asciiTheme="minorHAnsi" w:eastAsia="Calibri" w:hAnsiTheme="minorHAnsi"/>
                <w:sz w:val="18"/>
                <w:szCs w:val="18"/>
                <w:lang w:val="fr-BE"/>
              </w:rPr>
              <w:t xml:space="preserve">… (Médiathèque </w:t>
            </w:r>
            <w:proofErr w:type="spellStart"/>
            <w:r w:rsidRPr="00484E6F">
              <w:rPr>
                <w:rFonts w:asciiTheme="minorHAnsi" w:eastAsia="Calibri" w:hAnsiTheme="minorHAnsi"/>
                <w:sz w:val="18"/>
                <w:szCs w:val="18"/>
                <w:lang w:val="fr-BE"/>
              </w:rPr>
              <w:t>Floresca</w:t>
            </w:r>
            <w:proofErr w:type="spellEnd"/>
            <w:r w:rsidRPr="00484E6F">
              <w:rPr>
                <w:rFonts w:asciiTheme="minorHAnsi" w:eastAsia="Calibri" w:hAnsiTheme="minorHAnsi"/>
                <w:sz w:val="18"/>
                <w:szCs w:val="18"/>
                <w:lang w:val="fr-BE"/>
              </w:rPr>
              <w:t xml:space="preserve"> </w:t>
            </w:r>
            <w:proofErr w:type="spellStart"/>
            <w:r w:rsidRPr="00484E6F">
              <w:rPr>
                <w:rFonts w:asciiTheme="minorHAnsi" w:eastAsia="Calibri" w:hAnsiTheme="minorHAnsi"/>
                <w:sz w:val="18"/>
                <w:szCs w:val="18"/>
                <w:lang w:val="fr-BE"/>
              </w:rPr>
              <w:t>Guépin</w:t>
            </w:r>
            <w:proofErr w:type="spellEnd"/>
            <w:r w:rsidRPr="00484E6F">
              <w:rPr>
                <w:rFonts w:asciiTheme="minorHAnsi" w:eastAsia="Calibri" w:hAnsiTheme="minorHAnsi"/>
                <w:sz w:val="18"/>
                <w:szCs w:val="18"/>
                <w:lang w:val="fr-BE"/>
              </w:rPr>
              <w:t>).</w:t>
            </w:r>
          </w:p>
          <w:p w14:paraId="149E000A"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18"/>
                <w:szCs w:val="18"/>
                <w:lang w:val="fr-BE"/>
              </w:rPr>
            </w:pPr>
            <w:r w:rsidRPr="00484E6F">
              <w:rPr>
                <w:rFonts w:asciiTheme="minorHAnsi" w:eastAsia="Calibri" w:hAnsiTheme="minorHAnsi"/>
                <w:sz w:val="18"/>
                <w:szCs w:val="18"/>
                <w:lang w:val="fr-BE"/>
              </w:rPr>
              <w:t xml:space="preserve">Formations autour de compétences pédagogiques autour du matériel  (Médiathèque </w:t>
            </w:r>
            <w:proofErr w:type="spellStart"/>
            <w:r w:rsidRPr="00484E6F">
              <w:rPr>
                <w:rFonts w:asciiTheme="minorHAnsi" w:eastAsia="Calibri" w:hAnsiTheme="minorHAnsi"/>
                <w:sz w:val="18"/>
                <w:szCs w:val="18"/>
                <w:lang w:val="fr-BE"/>
              </w:rPr>
              <w:t>Floresca</w:t>
            </w:r>
            <w:proofErr w:type="spellEnd"/>
            <w:r w:rsidRPr="00484E6F">
              <w:rPr>
                <w:rFonts w:asciiTheme="minorHAnsi" w:eastAsia="Calibri" w:hAnsiTheme="minorHAnsi"/>
                <w:sz w:val="18"/>
                <w:szCs w:val="18"/>
                <w:lang w:val="fr-BE"/>
              </w:rPr>
              <w:t xml:space="preserve"> </w:t>
            </w:r>
            <w:proofErr w:type="spellStart"/>
            <w:r w:rsidRPr="00484E6F">
              <w:rPr>
                <w:rFonts w:asciiTheme="minorHAnsi" w:eastAsia="Calibri" w:hAnsiTheme="minorHAnsi"/>
                <w:sz w:val="18"/>
                <w:szCs w:val="18"/>
                <w:lang w:val="fr-BE"/>
              </w:rPr>
              <w:t>Guépin</w:t>
            </w:r>
            <w:proofErr w:type="spellEnd"/>
            <w:r w:rsidRPr="00484E6F">
              <w:rPr>
                <w:rFonts w:asciiTheme="minorHAnsi" w:eastAsia="Calibri" w:hAnsiTheme="minorHAnsi"/>
                <w:sz w:val="18"/>
                <w:szCs w:val="18"/>
                <w:lang w:val="fr-BE"/>
              </w:rPr>
              <w:t xml:space="preserve">, </w:t>
            </w:r>
            <w:proofErr w:type="spellStart"/>
            <w:r w:rsidRPr="00484E6F">
              <w:rPr>
                <w:rFonts w:asciiTheme="minorHAnsi" w:eastAsia="Calibri" w:hAnsiTheme="minorHAnsi"/>
                <w:sz w:val="18"/>
                <w:szCs w:val="18"/>
                <w:lang w:val="fr-BE"/>
              </w:rPr>
              <w:t>Persagotière</w:t>
            </w:r>
            <w:proofErr w:type="spellEnd"/>
            <w:r w:rsidRPr="00484E6F">
              <w:rPr>
                <w:rFonts w:asciiTheme="minorHAnsi" w:eastAsia="Calibri" w:hAnsiTheme="minorHAnsi"/>
                <w:sz w:val="18"/>
                <w:szCs w:val="18"/>
                <w:lang w:val="fr-BE"/>
              </w:rPr>
              <w:t>, Escale des Bambins…) à Nantes ou à Rufisque.</w:t>
            </w:r>
          </w:p>
          <w:p w14:paraId="0C744D7D"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eastAsia="Calibri" w:hAnsiTheme="minorHAnsi"/>
                <w:sz w:val="18"/>
                <w:szCs w:val="18"/>
                <w:lang w:val="fr-BE"/>
              </w:rPr>
              <w:t>Rencontres/débats à la Maison des Eclaireurs (laïcité, interculturalité…)</w:t>
            </w:r>
          </w:p>
          <w:p w14:paraId="64CD5D52"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Réalisation d’une compétition sportive Rio Sport, avec sportifs </w:t>
            </w:r>
            <w:proofErr w:type="spellStart"/>
            <w:r w:rsidRPr="00484E6F">
              <w:rPr>
                <w:rFonts w:asciiTheme="minorHAnsi" w:hAnsiTheme="minorHAnsi"/>
                <w:sz w:val="18"/>
                <w:szCs w:val="18"/>
              </w:rPr>
              <w:t>rufisquois</w:t>
            </w:r>
            <w:proofErr w:type="spellEnd"/>
            <w:r w:rsidRPr="00484E6F">
              <w:rPr>
                <w:rFonts w:asciiTheme="minorHAnsi" w:hAnsiTheme="minorHAnsi"/>
                <w:sz w:val="18"/>
                <w:szCs w:val="18"/>
              </w:rPr>
              <w:t xml:space="preserve"> et nantais. AAJDSR.</w:t>
            </w:r>
          </w:p>
          <w:p w14:paraId="3581F35F"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Réalisation d’un site internet présentant les activités des différents partenaires et permettant à ceux-ci de présenter leurs demandes (</w:t>
            </w:r>
            <w:proofErr w:type="spellStart"/>
            <w:r w:rsidRPr="00484E6F">
              <w:rPr>
                <w:rFonts w:asciiTheme="minorHAnsi" w:hAnsiTheme="minorHAnsi"/>
                <w:sz w:val="18"/>
                <w:szCs w:val="18"/>
              </w:rPr>
              <w:t>Qualshore</w:t>
            </w:r>
            <w:proofErr w:type="spellEnd"/>
            <w:r w:rsidRPr="00484E6F">
              <w:rPr>
                <w:rFonts w:asciiTheme="minorHAnsi" w:hAnsiTheme="minorHAnsi"/>
                <w:sz w:val="18"/>
                <w:szCs w:val="18"/>
              </w:rPr>
              <w:t>).</w:t>
            </w:r>
          </w:p>
          <w:p w14:paraId="55626285"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Favoriser la prise en compte de l’interculturel dans l’accueil des enfants dans les crèches et aboutir à une politique municipale globale.</w:t>
            </w:r>
          </w:p>
          <w:p w14:paraId="3A6A6E72"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Les Echanges et correspondances sont relancées et renforcées</w:t>
            </w:r>
          </w:p>
          <w:p w14:paraId="201BD4FF"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Envoi stagiaires en </w:t>
            </w:r>
            <w:proofErr w:type="gramStart"/>
            <w:r w:rsidRPr="00484E6F">
              <w:rPr>
                <w:rFonts w:asciiTheme="minorHAnsi" w:hAnsiTheme="minorHAnsi"/>
                <w:sz w:val="18"/>
                <w:szCs w:val="18"/>
              </w:rPr>
              <w:t>Master  «</w:t>
            </w:r>
            <w:proofErr w:type="gramEnd"/>
            <w:r w:rsidRPr="00484E6F">
              <w:rPr>
                <w:rFonts w:asciiTheme="minorHAnsi" w:hAnsiTheme="minorHAnsi"/>
                <w:sz w:val="18"/>
                <w:szCs w:val="18"/>
              </w:rPr>
              <w:t xml:space="preserve"> Arts Santé et </w:t>
            </w:r>
            <w:proofErr w:type="spellStart"/>
            <w:r w:rsidRPr="00484E6F">
              <w:rPr>
                <w:rFonts w:asciiTheme="minorHAnsi" w:hAnsiTheme="minorHAnsi"/>
                <w:sz w:val="18"/>
                <w:szCs w:val="18"/>
              </w:rPr>
              <w:t>Transculturalités</w:t>
            </w:r>
            <w:proofErr w:type="spellEnd"/>
            <w:r w:rsidRPr="00484E6F">
              <w:rPr>
                <w:rFonts w:asciiTheme="minorHAnsi" w:hAnsiTheme="minorHAnsi"/>
                <w:sz w:val="18"/>
                <w:szCs w:val="18"/>
              </w:rPr>
              <w:t> » pour des missions d’appui ponctuelles (</w:t>
            </w:r>
            <w:proofErr w:type="spellStart"/>
            <w:r w:rsidRPr="00484E6F">
              <w:rPr>
                <w:rFonts w:asciiTheme="minorHAnsi" w:hAnsiTheme="minorHAnsi"/>
                <w:sz w:val="18"/>
                <w:szCs w:val="18"/>
              </w:rPr>
              <w:t>Univ</w:t>
            </w:r>
            <w:proofErr w:type="spellEnd"/>
            <w:r w:rsidRPr="00484E6F">
              <w:rPr>
                <w:rFonts w:asciiTheme="minorHAnsi" w:hAnsiTheme="minorHAnsi"/>
                <w:sz w:val="18"/>
                <w:szCs w:val="18"/>
              </w:rPr>
              <w:t>/CHU).</w:t>
            </w:r>
          </w:p>
          <w:p w14:paraId="52A110C4" w14:textId="77777777" w:rsidR="007E5572" w:rsidRPr="00484E6F" w:rsidRDefault="007E5572" w:rsidP="00D44FC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080D176F"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gramStart"/>
            <w:r w:rsidRPr="00484E6F">
              <w:rPr>
                <w:rFonts w:asciiTheme="minorHAnsi" w:hAnsiTheme="minorHAnsi"/>
                <w:sz w:val="18"/>
                <w:szCs w:val="18"/>
              </w:rPr>
              <w:t>Mise en</w:t>
            </w:r>
            <w:proofErr w:type="gramEnd"/>
            <w:r w:rsidRPr="00484E6F">
              <w:rPr>
                <w:rFonts w:asciiTheme="minorHAnsi" w:hAnsiTheme="minorHAnsi"/>
                <w:sz w:val="18"/>
                <w:szCs w:val="18"/>
              </w:rPr>
              <w:t xml:space="preserve"> place d’un dispositif de suivi-évaluation-capitalisation (SEC)</w:t>
            </w:r>
          </w:p>
          <w:p w14:paraId="7948A3D6"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Production d’outils de SEC </w:t>
            </w:r>
          </w:p>
          <w:p w14:paraId="72C23084"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Mise en routine des outils pour favoriser le suivi individuel et collectif</w:t>
            </w:r>
          </w:p>
          <w:p w14:paraId="1ECC27D3" w14:textId="159EC761" w:rsidR="007E5572" w:rsidRPr="00484E6F" w:rsidRDefault="00484E6F"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Aménagements d’</w:t>
            </w:r>
            <w:proofErr w:type="spellStart"/>
            <w:r>
              <w:rPr>
                <w:rFonts w:asciiTheme="minorHAnsi" w:hAnsiTheme="minorHAnsi"/>
                <w:sz w:val="18"/>
                <w:szCs w:val="18"/>
              </w:rPr>
              <w:t>espaces</w:t>
            </w:r>
            <w:r w:rsidR="007E5572" w:rsidRPr="00484E6F">
              <w:rPr>
                <w:rFonts w:asciiTheme="minorHAnsi" w:hAnsiTheme="minorHAnsi"/>
                <w:sz w:val="18"/>
                <w:szCs w:val="18"/>
              </w:rPr>
              <w:t>-temps</w:t>
            </w:r>
            <w:proofErr w:type="spellEnd"/>
            <w:r w:rsidR="007E5572" w:rsidRPr="00484E6F">
              <w:rPr>
                <w:rFonts w:asciiTheme="minorHAnsi" w:hAnsiTheme="minorHAnsi"/>
                <w:sz w:val="18"/>
                <w:szCs w:val="18"/>
              </w:rPr>
              <w:t xml:space="preserve"> pour discuter des résultats en lien avec le RA précédent (RA4)</w:t>
            </w:r>
          </w:p>
          <w:p w14:paraId="19208479"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Rapportage sur les activités et leurs effets/impacts sont disponibles</w:t>
            </w:r>
          </w:p>
          <w:p w14:paraId="0F86DFFD" w14:textId="77777777" w:rsidR="007E5572" w:rsidRPr="00484E6F" w:rsidRDefault="007E5572" w:rsidP="00484E6F">
            <w:pPr>
              <w:pStyle w:val="Pardeliste"/>
              <w:numPr>
                <w:ilvl w:val="0"/>
                <w:numId w:val="25"/>
              </w:numPr>
              <w:spacing w:after="200"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Evaluation extérieure ?</w:t>
            </w:r>
          </w:p>
          <w:p w14:paraId="444BB212" w14:textId="77777777" w:rsidR="007E5572" w:rsidRPr="00484E6F" w:rsidRDefault="007E5572" w:rsidP="00D44FC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7E5572" w:rsidRPr="006E4E26" w14:paraId="20E7A564" w14:textId="77777777" w:rsidTr="00D44FCC">
        <w:tc>
          <w:tcPr>
            <w:cnfStyle w:val="001000000000" w:firstRow="0" w:lastRow="0" w:firstColumn="1" w:lastColumn="0" w:oddVBand="0" w:evenVBand="0" w:oddHBand="0" w:evenHBand="0" w:firstRowFirstColumn="0" w:firstRowLastColumn="0" w:lastRowFirstColumn="0" w:lastRowLastColumn="0"/>
            <w:tcW w:w="10201" w:type="dxa"/>
            <w:gridSpan w:val="2"/>
            <w:tcBorders>
              <w:top w:val="single" w:sz="4" w:space="0" w:color="auto"/>
            </w:tcBorders>
            <w:shd w:val="clear" w:color="auto" w:fill="FBE4D5" w:themeFill="accent2" w:themeFillTint="33"/>
          </w:tcPr>
          <w:p w14:paraId="0C652FCE" w14:textId="77777777" w:rsidR="007E5572" w:rsidRPr="006E4E26" w:rsidRDefault="007E5572" w:rsidP="00D44FCC">
            <w:pPr>
              <w:spacing w:line="0" w:lineRule="atLeast"/>
              <w:jc w:val="center"/>
              <w:rPr>
                <w:rFonts w:ascii="Calibri" w:hAnsi="Calibri" w:cs="Tahoma"/>
                <w:caps/>
                <w:color w:val="C00000"/>
              </w:rPr>
            </w:pPr>
            <w:r w:rsidRPr="00FA251F">
              <w:rPr>
                <w:rFonts w:ascii="Calibri" w:hAnsi="Calibri" w:cs="Tahoma"/>
                <w:color w:val="C00000"/>
              </w:rPr>
              <w:t xml:space="preserve">AXE III : </w:t>
            </w:r>
            <w:r w:rsidRPr="00076537">
              <w:rPr>
                <w:rFonts w:ascii="Calibri" w:hAnsi="Calibri" w:cs="Tahoma"/>
                <w:caps/>
                <w:color w:val="C00000"/>
              </w:rPr>
              <w:t>valoris</w:t>
            </w:r>
            <w:r>
              <w:rPr>
                <w:rFonts w:ascii="Calibri" w:hAnsi="Calibri" w:cs="Tahoma"/>
                <w:caps/>
                <w:color w:val="C00000"/>
              </w:rPr>
              <w:t xml:space="preserve">ATION/EXTENSION - </w:t>
            </w:r>
            <w:proofErr w:type="spellStart"/>
            <w:r w:rsidRPr="00151B4C">
              <w:rPr>
                <w:rFonts w:ascii="Calibri" w:hAnsi="Calibri" w:cs="Tahoma"/>
                <w:color w:val="C00000"/>
                <w:sz w:val="21"/>
              </w:rPr>
              <w:t>Resp</w:t>
            </w:r>
            <w:proofErr w:type="spellEnd"/>
            <w:r w:rsidRPr="00151B4C">
              <w:rPr>
                <w:rFonts w:ascii="Calibri" w:hAnsi="Calibri" w:cs="Tahoma"/>
                <w:color w:val="C00000"/>
                <w:sz w:val="21"/>
              </w:rPr>
              <w:t>. ESSENTIEL et Partenariats</w:t>
            </w:r>
          </w:p>
        </w:tc>
      </w:tr>
      <w:tr w:rsidR="007E5572" w:rsidRPr="00AD302E" w14:paraId="3BAFDD1E" w14:textId="77777777" w:rsidTr="00D44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1C09F9A" w14:textId="77777777" w:rsidR="007E5572" w:rsidRPr="00484E6F" w:rsidRDefault="007E5572" w:rsidP="00484E6F">
            <w:pPr>
              <w:spacing w:line="0" w:lineRule="atLeast"/>
              <w:jc w:val="both"/>
              <w:rPr>
                <w:rFonts w:ascii="Calibri" w:hAnsi="Calibri" w:cs="Tahoma"/>
                <w:sz w:val="18"/>
                <w:szCs w:val="18"/>
              </w:rPr>
            </w:pPr>
            <w:r w:rsidRPr="00484E6F">
              <w:rPr>
                <w:rFonts w:ascii="Calibri" w:hAnsi="Calibri" w:cs="Tahoma"/>
                <w:sz w:val="18"/>
                <w:szCs w:val="18"/>
              </w:rPr>
              <w:t>RA6 : Les conditions d’institutionnalisation et d’extension des expérimentations sont définies et certaines proposées à la mise en œuvre</w:t>
            </w:r>
          </w:p>
          <w:p w14:paraId="05B7D295" w14:textId="77777777" w:rsidR="007E5572" w:rsidRPr="00484E6F" w:rsidRDefault="007E5572" w:rsidP="00484E6F">
            <w:pPr>
              <w:spacing w:line="0" w:lineRule="atLeast"/>
              <w:ind w:right="147"/>
              <w:jc w:val="both"/>
              <w:rPr>
                <w:rFonts w:asciiTheme="minorHAnsi" w:hAnsiTheme="minorHAnsi"/>
                <w:i/>
                <w:sz w:val="18"/>
                <w:szCs w:val="18"/>
              </w:rPr>
            </w:pPr>
            <w:r w:rsidRPr="00484E6F">
              <w:rPr>
                <w:rFonts w:asciiTheme="minorHAnsi" w:hAnsiTheme="minorHAnsi"/>
                <w:i/>
                <w:sz w:val="18"/>
                <w:szCs w:val="18"/>
              </w:rPr>
              <w:t xml:space="preserve">Critères de résultat : </w:t>
            </w:r>
          </w:p>
          <w:p w14:paraId="78164683" w14:textId="77777777" w:rsidR="007E5572" w:rsidRPr="00484E6F" w:rsidRDefault="007E5572" w:rsidP="00484E6F">
            <w:pPr>
              <w:pStyle w:val="Pardeliste"/>
              <w:numPr>
                <w:ilvl w:val="0"/>
                <w:numId w:val="26"/>
              </w:numPr>
              <w:spacing w:line="0" w:lineRule="atLeast"/>
              <w:ind w:left="284" w:right="147" w:hanging="284"/>
              <w:jc w:val="both"/>
              <w:rPr>
                <w:rFonts w:asciiTheme="minorHAnsi" w:hAnsiTheme="minorHAnsi"/>
                <w:i/>
                <w:sz w:val="18"/>
                <w:szCs w:val="18"/>
              </w:rPr>
            </w:pPr>
            <w:r w:rsidRPr="00484E6F">
              <w:rPr>
                <w:rFonts w:asciiTheme="minorHAnsi" w:hAnsiTheme="minorHAnsi"/>
                <w:i/>
                <w:sz w:val="18"/>
                <w:szCs w:val="18"/>
              </w:rPr>
              <w:t>Les rapports existent et sont disponibles</w:t>
            </w:r>
          </w:p>
          <w:p w14:paraId="099C0C20" w14:textId="77777777" w:rsidR="007E5572" w:rsidRPr="00484E6F" w:rsidRDefault="007E5572" w:rsidP="00484E6F">
            <w:pPr>
              <w:spacing w:line="0" w:lineRule="atLeast"/>
              <w:ind w:right="147"/>
              <w:jc w:val="both"/>
              <w:rPr>
                <w:rFonts w:asciiTheme="minorHAnsi" w:hAnsiTheme="minorHAnsi"/>
                <w:i/>
                <w:sz w:val="18"/>
                <w:szCs w:val="18"/>
              </w:rPr>
            </w:pPr>
            <w:r w:rsidRPr="00484E6F">
              <w:rPr>
                <w:rFonts w:asciiTheme="minorHAnsi" w:hAnsiTheme="minorHAnsi"/>
                <w:i/>
                <w:sz w:val="18"/>
                <w:szCs w:val="18"/>
              </w:rPr>
              <w:t xml:space="preserve">Critères d’impact : </w:t>
            </w:r>
          </w:p>
          <w:p w14:paraId="4289D6E8" w14:textId="77777777" w:rsidR="007E5572" w:rsidRPr="00484E6F" w:rsidRDefault="007E5572" w:rsidP="00484E6F">
            <w:pPr>
              <w:pStyle w:val="Pardeliste"/>
              <w:numPr>
                <w:ilvl w:val="0"/>
                <w:numId w:val="26"/>
              </w:numPr>
              <w:spacing w:after="200" w:line="0" w:lineRule="atLeast"/>
              <w:ind w:left="284" w:right="147" w:hanging="219"/>
              <w:jc w:val="both"/>
              <w:rPr>
                <w:rFonts w:asciiTheme="minorHAnsi" w:hAnsiTheme="minorHAnsi"/>
                <w:i/>
                <w:sz w:val="18"/>
                <w:szCs w:val="18"/>
              </w:rPr>
            </w:pPr>
            <w:r w:rsidRPr="00484E6F">
              <w:rPr>
                <w:rFonts w:asciiTheme="minorHAnsi" w:hAnsiTheme="minorHAnsi"/>
                <w:i/>
                <w:sz w:val="18"/>
                <w:szCs w:val="18"/>
              </w:rPr>
              <w:t>Les résultats génèrent de nouvelles opportunités et conduisent à plus de prise en charge locale des risques et des investissements</w:t>
            </w:r>
          </w:p>
        </w:tc>
        <w:tc>
          <w:tcPr>
            <w:tcW w:w="6662" w:type="dxa"/>
          </w:tcPr>
          <w:p w14:paraId="3D064D5C" w14:textId="77777777" w:rsidR="007E5572" w:rsidRPr="00484E6F" w:rsidRDefault="007E5572" w:rsidP="000A69CF">
            <w:pPr>
              <w:pStyle w:val="Standard"/>
              <w:spacing w:line="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fr-BE"/>
              </w:rPr>
            </w:pPr>
            <w:r w:rsidRPr="00484E6F">
              <w:rPr>
                <w:rFonts w:asciiTheme="minorHAnsi" w:hAnsiTheme="minorHAnsi"/>
                <w:sz w:val="18"/>
                <w:szCs w:val="18"/>
                <w:lang w:val="fr-BE"/>
              </w:rPr>
              <w:t>Valorisation à travers évènements à Nantes notamment</w:t>
            </w:r>
          </w:p>
          <w:p w14:paraId="35D29C69" w14:textId="07538D1D"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Investissement de l’espace </w:t>
            </w:r>
            <w:r w:rsidR="00F4310C" w:rsidRPr="00484E6F">
              <w:rPr>
                <w:rFonts w:asciiTheme="minorHAnsi" w:hAnsiTheme="minorHAnsi"/>
                <w:sz w:val="18"/>
                <w:szCs w:val="18"/>
              </w:rPr>
              <w:t>Tissé Métisse</w:t>
            </w:r>
            <w:r w:rsidRPr="00484E6F">
              <w:rPr>
                <w:rFonts w:asciiTheme="minorHAnsi" w:hAnsiTheme="minorHAnsi"/>
                <w:sz w:val="18"/>
                <w:szCs w:val="18"/>
              </w:rPr>
              <w:t xml:space="preserve"> avec les organisateurs autour de thématiques traitées par le projet</w:t>
            </w:r>
          </w:p>
          <w:p w14:paraId="6BC747C0" w14:textId="77777777"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Création de nouveaux partenariats et appui-accompagnement à leur consolidation </w:t>
            </w:r>
          </w:p>
          <w:p w14:paraId="57188842" w14:textId="77777777" w:rsidR="007E5572" w:rsidRPr="00484E6F" w:rsidRDefault="007E5572" w:rsidP="00484E6F">
            <w:pPr>
              <w:pStyle w:val="Pardeliste"/>
              <w:spacing w:line="0" w:lineRule="atLeast"/>
              <w:ind w:left="171"/>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63304163" w14:textId="2353B604" w:rsidR="007E5572" w:rsidRPr="00484E6F" w:rsidRDefault="007E5572" w:rsidP="00484E6F">
            <w:pPr>
              <w:spacing w:line="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Valorisation à travers petites études </w:t>
            </w:r>
            <w:r w:rsidR="00070AE8" w:rsidRPr="00484E6F">
              <w:rPr>
                <w:rFonts w:asciiTheme="minorHAnsi" w:hAnsiTheme="minorHAnsi"/>
                <w:sz w:val="18"/>
                <w:szCs w:val="18"/>
              </w:rPr>
              <w:t>de faisabilité</w:t>
            </w:r>
            <w:r w:rsidRPr="00484E6F">
              <w:rPr>
                <w:rFonts w:asciiTheme="minorHAnsi" w:hAnsiTheme="minorHAnsi"/>
                <w:sz w:val="18"/>
                <w:szCs w:val="18"/>
              </w:rPr>
              <w:t xml:space="preserve"> à prévoir sur </w:t>
            </w:r>
          </w:p>
          <w:p w14:paraId="4D496501" w14:textId="77777777"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Pédagogies particulières pouvant intéresser les IEF et Académies</w:t>
            </w:r>
          </w:p>
          <w:p w14:paraId="13B4C2BD" w14:textId="77777777"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Démarches particulières d’accompagnement des associations pouvant intéresser les communes dans le cadre de politiques d’accompagnement des acteurs de la santé</w:t>
            </w:r>
          </w:p>
          <w:p w14:paraId="189F8B4E" w14:textId="1D3D01C8" w:rsidR="007E5572" w:rsidRPr="00484E6F" w:rsidRDefault="007E5572" w:rsidP="00484E6F">
            <w:pPr>
              <w:pStyle w:val="Pardeliste"/>
              <w:numPr>
                <w:ilvl w:val="0"/>
                <w:numId w:val="25"/>
              </w:numPr>
              <w:spacing w:line="0" w:lineRule="atLeast"/>
              <w:ind w:left="171" w:hanging="219"/>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sz w:val="18"/>
                <w:szCs w:val="18"/>
              </w:rPr>
              <w:t xml:space="preserve">Expériences particulières </w:t>
            </w:r>
            <w:r w:rsidR="00070AE8" w:rsidRPr="00484E6F">
              <w:rPr>
                <w:rFonts w:asciiTheme="minorHAnsi" w:hAnsiTheme="minorHAnsi"/>
                <w:sz w:val="18"/>
                <w:szCs w:val="18"/>
              </w:rPr>
              <w:t>d’ESS</w:t>
            </w:r>
            <w:r w:rsidRPr="00484E6F">
              <w:rPr>
                <w:rFonts w:asciiTheme="minorHAnsi" w:hAnsiTheme="minorHAnsi"/>
                <w:sz w:val="18"/>
                <w:szCs w:val="18"/>
              </w:rPr>
              <w:t xml:space="preserve"> pouvant être développées dans le cadre de</w:t>
            </w:r>
            <w:r w:rsidR="00070AE8" w:rsidRPr="00484E6F">
              <w:rPr>
                <w:rFonts w:asciiTheme="minorHAnsi" w:hAnsiTheme="minorHAnsi"/>
                <w:sz w:val="18"/>
                <w:szCs w:val="18"/>
              </w:rPr>
              <w:t>s appuis des communes à l’économie locale</w:t>
            </w:r>
            <w:r w:rsidR="00070AE8" w:rsidRPr="00484E6F">
              <w:rPr>
                <w:rStyle w:val="Appelnotedebasdep"/>
                <w:rFonts w:asciiTheme="minorHAnsi" w:hAnsiTheme="minorHAnsi"/>
                <w:sz w:val="18"/>
                <w:szCs w:val="18"/>
              </w:rPr>
              <w:footnoteReference w:id="30"/>
            </w:r>
            <w:r w:rsidRPr="00484E6F">
              <w:rPr>
                <w:rFonts w:asciiTheme="minorHAnsi" w:hAnsiTheme="minorHAnsi"/>
                <w:sz w:val="18"/>
                <w:szCs w:val="18"/>
              </w:rPr>
              <w:t>;</w:t>
            </w:r>
            <w:r w:rsidR="00070AE8" w:rsidRPr="00484E6F">
              <w:rPr>
                <w:rFonts w:asciiTheme="minorHAnsi" w:hAnsiTheme="minorHAnsi"/>
                <w:sz w:val="18"/>
                <w:szCs w:val="18"/>
              </w:rPr>
              <w:t xml:space="preserve"> </w:t>
            </w:r>
          </w:p>
        </w:tc>
      </w:tr>
    </w:tbl>
    <w:p w14:paraId="78BB4373" w14:textId="2B593FD8" w:rsidR="00151B4C" w:rsidRPr="00450FD8" w:rsidRDefault="000A69CF" w:rsidP="00151B4C">
      <w:pPr>
        <w:rPr>
          <w:i/>
          <w:sz w:val="20"/>
          <w:lang w:eastAsia="en-US"/>
        </w:rPr>
      </w:pPr>
      <w:r>
        <w:rPr>
          <w:i/>
          <w:sz w:val="20"/>
          <w:lang w:eastAsia="en-US"/>
        </w:rPr>
        <w:t>R</w:t>
      </w:r>
      <w:r w:rsidR="00151B4C" w:rsidRPr="00450FD8">
        <w:rPr>
          <w:i/>
          <w:sz w:val="20"/>
          <w:lang w:eastAsia="en-US"/>
        </w:rPr>
        <w:t xml:space="preserve">emarques : Les responsabilités proposées dans ce tableau sont réparties selon le principe général suivant : </w:t>
      </w:r>
    </w:p>
    <w:p w14:paraId="01F527F1" w14:textId="509977DD" w:rsidR="00B06B6D" w:rsidRPr="00450FD8" w:rsidRDefault="00151B4C" w:rsidP="00151B4C">
      <w:pPr>
        <w:pStyle w:val="Pardeliste"/>
        <w:numPr>
          <w:ilvl w:val="0"/>
          <w:numId w:val="22"/>
        </w:numPr>
        <w:rPr>
          <w:i/>
          <w:sz w:val="20"/>
        </w:rPr>
      </w:pPr>
      <w:r w:rsidRPr="00450FD8">
        <w:rPr>
          <w:i/>
          <w:sz w:val="20"/>
        </w:rPr>
        <w:t xml:space="preserve">Les activités de l’axe 1 (expérimenter/agir) sont avant tout de la responsabilité des partenariats car la plupart reposent sur leurs </w:t>
      </w:r>
      <w:r w:rsidR="00C87D0E" w:rsidRPr="00450FD8">
        <w:rPr>
          <w:i/>
          <w:sz w:val="20"/>
        </w:rPr>
        <w:t xml:space="preserve">propres </w:t>
      </w:r>
      <w:r w:rsidRPr="00450FD8">
        <w:rPr>
          <w:i/>
          <w:sz w:val="20"/>
        </w:rPr>
        <w:t>motivations et investissements ;</w:t>
      </w:r>
    </w:p>
    <w:p w14:paraId="57068B07" w14:textId="1A2168C7" w:rsidR="00151B4C" w:rsidRPr="00450FD8" w:rsidRDefault="00151B4C" w:rsidP="00151B4C">
      <w:pPr>
        <w:pStyle w:val="Pardeliste"/>
        <w:numPr>
          <w:ilvl w:val="0"/>
          <w:numId w:val="22"/>
        </w:numPr>
        <w:rPr>
          <w:i/>
          <w:sz w:val="20"/>
        </w:rPr>
      </w:pPr>
      <w:r w:rsidRPr="00450FD8">
        <w:rPr>
          <w:i/>
          <w:sz w:val="20"/>
        </w:rPr>
        <w:lastRenderedPageBreak/>
        <w:t>Les deux autres axes son</w:t>
      </w:r>
      <w:r w:rsidR="001C2E35">
        <w:rPr>
          <w:i/>
          <w:sz w:val="20"/>
        </w:rPr>
        <w:t>t plutôt de la responsabilité d’</w:t>
      </w:r>
      <w:r w:rsidRPr="00450FD8">
        <w:rPr>
          <w:i/>
          <w:sz w:val="20"/>
        </w:rPr>
        <w:t>ESSENTIEL car ils concernent des activités entre partenaires et entre acteurs et institutions.</w:t>
      </w:r>
    </w:p>
    <w:p w14:paraId="534C445F" w14:textId="2FE7C8DA" w:rsidR="00070AE8" w:rsidRDefault="00151B4C" w:rsidP="00151B4C">
      <w:pPr>
        <w:rPr>
          <w:i/>
          <w:sz w:val="20"/>
        </w:rPr>
      </w:pPr>
      <w:r w:rsidRPr="00450FD8">
        <w:rPr>
          <w:i/>
          <w:sz w:val="20"/>
        </w:rPr>
        <w:t>Nous voulons insister aussi sur un point : les activités listées sont susceptibles de priorisation lors de la définition des moyens à prévoir, surtout pour la première année. Une programmation sur 3 ans reste à faire de ce point de vue. Le tableau présente surtout ce qu’il serait possible et intéressant de faire.</w:t>
      </w:r>
    </w:p>
    <w:p w14:paraId="6A1132F4" w14:textId="77777777" w:rsidR="00070AE8" w:rsidRDefault="00070AE8" w:rsidP="00151B4C">
      <w:pPr>
        <w:rPr>
          <w:i/>
          <w:sz w:val="20"/>
        </w:rPr>
      </w:pPr>
    </w:p>
    <w:p w14:paraId="45E6EAE5" w14:textId="77777777" w:rsidR="00BB2C5A" w:rsidRDefault="00BB2C5A" w:rsidP="00BB2C5A">
      <w:pPr>
        <w:pStyle w:val="Titre3"/>
        <w:numPr>
          <w:ilvl w:val="2"/>
          <w:numId w:val="1"/>
        </w:numPr>
      </w:pPr>
      <w:bookmarkStart w:id="27" w:name="_Toc461034142"/>
      <w:r>
        <w:t>Moyens à prévoir</w:t>
      </w:r>
      <w:bookmarkEnd w:id="27"/>
    </w:p>
    <w:p w14:paraId="15FF34D0" w14:textId="77777777" w:rsidR="007F7D70" w:rsidRDefault="007F7D70" w:rsidP="007F7D70"/>
    <w:p w14:paraId="56EB5926" w14:textId="0EBD4EAC" w:rsidR="00BB2C5A" w:rsidRDefault="00BB2C5A" w:rsidP="00484E6F">
      <w:pPr>
        <w:jc w:val="both"/>
      </w:pPr>
      <w:r>
        <w:t xml:space="preserve">Il ne s’agit à ce stade que d’estimations des principaux moyens à prévoir. Des précisions sont attendues par les </w:t>
      </w:r>
      <w:r w:rsidR="007F7D70">
        <w:t>partenaires en termes de coût et de budgets spécifiques</w:t>
      </w:r>
      <w:r>
        <w:t>. Ils pourront être ajoutés à la version finale du rapport.</w:t>
      </w:r>
      <w:r w:rsidR="007F7D70">
        <w:t xml:space="preserve"> Deux scénarios sont à distinguer : un de type « profil bas » où l’on ne dispose pas de tous les moyens espérés et où l’on travaillera </w:t>
      </w:r>
      <w:r w:rsidR="000A69CF">
        <w:t>essentiellement</w:t>
      </w:r>
      <w:r w:rsidR="007F7D70">
        <w:t xml:space="preserve"> sur du « soft » à partir des ressources mobilisées par les différents partenariats; l’autre « profil haut » on l’on peut se permettre de réaliser des investissements plus lourds</w:t>
      </w:r>
      <w:r w:rsidR="007F7D70">
        <w:rPr>
          <w:rStyle w:val="Appelnotedebasdep"/>
        </w:rPr>
        <w:footnoteReference w:id="31"/>
      </w:r>
      <w:r w:rsidR="007F7D70">
        <w:t xml:space="preserve">. </w:t>
      </w:r>
    </w:p>
    <w:tbl>
      <w:tblPr>
        <w:tblStyle w:val="TableauGrille4-Accentuation21"/>
        <w:tblW w:w="0" w:type="auto"/>
        <w:tblLook w:val="04A0" w:firstRow="1" w:lastRow="0" w:firstColumn="1" w:lastColumn="0" w:noHBand="0" w:noVBand="1"/>
      </w:tblPr>
      <w:tblGrid>
        <w:gridCol w:w="3272"/>
        <w:gridCol w:w="5782"/>
      </w:tblGrid>
      <w:tr w:rsidR="00070AE8" w14:paraId="6622FD59" w14:textId="77777777" w:rsidTr="00484E6F">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272" w:type="dxa"/>
            <w:tcBorders>
              <w:bottom w:val="single" w:sz="4" w:space="0" w:color="FFFFFF" w:themeColor="background1"/>
            </w:tcBorders>
            <w:shd w:val="clear" w:color="auto" w:fill="C00000"/>
          </w:tcPr>
          <w:p w14:paraId="54F9DE4D" w14:textId="399231CA" w:rsidR="00070AE8" w:rsidRPr="00070AE8" w:rsidRDefault="00BB2C5A" w:rsidP="007F7D70">
            <w:pPr>
              <w:pStyle w:val="Standard"/>
              <w:spacing w:line="0" w:lineRule="atLeast"/>
              <w:jc w:val="both"/>
              <w:rPr>
                <w:rFonts w:ascii="Calibri" w:hAnsi="Calibri"/>
                <w:sz w:val="21"/>
                <w:lang w:val="fr-BE"/>
              </w:rPr>
            </w:pPr>
            <w:r w:rsidRPr="002E674C">
              <w:t xml:space="preserve"> </w:t>
            </w:r>
            <w:r w:rsidR="00070AE8" w:rsidRPr="00012CCB">
              <w:rPr>
                <w:rFonts w:ascii="Calibri" w:hAnsi="Calibri"/>
                <w:sz w:val="21"/>
                <w:lang w:val="fr-BE"/>
              </w:rPr>
              <w:t>Résultats Attendus</w:t>
            </w:r>
          </w:p>
        </w:tc>
        <w:tc>
          <w:tcPr>
            <w:tcW w:w="5782" w:type="dxa"/>
            <w:tcBorders>
              <w:bottom w:val="single" w:sz="4" w:space="0" w:color="FFFFFF" w:themeColor="background1"/>
            </w:tcBorders>
            <w:shd w:val="clear" w:color="auto" w:fill="C00000"/>
          </w:tcPr>
          <w:p w14:paraId="6741E60A" w14:textId="601C89B2" w:rsidR="00070AE8" w:rsidRDefault="00070AE8" w:rsidP="007F7D70">
            <w:pPr>
              <w:pStyle w:val="Standard"/>
              <w:spacing w:line="0" w:lineRule="atLeast"/>
              <w:jc w:val="both"/>
              <w:cnfStyle w:val="100000000000" w:firstRow="1" w:lastRow="0" w:firstColumn="0" w:lastColumn="0" w:oddVBand="0" w:evenVBand="0" w:oddHBand="0" w:evenHBand="0" w:firstRowFirstColumn="0" w:firstRowLastColumn="0" w:lastRowFirstColumn="0" w:lastRowLastColumn="0"/>
              <w:rPr>
                <w:rFonts w:ascii="Calibri" w:hAnsi="Calibri"/>
                <w:lang w:val="fr-BE"/>
              </w:rPr>
            </w:pPr>
            <w:r>
              <w:rPr>
                <w:lang w:val="fr-BE"/>
              </w:rPr>
              <w:t>Moyens à prévoir</w:t>
            </w:r>
          </w:p>
        </w:tc>
      </w:tr>
      <w:tr w:rsidR="00070AE8" w:rsidRPr="006E4E26" w14:paraId="24B867F4" w14:textId="77777777" w:rsidTr="00484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5E38DD" w14:textId="77777777" w:rsidR="00070AE8" w:rsidRPr="006E4E26" w:rsidRDefault="00070AE8" w:rsidP="00D44FCC">
            <w:pPr>
              <w:spacing w:line="0" w:lineRule="atLeast"/>
              <w:jc w:val="center"/>
              <w:rPr>
                <w:rFonts w:ascii="Calibri" w:hAnsi="Calibri" w:cs="Tahoma"/>
                <w:color w:val="C00000"/>
              </w:rPr>
            </w:pPr>
            <w:r w:rsidRPr="00FA251F">
              <w:rPr>
                <w:rFonts w:ascii="Calibri" w:hAnsi="Calibri" w:cs="Tahoma"/>
                <w:color w:val="C00000"/>
              </w:rPr>
              <w:t xml:space="preserve">AXE I </w:t>
            </w:r>
            <w:r>
              <w:rPr>
                <w:rFonts w:ascii="Calibri" w:hAnsi="Calibri" w:cs="Tahoma"/>
                <w:caps/>
                <w:color w:val="C00000"/>
              </w:rPr>
              <w:t>= Expérimentation/</w:t>
            </w:r>
            <w:proofErr w:type="gramStart"/>
            <w:r w:rsidRPr="00E6448A">
              <w:rPr>
                <w:rFonts w:ascii="Calibri" w:hAnsi="Calibri" w:cs="Tahoma"/>
                <w:caps/>
                <w:color w:val="C00000"/>
              </w:rPr>
              <w:t>ac</w:t>
            </w:r>
            <w:r>
              <w:rPr>
                <w:rFonts w:ascii="Calibri" w:hAnsi="Calibri" w:cs="Tahoma"/>
                <w:caps/>
                <w:color w:val="C00000"/>
              </w:rPr>
              <w:t>T</w:t>
            </w:r>
            <w:r w:rsidRPr="00E6448A">
              <w:rPr>
                <w:rFonts w:ascii="Calibri" w:hAnsi="Calibri" w:cs="Tahoma"/>
                <w:caps/>
                <w:color w:val="C00000"/>
              </w:rPr>
              <w:t>ion</w:t>
            </w:r>
            <w:r>
              <w:rPr>
                <w:rFonts w:ascii="Calibri" w:hAnsi="Calibri" w:cs="Tahoma"/>
                <w:color w:val="C00000"/>
              </w:rPr>
              <w:t xml:space="preserve">  </w:t>
            </w:r>
            <w:proofErr w:type="spellStart"/>
            <w:r w:rsidRPr="00151B4C">
              <w:rPr>
                <w:rFonts w:ascii="Calibri" w:hAnsi="Calibri" w:cs="Tahoma"/>
                <w:color w:val="C00000"/>
              </w:rPr>
              <w:t>Resp</w:t>
            </w:r>
            <w:proofErr w:type="spellEnd"/>
            <w:proofErr w:type="gramEnd"/>
            <w:r w:rsidRPr="00151B4C">
              <w:rPr>
                <w:rFonts w:ascii="Calibri" w:hAnsi="Calibri" w:cs="Tahoma"/>
                <w:color w:val="C00000"/>
              </w:rPr>
              <w:t xml:space="preserve">. </w:t>
            </w:r>
            <w:r>
              <w:rPr>
                <w:rFonts w:ascii="Calibri" w:hAnsi="Calibri" w:cs="Tahoma"/>
                <w:color w:val="C00000"/>
              </w:rPr>
              <w:t xml:space="preserve">1 : Partenariats : </w:t>
            </w:r>
            <w:proofErr w:type="spellStart"/>
            <w:r>
              <w:rPr>
                <w:rFonts w:ascii="Calibri" w:hAnsi="Calibri" w:cs="Tahoma"/>
                <w:color w:val="C00000"/>
              </w:rPr>
              <w:t>Resp</w:t>
            </w:r>
            <w:proofErr w:type="spellEnd"/>
            <w:r>
              <w:rPr>
                <w:rFonts w:ascii="Calibri" w:hAnsi="Calibri" w:cs="Tahoma"/>
                <w:color w:val="C00000"/>
              </w:rPr>
              <w:t xml:space="preserve">. 2 : </w:t>
            </w:r>
            <w:r w:rsidRPr="00151B4C">
              <w:rPr>
                <w:rFonts w:ascii="Calibri" w:hAnsi="Calibri" w:cs="Tahoma"/>
                <w:color w:val="C00000"/>
              </w:rPr>
              <w:t>ESSENTIEL</w:t>
            </w:r>
            <w:r>
              <w:rPr>
                <w:rFonts w:ascii="Calibri" w:hAnsi="Calibri" w:cs="Tahoma"/>
                <w:color w:val="C00000"/>
              </w:rPr>
              <w:t xml:space="preserve"> (sauf indication</w:t>
            </w:r>
            <w:r w:rsidRPr="00151B4C">
              <w:rPr>
                <w:rFonts w:ascii="Calibri" w:hAnsi="Calibri" w:cs="Tahoma"/>
                <w:color w:val="C00000"/>
              </w:rPr>
              <w:t>)</w:t>
            </w:r>
          </w:p>
        </w:tc>
      </w:tr>
      <w:tr w:rsidR="00A40485" w:rsidRPr="00070AE8" w14:paraId="5609FED7" w14:textId="77777777" w:rsidTr="00484E6F">
        <w:tc>
          <w:tcPr>
            <w:cnfStyle w:val="001000000000" w:firstRow="0" w:lastRow="0" w:firstColumn="1" w:lastColumn="0" w:oddVBand="0" w:evenVBand="0" w:oddHBand="0" w:evenHBand="0" w:firstRowFirstColumn="0" w:firstRowLastColumn="0" w:lastRowFirstColumn="0" w:lastRowLastColumn="0"/>
            <w:tcW w:w="3272" w:type="dxa"/>
            <w:tcBorders>
              <w:top w:val="single" w:sz="4" w:space="0" w:color="FFFFFF" w:themeColor="background1"/>
              <w:left w:val="single" w:sz="4" w:space="0" w:color="FFFFFF" w:themeColor="background1"/>
              <w:bottom w:val="nil"/>
              <w:right w:val="single" w:sz="4" w:space="0" w:color="FFFFFF" w:themeColor="background1"/>
            </w:tcBorders>
            <w:shd w:val="clear" w:color="auto" w:fill="FBE4D5" w:themeFill="accent2" w:themeFillTint="33"/>
          </w:tcPr>
          <w:p w14:paraId="5178C42C" w14:textId="77777777" w:rsidR="00A40485" w:rsidRPr="00484E6F" w:rsidRDefault="00A40485" w:rsidP="00D44FCC">
            <w:pPr>
              <w:spacing w:line="0" w:lineRule="atLeast"/>
              <w:jc w:val="both"/>
              <w:rPr>
                <w:rFonts w:ascii="Calibri" w:hAnsi="Calibri" w:cs="Tahoma"/>
                <w:sz w:val="18"/>
                <w:szCs w:val="18"/>
              </w:rPr>
            </w:pPr>
            <w:r w:rsidRPr="00484E6F">
              <w:rPr>
                <w:rFonts w:ascii="Calibri" w:hAnsi="Calibri" w:cs="Tahoma"/>
                <w:sz w:val="18"/>
                <w:szCs w:val="18"/>
              </w:rPr>
              <w:t>RA1 : Les activités sont renforcées chacune dans leur potentiel stratégique de changement social et sociétal</w:t>
            </w:r>
          </w:p>
          <w:p w14:paraId="09B20395" w14:textId="77777777" w:rsidR="00A40485" w:rsidRPr="00484E6F" w:rsidRDefault="00A40485" w:rsidP="00D44FCC">
            <w:pPr>
              <w:spacing w:line="0" w:lineRule="atLeast"/>
              <w:jc w:val="both"/>
              <w:rPr>
                <w:rFonts w:ascii="Calibri" w:hAnsi="Calibri" w:cs="Tahoma"/>
                <w:color w:val="C00000"/>
                <w:sz w:val="18"/>
                <w:szCs w:val="18"/>
              </w:rPr>
            </w:pPr>
          </w:p>
          <w:p w14:paraId="12D6202B" w14:textId="77777777" w:rsidR="00A40485" w:rsidRPr="00484E6F" w:rsidRDefault="00A40485" w:rsidP="00D44FCC">
            <w:pPr>
              <w:spacing w:line="0" w:lineRule="atLeast"/>
              <w:jc w:val="both"/>
              <w:rPr>
                <w:rFonts w:ascii="Calibri" w:hAnsi="Calibri" w:cs="Tahoma"/>
                <w:color w:val="C00000"/>
                <w:sz w:val="18"/>
                <w:szCs w:val="18"/>
              </w:rPr>
            </w:pPr>
          </w:p>
        </w:tc>
        <w:tc>
          <w:tcPr>
            <w:tcW w:w="5782"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BE4D5" w:themeFill="accent2" w:themeFillTint="33"/>
          </w:tcPr>
          <w:p w14:paraId="726C987C" w14:textId="50A8DB2E" w:rsidR="00A40485" w:rsidRPr="00484E6F" w:rsidRDefault="00A40485" w:rsidP="00070A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000000" w:themeColor="text1"/>
                <w:sz w:val="18"/>
                <w:szCs w:val="18"/>
              </w:rPr>
            </w:pPr>
            <w:r w:rsidRPr="00484E6F">
              <w:rPr>
                <w:rFonts w:asciiTheme="minorHAnsi" w:hAnsiTheme="minorHAnsi"/>
                <w:b/>
                <w:i/>
                <w:color w:val="000000" w:themeColor="text1"/>
                <w:sz w:val="18"/>
                <w:szCs w:val="18"/>
              </w:rPr>
              <w:t>Equipements (Scénario « Bas » et « Haut »)</w:t>
            </w:r>
          </w:p>
          <w:p w14:paraId="4B22CA8D" w14:textId="12752730" w:rsidR="00A40485" w:rsidRPr="00484E6F" w:rsidRDefault="00A40485" w:rsidP="00A40485">
            <w:pPr>
              <w:pStyle w:val="Pardeliste"/>
              <w:numPr>
                <w:ilvl w:val="0"/>
                <w:numId w:val="22"/>
              </w:numPr>
              <w:ind w:left="298" w:hanging="218"/>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Boutique-vitrine</w:t>
            </w:r>
          </w:p>
          <w:p w14:paraId="54C9B353" w14:textId="518D0631" w:rsidR="00A40485" w:rsidRPr="00484E6F" w:rsidRDefault="00A40485" w:rsidP="00A40485">
            <w:pPr>
              <w:pStyle w:val="Pardeliste"/>
              <w:numPr>
                <w:ilvl w:val="0"/>
                <w:numId w:val="22"/>
              </w:numPr>
              <w:ind w:left="298" w:hanging="218"/>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Petits Equipements pour transformation produits à destination groupement de femmes (Cases tout petits, Sport, Handicap)</w:t>
            </w:r>
          </w:p>
          <w:p w14:paraId="2A3376F2" w14:textId="51C7A8DD" w:rsidR="00A40485" w:rsidRPr="00484E6F" w:rsidRDefault="00A40485" w:rsidP="00A40485">
            <w:pPr>
              <w:pStyle w:val="Pardeliste"/>
              <w:numPr>
                <w:ilvl w:val="0"/>
                <w:numId w:val="22"/>
              </w:numPr>
              <w:ind w:left="298" w:hanging="218"/>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w:t>
            </w:r>
          </w:p>
          <w:p w14:paraId="690B0FAE" w14:textId="77777777" w:rsidR="00A40485" w:rsidRPr="00484E6F" w:rsidRDefault="00A40485" w:rsidP="00A4048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000000" w:themeColor="text1"/>
                <w:sz w:val="18"/>
                <w:szCs w:val="18"/>
              </w:rPr>
            </w:pPr>
            <w:r w:rsidRPr="00484E6F">
              <w:rPr>
                <w:rFonts w:asciiTheme="minorHAnsi" w:hAnsiTheme="minorHAnsi"/>
                <w:b/>
                <w:i/>
                <w:color w:val="000000" w:themeColor="text1"/>
                <w:sz w:val="18"/>
                <w:szCs w:val="18"/>
              </w:rPr>
              <w:t>Infrastructures (Scénario « haut »)</w:t>
            </w:r>
          </w:p>
          <w:p w14:paraId="686566F1" w14:textId="77777777" w:rsidR="00A40485" w:rsidRPr="00484E6F" w:rsidRDefault="00A40485" w:rsidP="00A4048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Extension de la première Case des Touts Petits</w:t>
            </w:r>
          </w:p>
          <w:p w14:paraId="152B1880" w14:textId="77777777" w:rsidR="00A40485" w:rsidRPr="00484E6F" w:rsidRDefault="00A40485" w:rsidP="00A4048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Obtention de locaux pour l’AAJDSR (mise à disposition par la mairie ?)</w:t>
            </w:r>
          </w:p>
          <w:p w14:paraId="31579E06" w14:textId="77777777" w:rsidR="00A40485" w:rsidRPr="00484E6F" w:rsidRDefault="00A40485" w:rsidP="00A4048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 xml:space="preserve">Obtention/construction d’une salle polyvalente pour le Comité du Quartier de </w:t>
            </w:r>
            <w:proofErr w:type="spellStart"/>
            <w:r w:rsidRPr="00484E6F">
              <w:rPr>
                <w:rFonts w:asciiTheme="minorHAnsi" w:hAnsiTheme="minorHAnsi"/>
                <w:color w:val="000000" w:themeColor="text1"/>
                <w:sz w:val="18"/>
                <w:szCs w:val="18"/>
              </w:rPr>
              <w:t>Djokoul</w:t>
            </w:r>
            <w:proofErr w:type="spellEnd"/>
            <w:r w:rsidRPr="00484E6F">
              <w:rPr>
                <w:rFonts w:asciiTheme="minorHAnsi" w:hAnsiTheme="minorHAnsi"/>
                <w:color w:val="000000" w:themeColor="text1"/>
                <w:sz w:val="18"/>
                <w:szCs w:val="18"/>
              </w:rPr>
              <w:t>, possibilité d’articulation avec l’AAJDSR pour des formations et lieu possible pour servir de siège pour une mutuelle.</w:t>
            </w:r>
          </w:p>
          <w:p w14:paraId="09561683" w14:textId="77777777" w:rsidR="00A40485" w:rsidRPr="00484E6F" w:rsidRDefault="00A40485" w:rsidP="00A4048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Extension d’</w:t>
            </w:r>
            <w:proofErr w:type="spellStart"/>
            <w:r w:rsidRPr="00484E6F">
              <w:rPr>
                <w:rFonts w:asciiTheme="minorHAnsi" w:hAnsiTheme="minorHAnsi"/>
                <w:color w:val="000000" w:themeColor="text1"/>
                <w:sz w:val="18"/>
                <w:szCs w:val="18"/>
              </w:rPr>
              <w:t>Handiscole</w:t>
            </w:r>
            <w:proofErr w:type="spellEnd"/>
            <w:r w:rsidRPr="00484E6F">
              <w:rPr>
                <w:rFonts w:asciiTheme="minorHAnsi" w:hAnsiTheme="minorHAnsi"/>
                <w:color w:val="000000" w:themeColor="text1"/>
                <w:sz w:val="18"/>
                <w:szCs w:val="18"/>
              </w:rPr>
              <w:t>.</w:t>
            </w:r>
          </w:p>
          <w:p w14:paraId="46AA5A42" w14:textId="77777777" w:rsidR="00A40485" w:rsidRPr="00484E6F" w:rsidRDefault="00A40485" w:rsidP="00A4048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Extension de la Maison des Eclaireurs via un chantier international d’échange de jeunes.</w:t>
            </w:r>
          </w:p>
          <w:p w14:paraId="3F9325C4" w14:textId="305DC80E" w:rsidR="00A40485" w:rsidRPr="00484E6F" w:rsidRDefault="00A40485" w:rsidP="00070A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000000" w:themeColor="text1"/>
                <w:sz w:val="18"/>
                <w:szCs w:val="18"/>
              </w:rPr>
            </w:pPr>
            <w:r w:rsidRPr="00484E6F">
              <w:rPr>
                <w:rFonts w:asciiTheme="minorHAnsi" w:hAnsiTheme="minorHAnsi"/>
                <w:b/>
                <w:i/>
                <w:color w:val="000000" w:themeColor="text1"/>
                <w:sz w:val="18"/>
                <w:szCs w:val="18"/>
              </w:rPr>
              <w:t>Ressources humaines (Scénario « Bas » et « Haut »)</w:t>
            </w:r>
          </w:p>
          <w:p w14:paraId="0B1CA2DA" w14:textId="77777777" w:rsidR="00A40485" w:rsidRPr="00484E6F" w:rsidRDefault="00A40485" w:rsidP="00070A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 Financement d’un poste à mi-temps à ESSENTIEL pour la coordination.</w:t>
            </w:r>
          </w:p>
          <w:p w14:paraId="64A04615" w14:textId="77777777" w:rsidR="00A40485" w:rsidRPr="00484E6F" w:rsidRDefault="00A40485" w:rsidP="00070A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 Financement d’un poste à mi-temps à l’AAJDSR pour le suivi-coordination.</w:t>
            </w:r>
          </w:p>
          <w:p w14:paraId="48894ADE" w14:textId="22A37CBC" w:rsidR="00A40485" w:rsidRPr="00484E6F" w:rsidRDefault="00A40485" w:rsidP="00A40485">
            <w:pPr>
              <w:spacing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484E6F">
              <w:rPr>
                <w:rFonts w:asciiTheme="minorHAnsi" w:hAnsiTheme="minorHAnsi"/>
                <w:color w:val="000000" w:themeColor="text1"/>
                <w:sz w:val="18"/>
                <w:szCs w:val="18"/>
              </w:rPr>
              <w:t>° Financement d’un poste à mi-temps à la Maison des Eclaireurs pour l’organisation-suivi-coordination des échanges interculturels</w:t>
            </w:r>
          </w:p>
        </w:tc>
      </w:tr>
      <w:tr w:rsidR="00A40485" w:rsidRPr="00070AE8" w14:paraId="0E65E687" w14:textId="77777777" w:rsidTr="00484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2" w:type="dxa"/>
            <w:tcBorders>
              <w:top w:val="nil"/>
              <w:left w:val="single" w:sz="4" w:space="0" w:color="FFFFFF" w:themeColor="background1"/>
              <w:bottom w:val="single" w:sz="4" w:space="0" w:color="auto"/>
              <w:right w:val="single" w:sz="4" w:space="0" w:color="FFFFFF" w:themeColor="background1"/>
            </w:tcBorders>
          </w:tcPr>
          <w:p w14:paraId="1A411E6D" w14:textId="3575A09F" w:rsidR="00A40485" w:rsidRPr="00484E6F" w:rsidRDefault="00A40485" w:rsidP="00484E6F">
            <w:pPr>
              <w:spacing w:line="0" w:lineRule="atLeast"/>
              <w:jc w:val="both"/>
              <w:rPr>
                <w:rFonts w:ascii="Calibri" w:hAnsi="Calibri" w:cs="Tahoma"/>
                <w:sz w:val="18"/>
                <w:szCs w:val="18"/>
              </w:rPr>
            </w:pPr>
            <w:r w:rsidRPr="00484E6F">
              <w:rPr>
                <w:rFonts w:ascii="Calibri" w:hAnsi="Calibri" w:cs="Tahoma"/>
                <w:sz w:val="18"/>
                <w:szCs w:val="18"/>
              </w:rPr>
              <w:t xml:space="preserve">RA2 : Les acteurs </w:t>
            </w:r>
            <w:proofErr w:type="spellStart"/>
            <w:r w:rsidRPr="00484E6F">
              <w:rPr>
                <w:rFonts w:ascii="Calibri" w:hAnsi="Calibri" w:cs="Tahoma"/>
                <w:sz w:val="18"/>
                <w:szCs w:val="18"/>
              </w:rPr>
              <w:t>rufisquois</w:t>
            </w:r>
            <w:proofErr w:type="spellEnd"/>
            <w:r w:rsidRPr="00484E6F">
              <w:rPr>
                <w:rFonts w:ascii="Calibri" w:hAnsi="Calibri" w:cs="Tahoma"/>
                <w:sz w:val="18"/>
                <w:szCs w:val="18"/>
              </w:rPr>
              <w:t xml:space="preserve"> sont renforcés structurellement </w:t>
            </w:r>
          </w:p>
          <w:p w14:paraId="4F0FEE5A" w14:textId="77777777" w:rsidR="00A40485" w:rsidRPr="00484E6F" w:rsidRDefault="00A40485" w:rsidP="00D44FCC">
            <w:pPr>
              <w:spacing w:line="0" w:lineRule="atLeast"/>
              <w:rPr>
                <w:rFonts w:ascii="Calibri" w:hAnsi="Calibri" w:cs="Tahoma"/>
                <w:sz w:val="18"/>
                <w:szCs w:val="18"/>
              </w:rPr>
            </w:pPr>
          </w:p>
          <w:p w14:paraId="0D402520" w14:textId="77777777" w:rsidR="00A40485" w:rsidRPr="00484E6F" w:rsidRDefault="00A40485" w:rsidP="00D44FCC">
            <w:pPr>
              <w:spacing w:line="0" w:lineRule="atLeast"/>
              <w:rPr>
                <w:rFonts w:ascii="Calibri" w:hAnsi="Calibri" w:cs="Tahoma"/>
                <w:sz w:val="18"/>
                <w:szCs w:val="18"/>
              </w:rPr>
            </w:pPr>
          </w:p>
          <w:p w14:paraId="7AA94FC5" w14:textId="70C71B99" w:rsidR="00A40485" w:rsidRPr="00484E6F" w:rsidRDefault="00A40485" w:rsidP="00484E6F">
            <w:pPr>
              <w:spacing w:line="0" w:lineRule="atLeast"/>
              <w:jc w:val="both"/>
              <w:rPr>
                <w:rFonts w:ascii="Calibri" w:hAnsi="Calibri" w:cs="Tahoma"/>
                <w:sz w:val="18"/>
                <w:szCs w:val="18"/>
              </w:rPr>
            </w:pPr>
            <w:r w:rsidRPr="00484E6F">
              <w:rPr>
                <w:rFonts w:ascii="Calibri" w:hAnsi="Calibri" w:cs="Tahoma"/>
                <w:sz w:val="18"/>
                <w:szCs w:val="18"/>
              </w:rPr>
              <w:t>RA3 : Les structures de santé communautaire sont accompagnées</w:t>
            </w:r>
          </w:p>
        </w:tc>
        <w:tc>
          <w:tcPr>
            <w:tcW w:w="5782" w:type="dxa"/>
            <w:vMerge/>
            <w:tcBorders>
              <w:left w:val="single" w:sz="4" w:space="0" w:color="FFFFFF" w:themeColor="background1"/>
              <w:bottom w:val="single" w:sz="4" w:space="0" w:color="auto"/>
              <w:right w:val="single" w:sz="4" w:space="0" w:color="FFFFFF" w:themeColor="background1"/>
            </w:tcBorders>
          </w:tcPr>
          <w:p w14:paraId="53B97FBA" w14:textId="29DFA811" w:rsidR="00A40485" w:rsidRPr="00484E6F" w:rsidRDefault="00A40485" w:rsidP="00070AE8">
            <w:pPr>
              <w:pStyle w:val="Pardeliste"/>
              <w:spacing w:line="0" w:lineRule="atLeast"/>
              <w:ind w:left="171"/>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070AE8" w:rsidRPr="00070AE8" w14:paraId="7E00F78D" w14:textId="77777777" w:rsidTr="00484E6F">
        <w:tc>
          <w:tcPr>
            <w:cnfStyle w:val="001000000000" w:firstRow="0" w:lastRow="0" w:firstColumn="1" w:lastColumn="0" w:oddVBand="0" w:evenVBand="0" w:oddHBand="0" w:evenHBand="0" w:firstRowFirstColumn="0" w:firstRowLastColumn="0" w:lastRowFirstColumn="0" w:lastRowLastColumn="0"/>
            <w:tcW w:w="9054" w:type="dxa"/>
            <w:gridSpan w:val="2"/>
            <w:tcBorders>
              <w:top w:val="single" w:sz="4" w:space="0" w:color="auto"/>
              <w:bottom w:val="nil"/>
            </w:tcBorders>
            <w:shd w:val="clear" w:color="auto" w:fill="FBE4D5" w:themeFill="accent2" w:themeFillTint="33"/>
          </w:tcPr>
          <w:p w14:paraId="7649885B" w14:textId="77777777" w:rsidR="00070AE8" w:rsidRPr="00070AE8" w:rsidRDefault="00070AE8" w:rsidP="00D44FCC">
            <w:pPr>
              <w:spacing w:line="0" w:lineRule="atLeast"/>
              <w:ind w:right="-137"/>
              <w:jc w:val="center"/>
              <w:rPr>
                <w:rFonts w:ascii="Calibri" w:hAnsi="Calibri" w:cs="Tahoma"/>
                <w:color w:val="C00000"/>
                <w:sz w:val="21"/>
              </w:rPr>
            </w:pPr>
            <w:r w:rsidRPr="00070AE8">
              <w:rPr>
                <w:rFonts w:ascii="Calibri" w:hAnsi="Calibri" w:cs="Tahoma"/>
                <w:color w:val="C00000"/>
                <w:sz w:val="21"/>
              </w:rPr>
              <w:t xml:space="preserve">AXE II : ECHANGE/APPRENTISSAGE </w:t>
            </w:r>
            <w:r w:rsidRPr="00070AE8">
              <w:rPr>
                <w:rFonts w:ascii="Calibri" w:hAnsi="Calibri" w:cs="Tahoma"/>
                <w:color w:val="C00000"/>
                <w:sz w:val="20"/>
              </w:rPr>
              <w:t xml:space="preserve">- </w:t>
            </w:r>
            <w:proofErr w:type="spellStart"/>
            <w:r w:rsidRPr="00070AE8">
              <w:rPr>
                <w:rFonts w:ascii="Calibri" w:hAnsi="Calibri" w:cs="Tahoma"/>
                <w:color w:val="C00000"/>
                <w:sz w:val="20"/>
              </w:rPr>
              <w:t>Resp</w:t>
            </w:r>
            <w:proofErr w:type="spellEnd"/>
            <w:r w:rsidRPr="00070AE8">
              <w:rPr>
                <w:rFonts w:ascii="Calibri" w:hAnsi="Calibri" w:cs="Tahoma"/>
                <w:color w:val="C00000"/>
                <w:sz w:val="20"/>
              </w:rPr>
              <w:t xml:space="preserve"> 1 ESSENTIEL ; </w:t>
            </w:r>
            <w:proofErr w:type="spellStart"/>
            <w:r w:rsidRPr="00070AE8">
              <w:rPr>
                <w:rFonts w:ascii="Calibri" w:hAnsi="Calibri" w:cs="Tahoma"/>
                <w:color w:val="C00000"/>
                <w:sz w:val="20"/>
              </w:rPr>
              <w:t>Resp</w:t>
            </w:r>
            <w:proofErr w:type="spellEnd"/>
            <w:r w:rsidRPr="00070AE8">
              <w:rPr>
                <w:rFonts w:ascii="Calibri" w:hAnsi="Calibri" w:cs="Tahoma"/>
                <w:color w:val="C00000"/>
                <w:sz w:val="20"/>
              </w:rPr>
              <w:t xml:space="preserve">. 2 </w:t>
            </w:r>
            <w:proofErr w:type="spellStart"/>
            <w:r w:rsidRPr="00070AE8">
              <w:rPr>
                <w:rFonts w:ascii="Calibri" w:hAnsi="Calibri" w:cs="Tahoma"/>
                <w:color w:val="C00000"/>
                <w:sz w:val="20"/>
              </w:rPr>
              <w:t>Patenariats</w:t>
            </w:r>
            <w:proofErr w:type="spellEnd"/>
          </w:p>
        </w:tc>
      </w:tr>
      <w:tr w:rsidR="00070AE8" w:rsidRPr="00070AE8" w14:paraId="5094C1D1" w14:textId="77777777" w:rsidTr="00484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2" w:type="dxa"/>
            <w:tcBorders>
              <w:top w:val="nil"/>
              <w:bottom w:val="single" w:sz="4" w:space="0" w:color="auto"/>
            </w:tcBorders>
          </w:tcPr>
          <w:p w14:paraId="0625DD07" w14:textId="77777777" w:rsidR="00070AE8" w:rsidRPr="00484E6F" w:rsidRDefault="00070AE8" w:rsidP="00484E6F">
            <w:pPr>
              <w:widowControl w:val="0"/>
              <w:spacing w:line="0" w:lineRule="atLeast"/>
              <w:jc w:val="both"/>
              <w:rPr>
                <w:rFonts w:ascii="Calibri" w:hAnsi="Calibri" w:cs="Tahoma"/>
                <w:sz w:val="18"/>
                <w:szCs w:val="18"/>
              </w:rPr>
            </w:pPr>
            <w:r w:rsidRPr="00484E6F">
              <w:rPr>
                <w:rFonts w:ascii="Calibri" w:hAnsi="Calibri" w:cs="Tahoma"/>
                <w:sz w:val="18"/>
                <w:szCs w:val="18"/>
              </w:rPr>
              <w:t>RA4 : Des cadres d’échange multi-acteurs et des mises en discussion interculturelle sont mis en place dans chacun des territoires et entre territoires</w:t>
            </w:r>
          </w:p>
          <w:p w14:paraId="43E2E9CF" w14:textId="77777777" w:rsidR="00070AE8" w:rsidRPr="00484E6F" w:rsidRDefault="00070AE8" w:rsidP="00D44FCC">
            <w:pPr>
              <w:widowControl w:val="0"/>
              <w:spacing w:line="0" w:lineRule="atLeast"/>
              <w:jc w:val="both"/>
              <w:rPr>
                <w:rFonts w:asciiTheme="minorHAnsi" w:hAnsiTheme="minorHAnsi"/>
                <w:i/>
                <w:sz w:val="18"/>
                <w:szCs w:val="18"/>
              </w:rPr>
            </w:pPr>
          </w:p>
          <w:p w14:paraId="4FAE72A5" w14:textId="3DA12E7B" w:rsidR="00070AE8" w:rsidRPr="00484E6F" w:rsidRDefault="00070AE8" w:rsidP="00070AE8">
            <w:pPr>
              <w:widowControl w:val="0"/>
              <w:spacing w:line="0" w:lineRule="atLeast"/>
              <w:jc w:val="both"/>
              <w:rPr>
                <w:i/>
                <w:color w:val="000000" w:themeColor="text1"/>
                <w:sz w:val="18"/>
                <w:szCs w:val="18"/>
              </w:rPr>
            </w:pPr>
            <w:r w:rsidRPr="00484E6F">
              <w:rPr>
                <w:rFonts w:ascii="Calibri" w:hAnsi="Calibri" w:cs="Tahoma"/>
                <w:sz w:val="18"/>
                <w:szCs w:val="18"/>
              </w:rPr>
              <w:t>RA5 : les expériences sont analysées et évaluées individuellement et collectivement. Des enseignements en sont tirés et sont disponibles à l’ensemble des acteurs</w:t>
            </w:r>
          </w:p>
        </w:tc>
        <w:tc>
          <w:tcPr>
            <w:tcW w:w="5782" w:type="dxa"/>
            <w:tcBorders>
              <w:top w:val="nil"/>
              <w:bottom w:val="single" w:sz="4" w:space="0" w:color="auto"/>
            </w:tcBorders>
          </w:tcPr>
          <w:p w14:paraId="010A27A8" w14:textId="77777777" w:rsidR="00070AE8" w:rsidRPr="00484E6F" w:rsidRDefault="00070AE8" w:rsidP="00D44FCC">
            <w:pPr>
              <w:spacing w:line="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p w14:paraId="4E8842D2" w14:textId="77777777" w:rsidR="00A40485" w:rsidRPr="00484E6F" w:rsidRDefault="00A40485" w:rsidP="00A4048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000000" w:themeColor="text1"/>
                <w:sz w:val="18"/>
                <w:szCs w:val="18"/>
              </w:rPr>
            </w:pPr>
            <w:r w:rsidRPr="00484E6F">
              <w:rPr>
                <w:rFonts w:asciiTheme="minorHAnsi" w:hAnsiTheme="minorHAnsi"/>
                <w:b/>
                <w:i/>
                <w:color w:val="000000" w:themeColor="text1"/>
                <w:sz w:val="18"/>
                <w:szCs w:val="18"/>
              </w:rPr>
              <w:t>Ressources humaines (Scénario « Bas » et « Haut »)</w:t>
            </w:r>
          </w:p>
          <w:p w14:paraId="3034CBB9" w14:textId="5C70358C" w:rsidR="00A40485" w:rsidRPr="00484E6F" w:rsidRDefault="00A40485" w:rsidP="00A4048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color w:val="000000" w:themeColor="text1"/>
                <w:sz w:val="18"/>
                <w:szCs w:val="18"/>
              </w:rPr>
              <w:t xml:space="preserve">° Idem </w:t>
            </w:r>
            <w:r w:rsidR="007F7D70" w:rsidRPr="00484E6F">
              <w:rPr>
                <w:rFonts w:asciiTheme="minorHAnsi" w:hAnsiTheme="minorHAnsi"/>
                <w:color w:val="000000" w:themeColor="text1"/>
                <w:sz w:val="18"/>
                <w:szCs w:val="18"/>
              </w:rPr>
              <w:t>Axe1</w:t>
            </w:r>
          </w:p>
          <w:p w14:paraId="1CBEF087" w14:textId="77777777" w:rsidR="00070AE8" w:rsidRPr="00484E6F" w:rsidRDefault="00070AE8" w:rsidP="00A40485">
            <w:pPr>
              <w:spacing w:after="200" w:line="0" w:lineRule="atLeast"/>
              <w:cnfStyle w:val="000000100000" w:firstRow="0" w:lastRow="0" w:firstColumn="0" w:lastColumn="0" w:oddVBand="0" w:evenVBand="0" w:oddHBand="1" w:evenHBand="0" w:firstRowFirstColumn="0" w:firstRowLastColumn="0" w:lastRowFirstColumn="0" w:lastRowLastColumn="0"/>
              <w:rPr>
                <w:sz w:val="18"/>
                <w:szCs w:val="18"/>
              </w:rPr>
            </w:pPr>
          </w:p>
          <w:p w14:paraId="329CDDB0" w14:textId="5FED5EE0" w:rsidR="00A40485" w:rsidRPr="00484E6F" w:rsidRDefault="00A40485" w:rsidP="00A4048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000000" w:themeColor="text1"/>
                <w:sz w:val="18"/>
                <w:szCs w:val="18"/>
              </w:rPr>
            </w:pPr>
            <w:r w:rsidRPr="00484E6F">
              <w:rPr>
                <w:rFonts w:asciiTheme="minorHAnsi" w:hAnsiTheme="minorHAnsi"/>
                <w:b/>
                <w:i/>
                <w:color w:val="000000" w:themeColor="text1"/>
                <w:sz w:val="18"/>
                <w:szCs w:val="18"/>
              </w:rPr>
              <w:t xml:space="preserve">Ressources pédagogiques </w:t>
            </w:r>
          </w:p>
          <w:p w14:paraId="46F1652E" w14:textId="305DB375" w:rsidR="00A40485" w:rsidRPr="00484E6F" w:rsidRDefault="00A40485" w:rsidP="00A4048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 Achat ouvrages et didacticiels (scénario bas)</w:t>
            </w:r>
          </w:p>
          <w:p w14:paraId="47DB21B7" w14:textId="438F392B" w:rsidR="00A40485" w:rsidRPr="00484E6F" w:rsidRDefault="00A40485" w:rsidP="00A4048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8"/>
                <w:szCs w:val="18"/>
              </w:rPr>
            </w:pPr>
            <w:r w:rsidRPr="00484E6F">
              <w:rPr>
                <w:rFonts w:asciiTheme="minorHAnsi" w:hAnsiTheme="minorHAnsi"/>
                <w:color w:val="000000" w:themeColor="text1"/>
                <w:sz w:val="18"/>
                <w:szCs w:val="18"/>
              </w:rPr>
              <w:t>° Accompagnement éventuel d’un professionnel sur l’interculturel (scénario haut)</w:t>
            </w:r>
          </w:p>
          <w:p w14:paraId="6701F159" w14:textId="6E558164" w:rsidR="00A40485" w:rsidRPr="00484E6F" w:rsidRDefault="00A40485" w:rsidP="00A40485">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070AE8" w:rsidRPr="00070AE8" w14:paraId="1F2835A5" w14:textId="77777777" w:rsidTr="00484E6F">
        <w:tc>
          <w:tcPr>
            <w:cnfStyle w:val="001000000000" w:firstRow="0" w:lastRow="0" w:firstColumn="1" w:lastColumn="0" w:oddVBand="0" w:evenVBand="0" w:oddHBand="0" w:evenHBand="0" w:firstRowFirstColumn="0" w:firstRowLastColumn="0" w:lastRowFirstColumn="0" w:lastRowLastColumn="0"/>
            <w:tcW w:w="9054" w:type="dxa"/>
            <w:gridSpan w:val="2"/>
            <w:tcBorders>
              <w:top w:val="single" w:sz="4" w:space="0" w:color="auto"/>
            </w:tcBorders>
            <w:shd w:val="clear" w:color="auto" w:fill="FBE4D5" w:themeFill="accent2" w:themeFillTint="33"/>
          </w:tcPr>
          <w:p w14:paraId="75DC4AA3" w14:textId="3CA93AEE" w:rsidR="00070AE8" w:rsidRPr="00484E6F" w:rsidRDefault="00070AE8" w:rsidP="00D44FCC">
            <w:pPr>
              <w:spacing w:line="0" w:lineRule="atLeast"/>
              <w:jc w:val="center"/>
              <w:rPr>
                <w:rFonts w:ascii="Calibri" w:hAnsi="Calibri" w:cs="Tahoma"/>
                <w:caps/>
                <w:color w:val="C00000"/>
                <w:sz w:val="18"/>
                <w:szCs w:val="18"/>
              </w:rPr>
            </w:pPr>
            <w:r w:rsidRPr="00484E6F">
              <w:rPr>
                <w:rFonts w:ascii="Calibri" w:hAnsi="Calibri" w:cs="Tahoma"/>
                <w:color w:val="C00000"/>
                <w:sz w:val="18"/>
                <w:szCs w:val="18"/>
              </w:rPr>
              <w:t xml:space="preserve">AXE III : </w:t>
            </w:r>
            <w:r w:rsidRPr="00484E6F">
              <w:rPr>
                <w:rFonts w:ascii="Calibri" w:hAnsi="Calibri" w:cs="Tahoma"/>
                <w:caps/>
                <w:color w:val="C00000"/>
                <w:sz w:val="18"/>
                <w:szCs w:val="18"/>
              </w:rPr>
              <w:t xml:space="preserve">valorisATION/EXTENSION - </w:t>
            </w:r>
            <w:proofErr w:type="spellStart"/>
            <w:r w:rsidRPr="00484E6F">
              <w:rPr>
                <w:rFonts w:ascii="Calibri" w:hAnsi="Calibri" w:cs="Tahoma"/>
                <w:color w:val="C00000"/>
                <w:sz w:val="18"/>
                <w:szCs w:val="18"/>
              </w:rPr>
              <w:t>Resp</w:t>
            </w:r>
            <w:proofErr w:type="spellEnd"/>
            <w:r w:rsidRPr="00484E6F">
              <w:rPr>
                <w:rFonts w:ascii="Calibri" w:hAnsi="Calibri" w:cs="Tahoma"/>
                <w:color w:val="C00000"/>
                <w:sz w:val="18"/>
                <w:szCs w:val="18"/>
              </w:rPr>
              <w:t>. ESSENTIEL et Partenariats</w:t>
            </w:r>
          </w:p>
        </w:tc>
      </w:tr>
      <w:tr w:rsidR="00070AE8" w:rsidRPr="00070AE8" w14:paraId="4951A9A7" w14:textId="77777777" w:rsidTr="00484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72" w:type="dxa"/>
          </w:tcPr>
          <w:p w14:paraId="32F0FE9E" w14:textId="399E8C4E" w:rsidR="00070AE8" w:rsidRPr="00484E6F" w:rsidRDefault="00070AE8" w:rsidP="00484E6F">
            <w:pPr>
              <w:spacing w:line="0" w:lineRule="atLeast"/>
              <w:jc w:val="both"/>
              <w:rPr>
                <w:rFonts w:ascii="Calibri" w:hAnsi="Calibri" w:cs="Tahoma"/>
                <w:sz w:val="18"/>
                <w:szCs w:val="18"/>
              </w:rPr>
            </w:pPr>
            <w:r w:rsidRPr="00484E6F">
              <w:rPr>
                <w:rFonts w:ascii="Calibri" w:hAnsi="Calibri" w:cs="Tahoma"/>
                <w:sz w:val="18"/>
                <w:szCs w:val="18"/>
              </w:rPr>
              <w:t>RA6 : Les conditions d’institutionnalisation et d’extension des expérimentations sont définies et certaines proposées à la mise en œuvre</w:t>
            </w:r>
          </w:p>
        </w:tc>
        <w:tc>
          <w:tcPr>
            <w:tcW w:w="5782" w:type="dxa"/>
          </w:tcPr>
          <w:p w14:paraId="554A590B" w14:textId="77777777" w:rsidR="00A40485" w:rsidRPr="00484E6F" w:rsidRDefault="00A40485" w:rsidP="00A4048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000000" w:themeColor="text1"/>
                <w:sz w:val="18"/>
                <w:szCs w:val="18"/>
              </w:rPr>
            </w:pPr>
          </w:p>
          <w:p w14:paraId="02A3EAF3" w14:textId="7111DCA3" w:rsidR="00A40485" w:rsidRPr="00484E6F" w:rsidRDefault="00A40485" w:rsidP="00A4048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000000" w:themeColor="text1"/>
                <w:sz w:val="18"/>
                <w:szCs w:val="18"/>
              </w:rPr>
            </w:pPr>
            <w:r w:rsidRPr="00484E6F">
              <w:rPr>
                <w:rFonts w:asciiTheme="minorHAnsi" w:hAnsiTheme="minorHAnsi"/>
                <w:b/>
                <w:i/>
                <w:color w:val="000000" w:themeColor="text1"/>
                <w:sz w:val="18"/>
                <w:szCs w:val="18"/>
              </w:rPr>
              <w:t xml:space="preserve">Petits fonds pour étude et valorisation </w:t>
            </w:r>
          </w:p>
          <w:p w14:paraId="519003BC" w14:textId="77777777" w:rsidR="00070AE8" w:rsidRPr="00484E6F" w:rsidRDefault="00070AE8" w:rsidP="00A40485">
            <w:pPr>
              <w:spacing w:line="0" w:lineRule="atLeast"/>
              <w:cnfStyle w:val="000000100000" w:firstRow="0" w:lastRow="0" w:firstColumn="0" w:lastColumn="0" w:oddVBand="0" w:evenVBand="0" w:oddHBand="1" w:evenHBand="0" w:firstRowFirstColumn="0" w:firstRowLastColumn="0" w:lastRowFirstColumn="0" w:lastRowLastColumn="0"/>
              <w:rPr>
                <w:sz w:val="18"/>
                <w:szCs w:val="18"/>
              </w:rPr>
            </w:pPr>
          </w:p>
          <w:p w14:paraId="1CEC156C" w14:textId="77777777" w:rsidR="00A40485" w:rsidRPr="00484E6F" w:rsidRDefault="00A40485" w:rsidP="00A4048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000000" w:themeColor="text1"/>
                <w:sz w:val="18"/>
                <w:szCs w:val="18"/>
              </w:rPr>
            </w:pPr>
            <w:r w:rsidRPr="00484E6F">
              <w:rPr>
                <w:rFonts w:asciiTheme="minorHAnsi" w:hAnsiTheme="minorHAnsi"/>
                <w:b/>
                <w:i/>
                <w:color w:val="000000" w:themeColor="text1"/>
                <w:sz w:val="18"/>
                <w:szCs w:val="18"/>
              </w:rPr>
              <w:t>Ressources humaines (Scénario « Bas » et « Haut »)</w:t>
            </w:r>
          </w:p>
          <w:p w14:paraId="5753EA55" w14:textId="21429FB9" w:rsidR="00A40485" w:rsidRPr="00484E6F" w:rsidRDefault="00A40485" w:rsidP="00B35CF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84E6F">
              <w:rPr>
                <w:rFonts w:asciiTheme="minorHAnsi" w:hAnsiTheme="minorHAnsi"/>
                <w:color w:val="000000" w:themeColor="text1"/>
                <w:sz w:val="18"/>
                <w:szCs w:val="18"/>
              </w:rPr>
              <w:t xml:space="preserve">° Idem </w:t>
            </w:r>
            <w:r w:rsidR="007F7D70" w:rsidRPr="00484E6F">
              <w:rPr>
                <w:rFonts w:asciiTheme="minorHAnsi" w:hAnsiTheme="minorHAnsi"/>
                <w:color w:val="000000" w:themeColor="text1"/>
                <w:sz w:val="18"/>
                <w:szCs w:val="18"/>
              </w:rPr>
              <w:t>Axe1</w:t>
            </w:r>
          </w:p>
        </w:tc>
      </w:tr>
    </w:tbl>
    <w:p w14:paraId="42E9415E" w14:textId="2EA54DF5" w:rsidR="007F7D70" w:rsidRDefault="007F7D70" w:rsidP="007F7D70">
      <w:pPr>
        <w:pStyle w:val="Titre3"/>
        <w:numPr>
          <w:ilvl w:val="2"/>
          <w:numId w:val="1"/>
        </w:numPr>
      </w:pPr>
      <w:bookmarkStart w:id="28" w:name="_Toc461034143"/>
      <w:r>
        <w:lastRenderedPageBreak/>
        <w:t>Eléments pour un dispositif de suivi-évaluation-capitalisation orienté impact</w:t>
      </w:r>
      <w:bookmarkEnd w:id="28"/>
    </w:p>
    <w:p w14:paraId="611372EA" w14:textId="77777777" w:rsidR="007F7D70" w:rsidRDefault="007F7D70" w:rsidP="007F7D70">
      <w:pPr>
        <w:jc w:val="both"/>
      </w:pPr>
    </w:p>
    <w:p w14:paraId="422C7524" w14:textId="77777777" w:rsidR="007F7D70" w:rsidRDefault="007F7D70" w:rsidP="007F7D70">
      <w:pPr>
        <w:jc w:val="both"/>
      </w:pPr>
      <w:r>
        <w:t xml:space="preserve">Si l’on convient de l’importance de principes fédérateurs nécessitant de mieux observer les effets et les impacts, il s’agit de réfléchir à la mise en place d’un dispositif plus précis permettant de faire les différences entre « activités », « résultats », « effets » et « impacts ». Notamment à travers des indicateurs plus clairs. Quelques exemples permettront de mieux fixer les choses : </w:t>
      </w:r>
    </w:p>
    <w:p w14:paraId="3E96C2C4" w14:textId="77777777" w:rsidR="007F7D70" w:rsidRDefault="007F7D70" w:rsidP="007F7D70">
      <w:pPr>
        <w:jc w:val="both"/>
      </w:pPr>
    </w:p>
    <w:p w14:paraId="38BAA721" w14:textId="16AC7970" w:rsidR="007F7D70" w:rsidRDefault="007F7D70" w:rsidP="007F7D70">
      <w:pPr>
        <w:numPr>
          <w:ilvl w:val="0"/>
          <w:numId w:val="42"/>
        </w:numPr>
        <w:jc w:val="both"/>
      </w:pPr>
      <w:r w:rsidRPr="0048490B">
        <w:t>Activité</w:t>
      </w:r>
      <w:r>
        <w:t>s</w:t>
      </w:r>
      <w:r w:rsidRPr="0048490B">
        <w:t xml:space="preserve"> </w:t>
      </w:r>
      <w:r>
        <w:t xml:space="preserve">(ce qui est fait) </w:t>
      </w:r>
      <w:r w:rsidRPr="0048490B">
        <w:t xml:space="preserve">: </w:t>
      </w:r>
    </w:p>
    <w:p w14:paraId="6BAA733A" w14:textId="77777777" w:rsidR="007F7D70" w:rsidRDefault="007F7D70" w:rsidP="007F7D70">
      <w:pPr>
        <w:numPr>
          <w:ilvl w:val="1"/>
          <w:numId w:val="42"/>
        </w:numPr>
        <w:jc w:val="both"/>
      </w:pPr>
      <w:r w:rsidRPr="0048490B">
        <w:t xml:space="preserve">Nombre de missions d’échanges, </w:t>
      </w:r>
    </w:p>
    <w:p w14:paraId="05137AE6" w14:textId="77777777" w:rsidR="007F7D70" w:rsidRDefault="007F7D70" w:rsidP="007F7D70">
      <w:pPr>
        <w:numPr>
          <w:ilvl w:val="1"/>
          <w:numId w:val="42"/>
        </w:numPr>
        <w:jc w:val="both"/>
      </w:pPr>
      <w:r>
        <w:t>Nombre de formations dispensées</w:t>
      </w:r>
    </w:p>
    <w:p w14:paraId="575E82B9" w14:textId="77777777" w:rsidR="007F7D70" w:rsidRDefault="007F7D70" w:rsidP="007F7D70">
      <w:pPr>
        <w:numPr>
          <w:ilvl w:val="1"/>
          <w:numId w:val="42"/>
        </w:numPr>
        <w:jc w:val="both"/>
      </w:pPr>
      <w:r w:rsidRPr="0048490B">
        <w:t>Quantité de matériel/services échangés</w:t>
      </w:r>
    </w:p>
    <w:p w14:paraId="5FC9E3BF" w14:textId="77777777" w:rsidR="007F7D70" w:rsidRPr="0048490B" w:rsidRDefault="007F7D70" w:rsidP="007F7D70">
      <w:pPr>
        <w:numPr>
          <w:ilvl w:val="1"/>
          <w:numId w:val="42"/>
        </w:numPr>
        <w:jc w:val="both"/>
      </w:pPr>
      <w:r>
        <w:t xml:space="preserve">Nombre d’enfants touchés, de personnes rassemblées lors d’une manifestation, </w:t>
      </w:r>
      <w:proofErr w:type="spellStart"/>
      <w:r>
        <w:t>etc</w:t>
      </w:r>
      <w:proofErr w:type="spellEnd"/>
    </w:p>
    <w:p w14:paraId="5F330FD8" w14:textId="7FAAEFA3" w:rsidR="007F7D70" w:rsidRDefault="007F7D70" w:rsidP="007F7D70">
      <w:pPr>
        <w:numPr>
          <w:ilvl w:val="0"/>
          <w:numId w:val="42"/>
        </w:numPr>
        <w:jc w:val="both"/>
      </w:pPr>
      <w:r w:rsidRPr="0048490B">
        <w:t xml:space="preserve">Résultats (ce </w:t>
      </w:r>
      <w:r w:rsidR="005C6DEA">
        <w:t xml:space="preserve">que cela génère de </w:t>
      </w:r>
      <w:r w:rsidR="00B35CFA">
        <w:t xml:space="preserve">conformément aux </w:t>
      </w:r>
      <w:r w:rsidR="005C6DEA">
        <w:t>prév</w:t>
      </w:r>
      <w:r w:rsidR="00B35CFA">
        <w:t>isions des « résultats attendus »</w:t>
      </w:r>
      <w:r w:rsidRPr="0048490B">
        <w:t xml:space="preserve">) : </w:t>
      </w:r>
    </w:p>
    <w:p w14:paraId="44F3BC2B" w14:textId="77777777" w:rsidR="007F7D70" w:rsidRDefault="007F7D70" w:rsidP="007F7D70">
      <w:pPr>
        <w:numPr>
          <w:ilvl w:val="1"/>
          <w:numId w:val="42"/>
        </w:numPr>
        <w:jc w:val="both"/>
      </w:pPr>
      <w:r w:rsidRPr="0048490B">
        <w:t xml:space="preserve">Renforcement </w:t>
      </w:r>
      <w:r>
        <w:t xml:space="preserve">de la </w:t>
      </w:r>
      <w:r w:rsidRPr="0048490B">
        <w:t>nutrition dans les CTP</w:t>
      </w:r>
      <w:r>
        <w:t xml:space="preserve"> (mise en place d’un petit déjeuner systématique, mise en pratique des formations </w:t>
      </w:r>
      <w:proofErr w:type="gramStart"/>
      <w:r>
        <w:t>données,…</w:t>
      </w:r>
      <w:proofErr w:type="gramEnd"/>
      <w:r>
        <w:t>)</w:t>
      </w:r>
      <w:r w:rsidRPr="0048490B">
        <w:t xml:space="preserve">, </w:t>
      </w:r>
    </w:p>
    <w:p w14:paraId="55868A46" w14:textId="77777777" w:rsidR="007F7D70" w:rsidRDefault="007F7D70" w:rsidP="007F7D70">
      <w:pPr>
        <w:numPr>
          <w:ilvl w:val="1"/>
          <w:numId w:val="42"/>
        </w:numPr>
        <w:jc w:val="both"/>
      </w:pPr>
      <w:r w:rsidRPr="0048490B">
        <w:t xml:space="preserve">Renforcement </w:t>
      </w:r>
      <w:r>
        <w:t xml:space="preserve">des </w:t>
      </w:r>
      <w:r w:rsidRPr="0048490B">
        <w:t>activités de confection de matériel sportif</w:t>
      </w:r>
      <w:r>
        <w:t xml:space="preserve"> (effectivité des mises en relation avec des petites entreprises qui confectionnent les ballons,</w:t>
      </w:r>
      <w:r w:rsidRPr="0048490B">
        <w:t xml:space="preserve"> </w:t>
      </w:r>
    </w:p>
    <w:p w14:paraId="2573724D" w14:textId="77777777" w:rsidR="007F7D70" w:rsidRPr="0048490B" w:rsidRDefault="007F7D70" w:rsidP="007F7D70">
      <w:pPr>
        <w:numPr>
          <w:ilvl w:val="1"/>
          <w:numId w:val="42"/>
        </w:numPr>
        <w:jc w:val="both"/>
      </w:pPr>
      <w:r>
        <w:t xml:space="preserve">Effectivité du </w:t>
      </w:r>
      <w:r w:rsidRPr="0048490B">
        <w:t xml:space="preserve">développement </w:t>
      </w:r>
      <w:r>
        <w:t xml:space="preserve">du </w:t>
      </w:r>
      <w:r w:rsidRPr="0048490B">
        <w:t>sport dans l’élémentaire</w:t>
      </w:r>
      <w:r>
        <w:t xml:space="preserve"> (nombre de fois que le cours est donné, techniques et matériel utilisé</w:t>
      </w:r>
      <w:r w:rsidRPr="0048490B">
        <w:t>, …</w:t>
      </w:r>
    </w:p>
    <w:p w14:paraId="58F4C9C4" w14:textId="5BB838EC" w:rsidR="007F7D70" w:rsidRDefault="007F7D70" w:rsidP="007F7D70">
      <w:pPr>
        <w:numPr>
          <w:ilvl w:val="0"/>
          <w:numId w:val="42"/>
        </w:numPr>
        <w:jc w:val="both"/>
      </w:pPr>
      <w:r w:rsidRPr="0048490B">
        <w:t xml:space="preserve">Effets </w:t>
      </w:r>
      <w:r>
        <w:t>(ce que cela a comme incidences plus larges</w:t>
      </w:r>
      <w:r w:rsidR="005C6DEA">
        <w:t>,</w:t>
      </w:r>
      <w:r>
        <w:t xml:space="preserve"> immédiates, imprévues ou </w:t>
      </w:r>
      <w:r w:rsidR="005C6DEA">
        <w:t>non</w:t>
      </w:r>
      <w:r w:rsidR="00B35CFA">
        <w:t>-</w:t>
      </w:r>
      <w:r w:rsidR="005C6DEA">
        <w:t>maitrisables</w:t>
      </w:r>
      <w:r>
        <w:t xml:space="preserve">) </w:t>
      </w:r>
      <w:r w:rsidRPr="0048490B">
        <w:t xml:space="preserve">: </w:t>
      </w:r>
    </w:p>
    <w:p w14:paraId="41ED3D38" w14:textId="77777777" w:rsidR="007F7D70" w:rsidRDefault="007F7D70" w:rsidP="007F7D70">
      <w:pPr>
        <w:numPr>
          <w:ilvl w:val="1"/>
          <w:numId w:val="42"/>
        </w:numPr>
        <w:jc w:val="both"/>
      </w:pPr>
      <w:r w:rsidRPr="0048490B">
        <w:t xml:space="preserve">Changements de comportements dans les communautés </w:t>
      </w:r>
      <w:r>
        <w:t xml:space="preserve">(diminution des enfants cachés en situation de handicap, augmentation des accompagnements spontanés d’enfants handicapés par les parents, augmentation de l’accueil par les parents de leurs enfants en situation d’handicap, développement d’une petite économie </w:t>
      </w:r>
      <w:proofErr w:type="spellStart"/>
      <w:r>
        <w:t>redistributive</w:t>
      </w:r>
      <w:proofErr w:type="spellEnd"/>
      <w:r>
        <w:t>…)</w:t>
      </w:r>
    </w:p>
    <w:p w14:paraId="45525F17" w14:textId="77777777" w:rsidR="007F7D70" w:rsidRPr="0048490B" w:rsidRDefault="007F7D70" w:rsidP="007F7D70">
      <w:pPr>
        <w:numPr>
          <w:ilvl w:val="1"/>
          <w:numId w:val="42"/>
        </w:numPr>
        <w:jc w:val="both"/>
      </w:pPr>
      <w:r>
        <w:t xml:space="preserve">Changements de comportements dans </w:t>
      </w:r>
      <w:r w:rsidRPr="0048490B">
        <w:t>les institutions</w:t>
      </w:r>
      <w:r>
        <w:t xml:space="preserve"> (augmentation des subsides aux associations, augmentation des sollicitations par les mairies, augmentation des facilitations de dynamiques populaires ; augmentation de la sollicitation des inspecteurs de l’éducation par les maîtres d’école pour des conseils, augmentation du nombre de taux de cotisants dans les mutuelles de santé qui restent plus de 5 ans sans être tombés malades …)</w:t>
      </w:r>
    </w:p>
    <w:p w14:paraId="0416D5B8" w14:textId="456CA78D" w:rsidR="007F7D70" w:rsidRDefault="007F7D70" w:rsidP="007F7D70">
      <w:pPr>
        <w:numPr>
          <w:ilvl w:val="0"/>
          <w:numId w:val="42"/>
        </w:numPr>
        <w:jc w:val="both"/>
      </w:pPr>
      <w:r w:rsidRPr="0048490B">
        <w:t xml:space="preserve">Impacts </w:t>
      </w:r>
      <w:r>
        <w:t xml:space="preserve">(ce que cela a comme </w:t>
      </w:r>
      <w:r w:rsidR="005C6DEA">
        <w:t>incidence</w:t>
      </w:r>
      <w:r w:rsidR="00B35CFA">
        <w:t>s</w:t>
      </w:r>
      <w:r w:rsidR="005C6DEA">
        <w:t xml:space="preserve"> plus structurelles et à long terme) </w:t>
      </w:r>
      <w:r w:rsidRPr="0048490B">
        <w:t xml:space="preserve">: </w:t>
      </w:r>
    </w:p>
    <w:p w14:paraId="7B119795" w14:textId="77777777" w:rsidR="007F7D70" w:rsidRDefault="007F7D70" w:rsidP="007F7D70">
      <w:pPr>
        <w:numPr>
          <w:ilvl w:val="1"/>
          <w:numId w:val="42"/>
        </w:numPr>
        <w:jc w:val="both"/>
      </w:pPr>
      <w:r w:rsidRPr="0048490B">
        <w:t xml:space="preserve">Changement </w:t>
      </w:r>
      <w:r>
        <w:t xml:space="preserve">de </w:t>
      </w:r>
      <w:r w:rsidRPr="0048490B">
        <w:t xml:space="preserve">valeurs et </w:t>
      </w:r>
      <w:r>
        <w:t>de « coutumes » dans les communautés (évolution dans les discours sur le statut de la femme ou de l’enfant, évolution des conceptions sur le mariage de caste…) ;</w:t>
      </w:r>
    </w:p>
    <w:p w14:paraId="6CF1219E" w14:textId="77777777" w:rsidR="007F7D70" w:rsidRDefault="007F7D70" w:rsidP="007F7D70">
      <w:pPr>
        <w:numPr>
          <w:ilvl w:val="1"/>
          <w:numId w:val="42"/>
        </w:numPr>
        <w:jc w:val="both"/>
      </w:pPr>
      <w:r>
        <w:t xml:space="preserve">Changements de valeurs dans </w:t>
      </w:r>
      <w:r w:rsidRPr="0048490B">
        <w:t>les institutions</w:t>
      </w:r>
      <w:r>
        <w:t xml:space="preserve"> (évolution des normes d’éducation centrées sur l’acquisition de diplômes plutôt que de métier ? évolution de l’élitisme des modèles </w:t>
      </w:r>
      <w:proofErr w:type="gramStart"/>
      <w:r>
        <w:t>éducatifs?</w:t>
      </w:r>
      <w:proofErr w:type="gramEnd"/>
      <w:r>
        <w:t xml:space="preserve"> Evolution du rapport élu/population dans les mairies</w:t>
      </w:r>
      <w:r>
        <w:rPr>
          <w:rStyle w:val="Appelnotedebasdep"/>
        </w:rPr>
        <w:footnoteReference w:id="32"/>
      </w:r>
      <w:r>
        <w:t>…).</w:t>
      </w:r>
    </w:p>
    <w:p w14:paraId="79A39937" w14:textId="77777777" w:rsidR="007F7D70" w:rsidRDefault="007F7D70" w:rsidP="007F7D70">
      <w:pPr>
        <w:jc w:val="both"/>
      </w:pPr>
      <w:r>
        <w:t>On pourrait encore aller plus loin dans la recherche d’impact. Un autre niveau, plus exigeant concernerait l’identification et la mise en difficulté de mécanismes intérieurs aux sociétés et qui fabriquent les états de pauvreté, d’inégalité ou encore d’exclusion. Cette perspective est trop en germe dans le dispositif d’acteurs pour pouvoir en faire cas ici.</w:t>
      </w:r>
    </w:p>
    <w:p w14:paraId="1439C5B3" w14:textId="77777777" w:rsidR="007F7D70" w:rsidRDefault="007F7D70" w:rsidP="007F7D70">
      <w:pPr>
        <w:jc w:val="both"/>
      </w:pPr>
    </w:p>
    <w:p w14:paraId="07621B1A" w14:textId="3C260D84" w:rsidR="007F7D70" w:rsidRDefault="007F7D70" w:rsidP="007F7D70">
      <w:pPr>
        <w:jc w:val="both"/>
      </w:pPr>
      <w:r>
        <w:t>Bien entendu la plupart des impacts retenus sont généralement une affaire de génération. Il n’est pas attendu d’impacts au terme de projets de 3 à 5 ans. Mais le cadre étant précisément celui d’une génération (12-15 ans</w:t>
      </w:r>
      <w:r w:rsidR="005C6DEA">
        <w:t>, voir point 3.4.3.</w:t>
      </w:r>
      <w:r>
        <w:t>), il apparaît important et possible de bien le valoriser en se mettant, le plus tôt possible, en capacité d’observer le changement et le non-changement à partir des activités menées.</w:t>
      </w:r>
      <w:r w:rsidR="00EC2315">
        <w:t xml:space="preserve"> </w:t>
      </w:r>
    </w:p>
    <w:p w14:paraId="42D916F2" w14:textId="77777777" w:rsidR="00EC2315" w:rsidRDefault="00EC2315" w:rsidP="007F7D70">
      <w:pPr>
        <w:jc w:val="both"/>
      </w:pPr>
    </w:p>
    <w:p w14:paraId="6F842901" w14:textId="4024AC4C" w:rsidR="00EC2315" w:rsidRPr="0048490B" w:rsidRDefault="00EC2315" w:rsidP="007F7D70">
      <w:pPr>
        <w:jc w:val="both"/>
      </w:pPr>
      <w:r>
        <w:t>Insistons encore sur un tout dernier point absolument essentiel pour nous : l’impact n’est pas de la responsabilité des partenaires extérieurs ; il est de la responsabilité des premiers concernés (les « bénéficiaires » considérés comme acteurs de leur développement). Les partenaires extérieurs ont surtout comme responsabilité de créer les conditions de l’impact, mais pas de son effectivité. Charger les appuis extérieurs de la responsabilité de l’impact constitue une des multiples formes de déresponsabilisation qui accentue la « sacralisation de la victime » fréquente dans le secteur du développement et de la solidarité internationale.</w:t>
      </w:r>
    </w:p>
    <w:p w14:paraId="08D488E6" w14:textId="041A6F6B" w:rsidR="00CA70A3" w:rsidRPr="00070AE8" w:rsidRDefault="00CA70A3" w:rsidP="00151B4C">
      <w:pPr>
        <w:rPr>
          <w:rFonts w:cstheme="minorBidi"/>
          <w:i/>
          <w:sz w:val="21"/>
          <w:lang w:eastAsia="en-US"/>
        </w:rPr>
      </w:pPr>
    </w:p>
    <w:p w14:paraId="4FD94002" w14:textId="632DB165" w:rsidR="00B06B6D" w:rsidRDefault="00B06B6D" w:rsidP="000042B9">
      <w:pPr>
        <w:pStyle w:val="Titre2"/>
      </w:pPr>
      <w:bookmarkStart w:id="29" w:name="_Toc461034144"/>
      <w:r>
        <w:t xml:space="preserve">Le </w:t>
      </w:r>
      <w:r w:rsidR="00760E57">
        <w:t>cadre</w:t>
      </w:r>
      <w:r w:rsidRPr="00B06B6D">
        <w:t xml:space="preserve"> partenarial</w:t>
      </w:r>
      <w:bookmarkEnd w:id="29"/>
      <w:r>
        <w:t> </w:t>
      </w:r>
      <w:r w:rsidRPr="00B06B6D">
        <w:t xml:space="preserve"> </w:t>
      </w:r>
    </w:p>
    <w:p w14:paraId="35012F20" w14:textId="77777777" w:rsidR="00B06B6D" w:rsidRDefault="00B06B6D" w:rsidP="00B06B6D">
      <w:pPr>
        <w:rPr>
          <w:lang w:eastAsia="en-US"/>
        </w:rPr>
      </w:pPr>
    </w:p>
    <w:p w14:paraId="71101FC2" w14:textId="706B40DB" w:rsidR="00C87D0E" w:rsidRDefault="00C87D0E" w:rsidP="00484E6F">
      <w:pPr>
        <w:jc w:val="both"/>
        <w:rPr>
          <w:lang w:eastAsia="en-US"/>
        </w:rPr>
      </w:pPr>
      <w:r>
        <w:rPr>
          <w:lang w:eastAsia="en-US"/>
        </w:rPr>
        <w:t xml:space="preserve">La question demeure de savoir quel sera l’arrimage de cette </w:t>
      </w:r>
      <w:r w:rsidR="00AD302E">
        <w:rPr>
          <w:lang w:eastAsia="en-US"/>
        </w:rPr>
        <w:t>coopération entre associations vis-à-vis de</w:t>
      </w:r>
      <w:r>
        <w:rPr>
          <w:lang w:eastAsia="en-US"/>
        </w:rPr>
        <w:t xml:space="preserve"> la coopération plus institutionnelle entre les collectivités locales </w:t>
      </w:r>
      <w:r w:rsidR="00F37434">
        <w:rPr>
          <w:lang w:eastAsia="en-US"/>
        </w:rPr>
        <w:t>n</w:t>
      </w:r>
      <w:r>
        <w:rPr>
          <w:lang w:eastAsia="en-US"/>
        </w:rPr>
        <w:t>antaises (Ville ou Métropole ? autres communes ?) et celles de Rufisque (les 3 communes et la Ville).</w:t>
      </w:r>
    </w:p>
    <w:p w14:paraId="6011385A" w14:textId="5C043521" w:rsidR="00C87D0E" w:rsidRDefault="00C87D0E" w:rsidP="00484E6F">
      <w:pPr>
        <w:jc w:val="both"/>
        <w:rPr>
          <w:lang w:eastAsia="en-US"/>
        </w:rPr>
      </w:pPr>
      <w:r>
        <w:rPr>
          <w:lang w:eastAsia="en-US"/>
        </w:rPr>
        <w:t xml:space="preserve">A ce stade, il s’agit surtout de poser </w:t>
      </w:r>
      <w:r w:rsidR="00AD302E">
        <w:rPr>
          <w:lang w:eastAsia="en-US"/>
        </w:rPr>
        <w:t>quelques</w:t>
      </w:r>
      <w:r>
        <w:rPr>
          <w:lang w:eastAsia="en-US"/>
        </w:rPr>
        <w:t xml:space="preserve"> principes d’articulation entre les deux</w:t>
      </w:r>
      <w:r w:rsidR="00AD302E">
        <w:rPr>
          <w:lang w:eastAsia="en-US"/>
        </w:rPr>
        <w:t xml:space="preserve"> modes de coopération</w:t>
      </w:r>
      <w:r>
        <w:rPr>
          <w:lang w:eastAsia="en-US"/>
        </w:rPr>
        <w:t xml:space="preserve">. </w:t>
      </w:r>
    </w:p>
    <w:p w14:paraId="169CC727" w14:textId="77777777" w:rsidR="00C87D0E" w:rsidRDefault="00C87D0E" w:rsidP="00B06B6D">
      <w:pPr>
        <w:rPr>
          <w:lang w:eastAsia="en-US"/>
        </w:rPr>
      </w:pPr>
    </w:p>
    <w:p w14:paraId="327BFABC" w14:textId="2F803B2C" w:rsidR="00666224" w:rsidRPr="00666224" w:rsidRDefault="00666224" w:rsidP="00C87D0E">
      <w:pPr>
        <w:pStyle w:val="Titre3"/>
        <w:numPr>
          <w:ilvl w:val="2"/>
          <w:numId w:val="1"/>
        </w:numPr>
        <w:rPr>
          <w:lang w:eastAsia="en-US"/>
        </w:rPr>
      </w:pPr>
      <w:bookmarkStart w:id="30" w:name="_Toc452567239"/>
      <w:bookmarkStart w:id="31" w:name="_Toc461034145"/>
      <w:r w:rsidRPr="00666224">
        <w:rPr>
          <w:lang w:eastAsia="en-US"/>
        </w:rPr>
        <w:t>Les principes généraux</w:t>
      </w:r>
      <w:bookmarkEnd w:id="30"/>
      <w:bookmarkEnd w:id="31"/>
    </w:p>
    <w:p w14:paraId="656ADA3A" w14:textId="77777777" w:rsidR="00C87D0E" w:rsidRDefault="00C87D0E" w:rsidP="00666224">
      <w:pPr>
        <w:rPr>
          <w:lang w:eastAsia="en-US"/>
        </w:rPr>
      </w:pPr>
    </w:p>
    <w:p w14:paraId="6B32CC2B" w14:textId="31DED462" w:rsidR="00C87D0E" w:rsidRDefault="00C87D0E" w:rsidP="00484E6F">
      <w:pPr>
        <w:jc w:val="both"/>
        <w:rPr>
          <w:lang w:eastAsia="en-US"/>
        </w:rPr>
      </w:pPr>
      <w:r>
        <w:rPr>
          <w:lang w:eastAsia="en-US"/>
        </w:rPr>
        <w:t xml:space="preserve">Ils concernent le rôle d’ESSENTIEL par rapport aux différents partenariats entre professionnels et par rapport aux institutionnels </w:t>
      </w:r>
      <w:r w:rsidR="00666224" w:rsidRPr="00666224">
        <w:rPr>
          <w:lang w:eastAsia="en-US"/>
        </w:rPr>
        <w:t xml:space="preserve">: </w:t>
      </w:r>
    </w:p>
    <w:p w14:paraId="006B5D16" w14:textId="77777777" w:rsidR="00EC2315" w:rsidRDefault="00EC2315" w:rsidP="00484E6F">
      <w:pPr>
        <w:jc w:val="both"/>
        <w:rPr>
          <w:lang w:eastAsia="en-US"/>
        </w:rPr>
      </w:pPr>
    </w:p>
    <w:p w14:paraId="339A8829" w14:textId="75DACA98" w:rsidR="00C87D0E" w:rsidRDefault="00666224" w:rsidP="00484E6F">
      <w:pPr>
        <w:pStyle w:val="Pardeliste"/>
        <w:numPr>
          <w:ilvl w:val="0"/>
          <w:numId w:val="28"/>
        </w:numPr>
        <w:jc w:val="both"/>
      </w:pPr>
      <w:r w:rsidRPr="00666224">
        <w:t xml:space="preserve">Ne pas isoler le travail de la </w:t>
      </w:r>
      <w:r w:rsidR="00F37434">
        <w:t>s</w:t>
      </w:r>
      <w:r w:rsidRPr="00666224">
        <w:t xml:space="preserve">ociété </w:t>
      </w:r>
      <w:r w:rsidR="00F37434">
        <w:t>c</w:t>
      </w:r>
      <w:r w:rsidRPr="00666224">
        <w:t xml:space="preserve">ivile (SC) du travail des Collectivités Locales (CL) et des Institutionnels ; </w:t>
      </w:r>
    </w:p>
    <w:p w14:paraId="65362F47" w14:textId="77777777" w:rsidR="00EC2315" w:rsidRDefault="00EC2315" w:rsidP="00484E6F">
      <w:pPr>
        <w:pStyle w:val="Pardeliste"/>
        <w:ind w:left="1080"/>
        <w:jc w:val="both"/>
      </w:pPr>
    </w:p>
    <w:p w14:paraId="594EC255" w14:textId="26965A3A" w:rsidR="00666224" w:rsidRPr="00666224" w:rsidRDefault="00666224" w:rsidP="00484E6F">
      <w:pPr>
        <w:pStyle w:val="Pardeliste"/>
        <w:numPr>
          <w:ilvl w:val="0"/>
          <w:numId w:val="28"/>
        </w:numPr>
        <w:jc w:val="both"/>
      </w:pPr>
      <w:proofErr w:type="gramStart"/>
      <w:r w:rsidRPr="00666224">
        <w:t>et</w:t>
      </w:r>
      <w:proofErr w:type="gramEnd"/>
      <w:r w:rsidRPr="00666224">
        <w:t xml:space="preserve"> de participer à renforcer l’offre publique à travers la structuration de la demande de la société civile.</w:t>
      </w:r>
    </w:p>
    <w:p w14:paraId="0A8B3395" w14:textId="77777777" w:rsidR="00C87D0E" w:rsidRDefault="00C87D0E" w:rsidP="00666224">
      <w:pPr>
        <w:rPr>
          <w:lang w:eastAsia="en-US"/>
        </w:rPr>
      </w:pPr>
    </w:p>
    <w:p w14:paraId="3D820E05" w14:textId="3E25B4E3" w:rsidR="00666224" w:rsidRDefault="00F11122" w:rsidP="00484E6F">
      <w:pPr>
        <w:jc w:val="both"/>
        <w:rPr>
          <w:lang w:eastAsia="en-US"/>
        </w:rPr>
      </w:pPr>
      <w:r>
        <w:rPr>
          <w:lang w:eastAsia="en-US"/>
        </w:rPr>
        <w:t>Pour c</w:t>
      </w:r>
      <w:r w:rsidR="00666224" w:rsidRPr="00666224">
        <w:rPr>
          <w:lang w:eastAsia="en-US"/>
        </w:rPr>
        <w:t xml:space="preserve">e faire, ESSENTIEL (ESS) aura un rôle particulier à jouer dont il s’agit de bien prendre la mesure. Les discussions lors de la dernière réunion du </w:t>
      </w:r>
      <w:proofErr w:type="spellStart"/>
      <w:r w:rsidR="00484E6F">
        <w:rPr>
          <w:b/>
          <w:lang w:eastAsia="en-US"/>
        </w:rPr>
        <w:t>c</w:t>
      </w:r>
      <w:r w:rsidR="00666224" w:rsidRPr="00F11122">
        <w:rPr>
          <w:b/>
          <w:lang w:eastAsia="en-US"/>
        </w:rPr>
        <w:t>opil</w:t>
      </w:r>
      <w:proofErr w:type="spellEnd"/>
      <w:r w:rsidR="00666224" w:rsidRPr="00666224">
        <w:rPr>
          <w:lang w:eastAsia="en-US"/>
        </w:rPr>
        <w:t xml:space="preserve"> </w:t>
      </w:r>
      <w:r w:rsidR="00F37434">
        <w:rPr>
          <w:lang w:eastAsia="en-US"/>
        </w:rPr>
        <w:t xml:space="preserve">nantais </w:t>
      </w:r>
      <w:r w:rsidR="00666224" w:rsidRPr="00666224">
        <w:rPr>
          <w:lang w:eastAsia="en-US"/>
        </w:rPr>
        <w:t xml:space="preserve">vont dans le sens de partager ce portage avec une structure locale </w:t>
      </w:r>
      <w:proofErr w:type="spellStart"/>
      <w:r w:rsidR="00666224" w:rsidRPr="00666224">
        <w:rPr>
          <w:lang w:eastAsia="en-US"/>
        </w:rPr>
        <w:t>rufisquoise</w:t>
      </w:r>
      <w:proofErr w:type="spellEnd"/>
      <w:r w:rsidR="00666224" w:rsidRPr="00666224">
        <w:rPr>
          <w:lang w:eastAsia="en-US"/>
        </w:rPr>
        <w:t xml:space="preserve"> de la société civile, déjà impliquée, mais pouvant garantir une certaine neutralité par rapport à ses propres activités et agendas. Celle-ci reste </w:t>
      </w:r>
      <w:r w:rsidR="00C87D0E">
        <w:rPr>
          <w:lang w:eastAsia="en-US"/>
        </w:rPr>
        <w:t xml:space="preserve">cependant </w:t>
      </w:r>
      <w:r w:rsidR="00666224" w:rsidRPr="00666224">
        <w:rPr>
          <w:lang w:eastAsia="en-US"/>
        </w:rPr>
        <w:t>à définir.</w:t>
      </w:r>
      <w:r w:rsidR="00C87D0E">
        <w:rPr>
          <w:lang w:eastAsia="en-US"/>
        </w:rPr>
        <w:t xml:space="preserve"> </w:t>
      </w:r>
      <w:r w:rsidR="005B15A3">
        <w:rPr>
          <w:lang w:eastAsia="en-US"/>
        </w:rPr>
        <w:t>A priori l’AAJDSR semble en tout cas en capacité de jouer ce rôle si l’on en juge à la fois par son appui à la mission Rufisque et par la disponibilité de ses principaux responsables. Une alliance MDE et AAJDSR serait aussi une possibilité.</w:t>
      </w:r>
    </w:p>
    <w:p w14:paraId="6637B3B1" w14:textId="77777777" w:rsidR="00C87D0E" w:rsidRDefault="00C87D0E" w:rsidP="00666224">
      <w:pPr>
        <w:rPr>
          <w:lang w:eastAsia="en-US"/>
        </w:rPr>
      </w:pPr>
    </w:p>
    <w:p w14:paraId="47FB0638" w14:textId="77777777" w:rsidR="00EC2315" w:rsidRDefault="00EC2315" w:rsidP="00666224">
      <w:pPr>
        <w:rPr>
          <w:lang w:eastAsia="en-US"/>
        </w:rPr>
      </w:pPr>
    </w:p>
    <w:p w14:paraId="042A7B52" w14:textId="77777777" w:rsidR="00EC2315" w:rsidRDefault="00EC2315" w:rsidP="00666224">
      <w:pPr>
        <w:rPr>
          <w:lang w:eastAsia="en-US"/>
        </w:rPr>
      </w:pPr>
    </w:p>
    <w:p w14:paraId="6CC9BE9F" w14:textId="77777777" w:rsidR="00EC2315" w:rsidRDefault="00EC2315" w:rsidP="00666224">
      <w:pPr>
        <w:rPr>
          <w:lang w:eastAsia="en-US"/>
        </w:rPr>
      </w:pPr>
    </w:p>
    <w:p w14:paraId="12A2BEB1" w14:textId="77777777" w:rsidR="00EC2315" w:rsidRDefault="00EC2315" w:rsidP="00666224">
      <w:pPr>
        <w:rPr>
          <w:lang w:eastAsia="en-US"/>
        </w:rPr>
      </w:pPr>
    </w:p>
    <w:p w14:paraId="087A598E" w14:textId="77777777" w:rsidR="00EC2315" w:rsidRDefault="00EC2315" w:rsidP="00666224">
      <w:pPr>
        <w:rPr>
          <w:lang w:eastAsia="en-US"/>
        </w:rPr>
      </w:pPr>
    </w:p>
    <w:p w14:paraId="58CA5A7A" w14:textId="77777777" w:rsidR="00EC2315" w:rsidRDefault="00EC2315" w:rsidP="00666224">
      <w:pPr>
        <w:rPr>
          <w:lang w:eastAsia="en-US"/>
        </w:rPr>
      </w:pPr>
    </w:p>
    <w:p w14:paraId="65FDD582" w14:textId="77777777" w:rsidR="00EC2315" w:rsidRDefault="00EC2315" w:rsidP="00666224">
      <w:pPr>
        <w:rPr>
          <w:lang w:eastAsia="en-US"/>
        </w:rPr>
      </w:pPr>
    </w:p>
    <w:p w14:paraId="55F4B83D" w14:textId="77777777" w:rsidR="00EC2315" w:rsidRDefault="00EC2315" w:rsidP="00666224">
      <w:pPr>
        <w:rPr>
          <w:lang w:eastAsia="en-US"/>
        </w:rPr>
      </w:pPr>
    </w:p>
    <w:p w14:paraId="284CD819" w14:textId="77777777" w:rsidR="00EC2315" w:rsidRDefault="00EC2315" w:rsidP="00666224">
      <w:pPr>
        <w:rPr>
          <w:lang w:eastAsia="en-US"/>
        </w:rPr>
      </w:pPr>
    </w:p>
    <w:p w14:paraId="270B0C0D" w14:textId="77777777" w:rsidR="00EC2315" w:rsidRDefault="00EC2315" w:rsidP="00666224">
      <w:pPr>
        <w:rPr>
          <w:lang w:eastAsia="en-US"/>
        </w:rPr>
      </w:pPr>
    </w:p>
    <w:p w14:paraId="6DDA27CF" w14:textId="77777777" w:rsidR="00EC2315" w:rsidRPr="00666224" w:rsidRDefault="00EC2315" w:rsidP="00666224">
      <w:pPr>
        <w:rPr>
          <w:lang w:eastAsia="en-US"/>
        </w:rPr>
      </w:pPr>
    </w:p>
    <w:tbl>
      <w:tblPr>
        <w:tblStyle w:val="Grilledutableau"/>
        <w:tblW w:w="0" w:type="auto"/>
        <w:tblLook w:val="04A0" w:firstRow="1" w:lastRow="0" w:firstColumn="1" w:lastColumn="0" w:noHBand="0" w:noVBand="1"/>
      </w:tblPr>
      <w:tblGrid>
        <w:gridCol w:w="4390"/>
        <w:gridCol w:w="4666"/>
      </w:tblGrid>
      <w:tr w:rsidR="00666224" w:rsidRPr="00666224" w14:paraId="26259DD0" w14:textId="77777777" w:rsidTr="00C87D0E">
        <w:tc>
          <w:tcPr>
            <w:tcW w:w="4390" w:type="dxa"/>
          </w:tcPr>
          <w:p w14:paraId="4160B92C" w14:textId="7FFAAFEF" w:rsidR="00666224" w:rsidRPr="00C87D0E" w:rsidRDefault="00666224" w:rsidP="00666224">
            <w:pPr>
              <w:rPr>
                <w:b/>
                <w:sz w:val="21"/>
                <w:lang w:eastAsia="en-US"/>
              </w:rPr>
            </w:pPr>
            <w:r w:rsidRPr="00C87D0E">
              <w:rPr>
                <w:b/>
                <w:sz w:val="21"/>
                <w:lang w:eastAsia="en-US"/>
              </w:rPr>
              <w:t>Rôle des deux structures charnières (en rouge) :</w:t>
            </w:r>
          </w:p>
          <w:p w14:paraId="05180132" w14:textId="77777777" w:rsidR="00C87D0E" w:rsidRPr="00666224" w:rsidRDefault="00C87D0E" w:rsidP="00666224">
            <w:pPr>
              <w:rPr>
                <w:sz w:val="21"/>
                <w:lang w:eastAsia="en-US"/>
              </w:rPr>
            </w:pPr>
          </w:p>
          <w:p w14:paraId="163A8091" w14:textId="1BFCD8C7" w:rsidR="005B15A3" w:rsidRDefault="005B15A3" w:rsidP="00484E6F">
            <w:pPr>
              <w:numPr>
                <w:ilvl w:val="1"/>
                <w:numId w:val="14"/>
              </w:numPr>
              <w:ind w:left="313"/>
              <w:jc w:val="both"/>
              <w:rPr>
                <w:sz w:val="21"/>
                <w:lang w:eastAsia="en-US"/>
              </w:rPr>
            </w:pPr>
            <w:r>
              <w:rPr>
                <w:sz w:val="21"/>
                <w:lang w:eastAsia="en-US"/>
              </w:rPr>
              <w:t>Renforce</w:t>
            </w:r>
            <w:r w:rsidR="00666224" w:rsidRPr="00666224">
              <w:rPr>
                <w:sz w:val="21"/>
                <w:lang w:eastAsia="en-US"/>
              </w:rPr>
              <w:t xml:space="preserve"> la relation entre acteurs de la SC </w:t>
            </w:r>
            <w:r w:rsidRPr="00666224">
              <w:rPr>
                <w:sz w:val="21"/>
                <w:lang w:eastAsia="en-US"/>
              </w:rPr>
              <w:t>(en vert)</w:t>
            </w:r>
            <w:r>
              <w:rPr>
                <w:sz w:val="21"/>
                <w:lang w:eastAsia="en-US"/>
              </w:rPr>
              <w:t xml:space="preserve"> au sein de chacun des territoires</w:t>
            </w:r>
          </w:p>
          <w:p w14:paraId="3546C4CA" w14:textId="0E6AE5F9" w:rsidR="005B15A3" w:rsidRDefault="005B15A3" w:rsidP="00484E6F">
            <w:pPr>
              <w:numPr>
                <w:ilvl w:val="1"/>
                <w:numId w:val="14"/>
              </w:numPr>
              <w:ind w:left="313"/>
              <w:jc w:val="both"/>
              <w:rPr>
                <w:sz w:val="21"/>
                <w:lang w:eastAsia="en-US"/>
              </w:rPr>
            </w:pPr>
            <w:r>
              <w:rPr>
                <w:sz w:val="21"/>
                <w:lang w:eastAsia="en-US"/>
              </w:rPr>
              <w:t>Renforce les relations entre SC et CL</w:t>
            </w:r>
            <w:r w:rsidR="00666224" w:rsidRPr="00666224">
              <w:rPr>
                <w:sz w:val="21"/>
                <w:lang w:eastAsia="en-US"/>
              </w:rPr>
              <w:t xml:space="preserve"> au ni</w:t>
            </w:r>
            <w:r>
              <w:rPr>
                <w:sz w:val="21"/>
                <w:lang w:eastAsia="en-US"/>
              </w:rPr>
              <w:t>veau de chacun des territoires</w:t>
            </w:r>
          </w:p>
          <w:p w14:paraId="36052F77" w14:textId="77777777" w:rsidR="005B15A3" w:rsidRPr="005B15A3" w:rsidRDefault="005B15A3" w:rsidP="005B15A3">
            <w:pPr>
              <w:ind w:left="313"/>
              <w:rPr>
                <w:sz w:val="21"/>
                <w:lang w:eastAsia="en-US"/>
              </w:rPr>
            </w:pPr>
          </w:p>
          <w:p w14:paraId="763786DF" w14:textId="7A2A483B" w:rsidR="005B15A3" w:rsidRDefault="005B15A3" w:rsidP="005B15A3">
            <w:pPr>
              <w:ind w:left="-47"/>
              <w:rPr>
                <w:b/>
                <w:sz w:val="21"/>
                <w:lang w:eastAsia="en-US"/>
              </w:rPr>
            </w:pPr>
            <w:r w:rsidRPr="005B15A3">
              <w:rPr>
                <w:b/>
                <w:sz w:val="21"/>
                <w:lang w:eastAsia="en-US"/>
              </w:rPr>
              <w:t>Rôle d’ESSENTIEL</w:t>
            </w:r>
          </w:p>
          <w:p w14:paraId="1FDA9962" w14:textId="77777777" w:rsidR="005B15A3" w:rsidRPr="005B15A3" w:rsidRDefault="005B15A3" w:rsidP="005B15A3">
            <w:pPr>
              <w:ind w:left="-47"/>
              <w:rPr>
                <w:b/>
                <w:sz w:val="21"/>
                <w:lang w:eastAsia="en-US"/>
              </w:rPr>
            </w:pPr>
          </w:p>
          <w:p w14:paraId="17B407E6" w14:textId="3D247754" w:rsidR="00666224" w:rsidRPr="00666224" w:rsidRDefault="005B15A3" w:rsidP="00484E6F">
            <w:pPr>
              <w:numPr>
                <w:ilvl w:val="1"/>
                <w:numId w:val="14"/>
              </w:numPr>
              <w:ind w:left="313"/>
              <w:jc w:val="both"/>
              <w:rPr>
                <w:sz w:val="21"/>
                <w:lang w:eastAsia="en-US"/>
              </w:rPr>
            </w:pPr>
            <w:r>
              <w:rPr>
                <w:sz w:val="21"/>
                <w:lang w:eastAsia="en-US"/>
              </w:rPr>
              <w:t>Renforce</w:t>
            </w:r>
            <w:r w:rsidR="00666224" w:rsidRPr="00666224">
              <w:rPr>
                <w:sz w:val="21"/>
                <w:lang w:eastAsia="en-US"/>
              </w:rPr>
              <w:t xml:space="preserve"> les relations entre territoires à partir de ce qui se fait </w:t>
            </w:r>
            <w:r>
              <w:rPr>
                <w:sz w:val="21"/>
                <w:lang w:eastAsia="en-US"/>
              </w:rPr>
              <w:t>par</w:t>
            </w:r>
            <w:r w:rsidR="00666224" w:rsidRPr="00666224">
              <w:rPr>
                <w:sz w:val="21"/>
                <w:lang w:eastAsia="en-US"/>
              </w:rPr>
              <w:t xml:space="preserve"> </w:t>
            </w:r>
            <w:r>
              <w:rPr>
                <w:sz w:val="21"/>
                <w:lang w:eastAsia="en-US"/>
              </w:rPr>
              <w:t xml:space="preserve">les acteurs de </w:t>
            </w:r>
            <w:r w:rsidR="00666224" w:rsidRPr="00666224">
              <w:rPr>
                <w:sz w:val="21"/>
                <w:lang w:eastAsia="en-US"/>
              </w:rPr>
              <w:t>la SC</w:t>
            </w:r>
          </w:p>
          <w:p w14:paraId="709FB3A1" w14:textId="3ABDD67F" w:rsidR="00666224" w:rsidRPr="00666224" w:rsidRDefault="005B15A3" w:rsidP="00484E6F">
            <w:pPr>
              <w:numPr>
                <w:ilvl w:val="1"/>
                <w:numId w:val="14"/>
              </w:numPr>
              <w:ind w:left="313"/>
              <w:jc w:val="both"/>
              <w:rPr>
                <w:sz w:val="21"/>
                <w:lang w:eastAsia="en-US"/>
              </w:rPr>
            </w:pPr>
            <w:r>
              <w:rPr>
                <w:sz w:val="21"/>
                <w:lang w:eastAsia="en-US"/>
              </w:rPr>
              <w:t>Valorise les actions des partenariats auprès des bailleurs de fonds (montage de projets, aide au Suivi-Evaluation-</w:t>
            </w:r>
            <w:proofErr w:type="spellStart"/>
            <w:proofErr w:type="gramStart"/>
            <w:r>
              <w:rPr>
                <w:sz w:val="21"/>
                <w:lang w:eastAsia="en-US"/>
              </w:rPr>
              <w:t>Capitalisation,etc</w:t>
            </w:r>
            <w:proofErr w:type="spellEnd"/>
            <w:proofErr w:type="gramEnd"/>
            <w:r>
              <w:rPr>
                <w:sz w:val="21"/>
                <w:lang w:eastAsia="en-US"/>
              </w:rPr>
              <w:t>)</w:t>
            </w:r>
          </w:p>
          <w:p w14:paraId="39BB26B8" w14:textId="15A3AC4F" w:rsidR="00666224" w:rsidRPr="00666224" w:rsidRDefault="005B15A3" w:rsidP="00484E6F">
            <w:pPr>
              <w:numPr>
                <w:ilvl w:val="1"/>
                <w:numId w:val="14"/>
              </w:numPr>
              <w:ind w:left="313"/>
              <w:jc w:val="both"/>
              <w:rPr>
                <w:sz w:val="21"/>
                <w:lang w:eastAsia="en-US"/>
              </w:rPr>
            </w:pPr>
            <w:r>
              <w:rPr>
                <w:sz w:val="21"/>
                <w:lang w:eastAsia="en-US"/>
              </w:rPr>
              <w:t xml:space="preserve">Mots-clefs : </w:t>
            </w:r>
            <w:r w:rsidR="00666224" w:rsidRPr="00666224">
              <w:rPr>
                <w:sz w:val="21"/>
                <w:lang w:eastAsia="en-US"/>
              </w:rPr>
              <w:t>Articule, catalyse, complémente, facilite</w:t>
            </w:r>
            <w:r>
              <w:rPr>
                <w:sz w:val="21"/>
                <w:lang w:eastAsia="en-US"/>
              </w:rPr>
              <w:t>, ensemblier, …</w:t>
            </w:r>
          </w:p>
        </w:tc>
        <w:tc>
          <w:tcPr>
            <w:tcW w:w="4666" w:type="dxa"/>
          </w:tcPr>
          <w:p w14:paraId="5BC924CD" w14:textId="77777777" w:rsidR="00666224" w:rsidRPr="00666224" w:rsidRDefault="00666224" w:rsidP="00666224">
            <w:pPr>
              <w:rPr>
                <w:lang w:eastAsia="en-US"/>
              </w:rPr>
            </w:pPr>
            <w:r w:rsidRPr="00666224">
              <w:rPr>
                <w:lang w:eastAsia="en-US"/>
              </w:rPr>
              <w:t>NANTES</w:t>
            </w:r>
          </w:p>
          <w:p w14:paraId="4E95C302" w14:textId="77777777" w:rsidR="00666224" w:rsidRPr="00666224" w:rsidRDefault="00666224" w:rsidP="00666224">
            <w:pPr>
              <w:rPr>
                <w:lang w:eastAsia="en-US"/>
              </w:rPr>
            </w:pPr>
            <w:r w:rsidRPr="00666224">
              <w:rPr>
                <w:noProof/>
              </w:rPr>
              <w:drawing>
                <wp:inline distT="0" distB="0" distL="0" distR="0" wp14:anchorId="76BC1B1C" wp14:editId="0AA58F0F">
                  <wp:extent cx="2729572" cy="2629896"/>
                  <wp:effectExtent l="0" t="0" r="0" b="1206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2937" cy="2662042"/>
                          </a:xfrm>
                          <a:prstGeom prst="rect">
                            <a:avLst/>
                          </a:prstGeom>
                        </pic:spPr>
                      </pic:pic>
                    </a:graphicData>
                  </a:graphic>
                </wp:inline>
              </w:drawing>
            </w:r>
          </w:p>
          <w:p w14:paraId="62670B33" w14:textId="77777777" w:rsidR="00666224" w:rsidRPr="00666224" w:rsidRDefault="00666224" w:rsidP="00666224">
            <w:pPr>
              <w:rPr>
                <w:lang w:eastAsia="en-US"/>
              </w:rPr>
            </w:pPr>
            <w:r w:rsidRPr="00666224">
              <w:rPr>
                <w:lang w:eastAsia="en-US"/>
              </w:rPr>
              <w:t>RUFISQUE</w:t>
            </w:r>
          </w:p>
        </w:tc>
      </w:tr>
    </w:tbl>
    <w:p w14:paraId="0C23F8D3" w14:textId="77777777" w:rsidR="00666224" w:rsidRPr="00C87D0E" w:rsidRDefault="00666224" w:rsidP="00666224">
      <w:pPr>
        <w:rPr>
          <w:sz w:val="21"/>
          <w:lang w:eastAsia="en-US"/>
        </w:rPr>
      </w:pPr>
      <w:r w:rsidRPr="00C87D0E">
        <w:rPr>
          <w:sz w:val="21"/>
          <w:lang w:eastAsia="en-US"/>
        </w:rPr>
        <w:t>(SC = société Civile : CL = Collectivité Locale)</w:t>
      </w:r>
    </w:p>
    <w:p w14:paraId="43160B6C" w14:textId="77777777" w:rsidR="005B15A3" w:rsidRDefault="005B15A3" w:rsidP="00666224">
      <w:pPr>
        <w:rPr>
          <w:lang w:eastAsia="en-US"/>
        </w:rPr>
      </w:pPr>
    </w:p>
    <w:p w14:paraId="5B0D7C56" w14:textId="0254090C" w:rsidR="00666224" w:rsidRDefault="00666224" w:rsidP="00484E6F">
      <w:pPr>
        <w:jc w:val="both"/>
        <w:rPr>
          <w:lang w:eastAsia="en-US"/>
        </w:rPr>
      </w:pPr>
      <w:r w:rsidRPr="00666224">
        <w:rPr>
          <w:lang w:eastAsia="en-US"/>
        </w:rPr>
        <w:t>Le rôle d’ESSENTIEL et de la structure</w:t>
      </w:r>
      <w:proofErr w:type="gramStart"/>
      <w:r w:rsidRPr="00666224">
        <w:rPr>
          <w:lang w:eastAsia="en-US"/>
        </w:rPr>
        <w:t>-«</w:t>
      </w:r>
      <w:proofErr w:type="gramEnd"/>
      <w:r w:rsidRPr="00666224">
        <w:rPr>
          <w:lang w:eastAsia="en-US"/>
        </w:rPr>
        <w:t xml:space="preserve"> paire » à Rufisque est compris comme relevant de celui d’ensemblier, facilitateur, accompagnateur, « poisson-pilote », coordinateur, </w:t>
      </w:r>
      <w:proofErr w:type="spellStart"/>
      <w:r w:rsidRPr="00666224">
        <w:rPr>
          <w:lang w:eastAsia="en-US"/>
        </w:rPr>
        <w:t>valorisateur</w:t>
      </w:r>
      <w:proofErr w:type="spellEnd"/>
      <w:r w:rsidRPr="00666224">
        <w:rPr>
          <w:lang w:eastAsia="en-US"/>
        </w:rPr>
        <w:t>, catalyseur, …</w:t>
      </w:r>
    </w:p>
    <w:p w14:paraId="6CEBB03A" w14:textId="77777777" w:rsidR="006C5661" w:rsidRPr="00666224" w:rsidRDefault="006C5661" w:rsidP="00666224">
      <w:pPr>
        <w:rPr>
          <w:lang w:eastAsia="en-US"/>
        </w:rPr>
      </w:pPr>
    </w:p>
    <w:p w14:paraId="3B2CC137" w14:textId="7F4A6DF7" w:rsidR="00666224" w:rsidRPr="00666224" w:rsidRDefault="00666224" w:rsidP="006C5661">
      <w:pPr>
        <w:pStyle w:val="Titre3"/>
        <w:numPr>
          <w:ilvl w:val="2"/>
          <w:numId w:val="1"/>
        </w:numPr>
        <w:rPr>
          <w:lang w:eastAsia="en-US"/>
        </w:rPr>
      </w:pPr>
      <w:bookmarkStart w:id="32" w:name="_Toc452567240"/>
      <w:bookmarkStart w:id="33" w:name="_Toc461034146"/>
      <w:r w:rsidRPr="00666224">
        <w:rPr>
          <w:lang w:eastAsia="en-US"/>
        </w:rPr>
        <w:t>Les principes et règles plus précis</w:t>
      </w:r>
      <w:bookmarkEnd w:id="32"/>
      <w:bookmarkEnd w:id="33"/>
      <w:r w:rsidRPr="00666224">
        <w:rPr>
          <w:lang w:eastAsia="en-US"/>
        </w:rPr>
        <w:t xml:space="preserve"> </w:t>
      </w:r>
    </w:p>
    <w:p w14:paraId="3EFD3784" w14:textId="77777777" w:rsidR="00666224" w:rsidRPr="00666224" w:rsidRDefault="00666224" w:rsidP="00666224">
      <w:pPr>
        <w:rPr>
          <w:lang w:eastAsia="en-US"/>
        </w:rPr>
      </w:pPr>
    </w:p>
    <w:p w14:paraId="229CD5D9" w14:textId="69150478" w:rsidR="006C5661" w:rsidRDefault="00666224" w:rsidP="00484E6F">
      <w:pPr>
        <w:jc w:val="both"/>
        <w:rPr>
          <w:lang w:eastAsia="en-US"/>
        </w:rPr>
      </w:pPr>
      <w:r w:rsidRPr="00666224">
        <w:rPr>
          <w:lang w:eastAsia="en-US"/>
        </w:rPr>
        <w:t>Les règles déclinées ci-après ont été présentées</w:t>
      </w:r>
      <w:r w:rsidR="006C5661">
        <w:rPr>
          <w:lang w:eastAsia="en-US"/>
        </w:rPr>
        <w:t xml:space="preserve"> à Rufisque et à Nantes. </w:t>
      </w:r>
    </w:p>
    <w:p w14:paraId="1347A94F" w14:textId="47993245" w:rsidR="00666224" w:rsidRPr="00666224" w:rsidRDefault="006C5661" w:rsidP="00484E6F">
      <w:pPr>
        <w:jc w:val="both"/>
        <w:rPr>
          <w:lang w:eastAsia="en-US"/>
        </w:rPr>
      </w:pPr>
      <w:r>
        <w:rPr>
          <w:lang w:eastAsia="en-US"/>
        </w:rPr>
        <w:t xml:space="preserve">Les règles sont donc au nombre de huit pour l’instant </w:t>
      </w:r>
      <w:r w:rsidR="00666224" w:rsidRPr="00666224">
        <w:rPr>
          <w:lang w:eastAsia="en-US"/>
        </w:rPr>
        <w:t>:</w:t>
      </w:r>
    </w:p>
    <w:p w14:paraId="3F36F3D2" w14:textId="77777777" w:rsidR="00666224" w:rsidRPr="00666224" w:rsidRDefault="00666224" w:rsidP="00484E6F">
      <w:pPr>
        <w:numPr>
          <w:ilvl w:val="0"/>
          <w:numId w:val="15"/>
        </w:numPr>
        <w:jc w:val="both"/>
        <w:rPr>
          <w:lang w:eastAsia="en-US"/>
        </w:rPr>
      </w:pPr>
      <w:r w:rsidRPr="00666224">
        <w:rPr>
          <w:lang w:eastAsia="en-US"/>
        </w:rPr>
        <w:t>Un partenariat ne peut rester isolé sur lui-même. Une partie de ses activités doit être partagée avec d’autres acteurs ;</w:t>
      </w:r>
    </w:p>
    <w:p w14:paraId="3A349B01" w14:textId="77777777" w:rsidR="00666224" w:rsidRPr="00666224" w:rsidRDefault="00666224" w:rsidP="00484E6F">
      <w:pPr>
        <w:numPr>
          <w:ilvl w:val="0"/>
          <w:numId w:val="15"/>
        </w:numPr>
        <w:jc w:val="both"/>
        <w:rPr>
          <w:lang w:eastAsia="en-US"/>
        </w:rPr>
      </w:pPr>
      <w:r w:rsidRPr="00666224">
        <w:rPr>
          <w:lang w:eastAsia="en-US"/>
        </w:rPr>
        <w:t>Le partenariat doit accepter d’être suivi et évalué par le collectif inter-acteurs ;</w:t>
      </w:r>
    </w:p>
    <w:p w14:paraId="0F2B356E" w14:textId="77777777" w:rsidR="00666224" w:rsidRPr="00666224" w:rsidRDefault="00666224" w:rsidP="00484E6F">
      <w:pPr>
        <w:numPr>
          <w:ilvl w:val="0"/>
          <w:numId w:val="15"/>
        </w:numPr>
        <w:jc w:val="both"/>
        <w:rPr>
          <w:lang w:eastAsia="en-US"/>
        </w:rPr>
      </w:pPr>
      <w:r w:rsidRPr="00666224">
        <w:rPr>
          <w:lang w:eastAsia="en-US"/>
        </w:rPr>
        <w:t>Le partenariat doit participer à construire le collectif inter-acteurs. Il apporte des ressources soit matérielles, soit intellectuelles, soit financières à ce collectif ;</w:t>
      </w:r>
    </w:p>
    <w:p w14:paraId="07AD7C0E" w14:textId="77777777" w:rsidR="00666224" w:rsidRPr="00666224" w:rsidRDefault="00666224" w:rsidP="00484E6F">
      <w:pPr>
        <w:numPr>
          <w:ilvl w:val="0"/>
          <w:numId w:val="15"/>
        </w:numPr>
        <w:jc w:val="both"/>
        <w:rPr>
          <w:lang w:eastAsia="en-US"/>
        </w:rPr>
      </w:pPr>
      <w:r w:rsidRPr="00666224">
        <w:rPr>
          <w:lang w:eastAsia="en-US"/>
        </w:rPr>
        <w:t>Le partenariat doit démontrer une volonté à avoir un impact sur son milieu au-delà du « service » ;</w:t>
      </w:r>
    </w:p>
    <w:p w14:paraId="257CD651" w14:textId="77777777" w:rsidR="00666224" w:rsidRPr="00666224" w:rsidRDefault="00666224" w:rsidP="00484E6F">
      <w:pPr>
        <w:numPr>
          <w:ilvl w:val="0"/>
          <w:numId w:val="15"/>
        </w:numPr>
        <w:jc w:val="both"/>
        <w:rPr>
          <w:lang w:eastAsia="en-US"/>
        </w:rPr>
      </w:pPr>
      <w:r w:rsidRPr="00666224">
        <w:rPr>
          <w:lang w:eastAsia="en-US"/>
        </w:rPr>
        <w:t>Le partenariat doit prévoir des ressources pour se faire ;</w:t>
      </w:r>
    </w:p>
    <w:p w14:paraId="4136A1DD" w14:textId="77777777" w:rsidR="00666224" w:rsidRPr="00666224" w:rsidRDefault="00666224" w:rsidP="00484E6F">
      <w:pPr>
        <w:numPr>
          <w:ilvl w:val="0"/>
          <w:numId w:val="15"/>
        </w:numPr>
        <w:jc w:val="both"/>
        <w:rPr>
          <w:lang w:eastAsia="en-US"/>
        </w:rPr>
      </w:pPr>
      <w:r w:rsidRPr="00666224">
        <w:rPr>
          <w:lang w:eastAsia="en-US"/>
        </w:rPr>
        <w:t>Le partenariat doit accepter de s’articuler aux institutionnels en : informant de ses activités ; invitant les institutionnels aux évènements </w:t>
      </w:r>
      <w:proofErr w:type="gramStart"/>
      <w:r w:rsidRPr="00666224">
        <w:rPr>
          <w:lang w:eastAsia="en-US"/>
        </w:rPr>
        <w:t>;  en</w:t>
      </w:r>
      <w:proofErr w:type="gramEnd"/>
      <w:r w:rsidRPr="00666224">
        <w:rPr>
          <w:lang w:eastAsia="en-US"/>
        </w:rPr>
        <w:t xml:space="preserve"> mobilisant leurs compétences le cas échéant ;</w:t>
      </w:r>
    </w:p>
    <w:p w14:paraId="67EC7D37" w14:textId="4FEA7E41" w:rsidR="00666224" w:rsidRPr="00666224" w:rsidRDefault="00666224" w:rsidP="00484E6F">
      <w:pPr>
        <w:numPr>
          <w:ilvl w:val="0"/>
          <w:numId w:val="15"/>
        </w:numPr>
        <w:jc w:val="both"/>
        <w:rPr>
          <w:lang w:eastAsia="en-US"/>
        </w:rPr>
      </w:pPr>
      <w:r w:rsidRPr="00666224">
        <w:rPr>
          <w:lang w:eastAsia="en-US"/>
        </w:rPr>
        <w:t xml:space="preserve">Toute activité (mission, envoi de matériel, formation) entre Rufisque et Nantes doit faire l’objet d’une information au collectif et dans l’idéal devrait être validé (sur les agendas, les termes de références) par le Comité </w:t>
      </w:r>
      <w:r w:rsidR="006C5661">
        <w:rPr>
          <w:lang w:eastAsia="en-US"/>
        </w:rPr>
        <w:t>de Pilotage</w:t>
      </w:r>
      <w:r w:rsidR="008730E7">
        <w:rPr>
          <w:lang w:eastAsia="en-US"/>
        </w:rPr>
        <w:t xml:space="preserve"> le plus opérationnel (comité restreint, a priori))</w:t>
      </w:r>
      <w:r w:rsidR="006C5661">
        <w:rPr>
          <w:lang w:eastAsia="en-US"/>
        </w:rPr>
        <w:t xml:space="preserve"> </w:t>
      </w:r>
      <w:r w:rsidRPr="00666224">
        <w:rPr>
          <w:lang w:eastAsia="en-US"/>
        </w:rPr>
        <w:t>;</w:t>
      </w:r>
    </w:p>
    <w:p w14:paraId="768C9054" w14:textId="04E225F0" w:rsidR="00666224" w:rsidRPr="00666224" w:rsidRDefault="006C5661" w:rsidP="00484E6F">
      <w:pPr>
        <w:numPr>
          <w:ilvl w:val="0"/>
          <w:numId w:val="15"/>
        </w:numPr>
        <w:jc w:val="both"/>
        <w:rPr>
          <w:lang w:eastAsia="en-US"/>
        </w:rPr>
      </w:pPr>
      <w:r>
        <w:rPr>
          <w:lang w:eastAsia="en-US"/>
        </w:rPr>
        <w:t>(</w:t>
      </w:r>
      <w:r w:rsidR="00666224" w:rsidRPr="00666224">
        <w:rPr>
          <w:lang w:eastAsia="en-US"/>
        </w:rPr>
        <w:t>Les différents partenaires affectent un pourcentage de leur ac</w:t>
      </w:r>
      <w:r>
        <w:rPr>
          <w:lang w:eastAsia="en-US"/>
        </w:rPr>
        <w:t>tivité au collectif d’acteurs</w:t>
      </w:r>
      <w:r>
        <w:rPr>
          <w:rStyle w:val="Appelnotedebasdep"/>
          <w:lang w:eastAsia="en-US"/>
        </w:rPr>
        <w:footnoteReference w:id="33"/>
      </w:r>
      <w:r>
        <w:rPr>
          <w:lang w:eastAsia="en-US"/>
        </w:rPr>
        <w:t>)</w:t>
      </w:r>
    </w:p>
    <w:p w14:paraId="75F37F3B" w14:textId="77777777" w:rsidR="006C5661" w:rsidRDefault="006C5661" w:rsidP="006C5661"/>
    <w:p w14:paraId="06DE5B34" w14:textId="4D5B8479" w:rsidR="00666224" w:rsidRDefault="006C5661" w:rsidP="00484E6F">
      <w:pPr>
        <w:jc w:val="both"/>
        <w:rPr>
          <w:lang w:eastAsia="en-US"/>
        </w:rPr>
      </w:pPr>
      <w:r>
        <w:t xml:space="preserve">Ces règles n’ont jusqu’à présent pas fait l’objet de remarques particulières si ce n’est pour le point 8 dont il n’apparaît pas évident, à ce stade, de préciser selon quelle modalité une participation financière des partenariats à l’effort collectif pourra être établi à partir de leur activité. En outre, il </w:t>
      </w:r>
      <w:r>
        <w:lastRenderedPageBreak/>
        <w:t xml:space="preserve">peut faire double emploi avec la règle 3. Nous l’avons maintenu toutefois de manière à susciter la réflexion. </w:t>
      </w:r>
      <w:r w:rsidR="00666224" w:rsidRPr="00666224">
        <w:rPr>
          <w:lang w:eastAsia="en-US"/>
        </w:rPr>
        <w:t xml:space="preserve">Nous attirons l’attention sur le point 7, fondamental à nos yeux. Le risque est précisé au point </w:t>
      </w:r>
      <w:r w:rsidR="004E3DED">
        <w:rPr>
          <w:lang w:eastAsia="en-US"/>
        </w:rPr>
        <w:t>3.6</w:t>
      </w:r>
      <w:r w:rsidR="00666224" w:rsidRPr="00666224">
        <w:rPr>
          <w:lang w:eastAsia="en-US"/>
        </w:rPr>
        <w:t>.</w:t>
      </w:r>
    </w:p>
    <w:p w14:paraId="5EAA8BF6" w14:textId="77777777" w:rsidR="00ED10CC" w:rsidRDefault="00ED10CC" w:rsidP="00666224">
      <w:pPr>
        <w:rPr>
          <w:lang w:eastAsia="en-US"/>
        </w:rPr>
      </w:pPr>
    </w:p>
    <w:p w14:paraId="143027A7" w14:textId="109512C6" w:rsidR="00ED10CC" w:rsidRPr="00666224" w:rsidRDefault="00ED10CC" w:rsidP="00ED10CC">
      <w:pPr>
        <w:pStyle w:val="Titre3"/>
        <w:numPr>
          <w:ilvl w:val="2"/>
          <w:numId w:val="1"/>
        </w:numPr>
        <w:rPr>
          <w:lang w:eastAsia="en-US"/>
        </w:rPr>
      </w:pPr>
      <w:bookmarkStart w:id="34" w:name="_Toc461034147"/>
      <w:r>
        <w:rPr>
          <w:lang w:eastAsia="en-US"/>
        </w:rPr>
        <w:t>Un horizon stratégique plus clair à long terme</w:t>
      </w:r>
      <w:bookmarkEnd w:id="34"/>
      <w:r w:rsidRPr="00666224">
        <w:rPr>
          <w:lang w:eastAsia="en-US"/>
        </w:rPr>
        <w:t xml:space="preserve"> </w:t>
      </w:r>
    </w:p>
    <w:p w14:paraId="1CD9D4B7" w14:textId="5B2A57AF" w:rsidR="00ED10CC" w:rsidRPr="00666224" w:rsidRDefault="004E3DED" w:rsidP="00666224">
      <w:pPr>
        <w:rPr>
          <w:lang w:eastAsia="en-US"/>
        </w:rPr>
      </w:pPr>
      <w:r>
        <w:rPr>
          <w:lang w:eastAsia="en-US"/>
        </w:rPr>
        <w:t xml:space="preserve">L’horizon reste celui proposé depuis la mission à </w:t>
      </w:r>
      <w:r w:rsidR="00A34600">
        <w:rPr>
          <w:lang w:eastAsia="en-US"/>
        </w:rPr>
        <w:t>R</w:t>
      </w:r>
      <w:r>
        <w:rPr>
          <w:lang w:eastAsia="en-US"/>
        </w:rPr>
        <w:t>ufisque.</w:t>
      </w:r>
    </w:p>
    <w:p w14:paraId="0B082A10" w14:textId="77777777" w:rsidR="004E3DED" w:rsidRDefault="004E3DED" w:rsidP="004E3DED">
      <w:pPr>
        <w:jc w:val="both"/>
      </w:pPr>
      <w:r w:rsidRPr="00417533">
        <w:rPr>
          <w:noProof/>
        </w:rPr>
        <w:drawing>
          <wp:inline distT="0" distB="0" distL="0" distR="0" wp14:anchorId="355E646A" wp14:editId="76441294">
            <wp:extent cx="6120910" cy="2226326"/>
            <wp:effectExtent l="0" t="0" r="102235" b="8890"/>
            <wp:docPr id="38" name="Diagramme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3426660" w14:textId="04776BBC" w:rsidR="004E3DED" w:rsidRPr="004E3DED" w:rsidRDefault="004E3DED" w:rsidP="004E3DED">
      <w:pPr>
        <w:jc w:val="both"/>
        <w:rPr>
          <w:i/>
          <w:sz w:val="20"/>
          <w:szCs w:val="32"/>
        </w:rPr>
      </w:pPr>
      <w:r w:rsidRPr="004E3DED">
        <w:rPr>
          <w:i/>
          <w:sz w:val="20"/>
          <w:szCs w:val="32"/>
        </w:rPr>
        <w:t>Remarque : Par institutionnalisation du volet économique nous entendons, l’appui organisationnel et institutionnel aux petites entreprises d’</w:t>
      </w:r>
      <w:r w:rsidR="00DB281F">
        <w:rPr>
          <w:i/>
          <w:sz w:val="20"/>
          <w:szCs w:val="32"/>
        </w:rPr>
        <w:t>é</w:t>
      </w:r>
      <w:r w:rsidRPr="004E3DED">
        <w:rPr>
          <w:i/>
          <w:sz w:val="20"/>
          <w:szCs w:val="32"/>
        </w:rPr>
        <w:t xml:space="preserve">conomie </w:t>
      </w:r>
      <w:r w:rsidR="00DB281F">
        <w:rPr>
          <w:i/>
          <w:sz w:val="20"/>
          <w:szCs w:val="32"/>
        </w:rPr>
        <w:t>s</w:t>
      </w:r>
      <w:r w:rsidRPr="004E3DED">
        <w:rPr>
          <w:i/>
          <w:sz w:val="20"/>
          <w:szCs w:val="32"/>
        </w:rPr>
        <w:t xml:space="preserve">ociale qui auraient été créées, en termes d’organisation interne mais aussi d’articulation entre elles et avec leur environnement (fournisseurs, clients/partenaires, mairies, </w:t>
      </w:r>
      <w:proofErr w:type="spellStart"/>
      <w:r w:rsidRPr="004E3DED">
        <w:rPr>
          <w:i/>
          <w:sz w:val="20"/>
          <w:szCs w:val="32"/>
        </w:rPr>
        <w:t>etc</w:t>
      </w:r>
      <w:proofErr w:type="spellEnd"/>
      <w:r w:rsidRPr="004E3DED">
        <w:rPr>
          <w:i/>
          <w:sz w:val="20"/>
          <w:szCs w:val="32"/>
        </w:rPr>
        <w:t xml:space="preserve">). Ceci n’excluant pas de continuer ce qui se faisait aussi lors de la phase précédente, d’appui aux associations. </w:t>
      </w:r>
    </w:p>
    <w:p w14:paraId="1B5D898C" w14:textId="77777777" w:rsidR="00666224" w:rsidRDefault="00666224" w:rsidP="00666224">
      <w:pPr>
        <w:rPr>
          <w:lang w:eastAsia="en-US"/>
        </w:rPr>
      </w:pPr>
    </w:p>
    <w:p w14:paraId="2A8068BE" w14:textId="471314FB" w:rsidR="000C161F" w:rsidRDefault="000C161F" w:rsidP="000C161F">
      <w:pPr>
        <w:pStyle w:val="Titre2"/>
      </w:pPr>
      <w:bookmarkStart w:id="35" w:name="_Toc452567241"/>
      <w:bookmarkStart w:id="36" w:name="_Toc461034148"/>
      <w:r>
        <w:t>Le mode de gouvernance à promouvoir</w:t>
      </w:r>
      <w:bookmarkEnd w:id="36"/>
    </w:p>
    <w:p w14:paraId="1B7885FE" w14:textId="77777777" w:rsidR="000C161F" w:rsidRDefault="000C161F" w:rsidP="000C161F"/>
    <w:p w14:paraId="4ADCF66E" w14:textId="77777777" w:rsidR="000C161F" w:rsidRDefault="000C161F" w:rsidP="00484E6F">
      <w:pPr>
        <w:jc w:val="both"/>
      </w:pPr>
      <w:r>
        <w:t xml:space="preserve">La question qui se pose à ce niveau, véritable enjeu pour les différents partenariats, est clairement de passer d’une gouvernance multiple, diverse, fonction des relations particulières tissées entre individus, à une gouvernance plus collective, plus régulée. </w:t>
      </w:r>
    </w:p>
    <w:p w14:paraId="56C8FE42" w14:textId="26971512" w:rsidR="000C161F" w:rsidRDefault="000C161F" w:rsidP="00484E6F">
      <w:pPr>
        <w:jc w:val="both"/>
      </w:pPr>
      <w:r>
        <w:t>En matière de normes et de règles nous avons déjà, au chapitre précédent posé à la fois les horizons d’une nouvelle façon interagir, les principes et quelques règles.</w:t>
      </w:r>
    </w:p>
    <w:p w14:paraId="2F366276" w14:textId="1EA7A1A5" w:rsidR="00B949E6" w:rsidRDefault="00B949E6" w:rsidP="00484E6F">
      <w:pPr>
        <w:jc w:val="both"/>
      </w:pPr>
      <w:r>
        <w:t>Il s’agit maintenant de préciser l</w:t>
      </w:r>
      <w:r w:rsidRPr="00B949E6">
        <w:t>es mécanismes organisationnels qui ont pour effet de délimiter les pouvoirs et d’influencer les décisions des dirigeants, autrement dit, qui gouverne leur conduite et définisse leur espace discrétionnaire</w:t>
      </w:r>
      <w:r>
        <w:t>.</w:t>
      </w:r>
    </w:p>
    <w:p w14:paraId="30273677" w14:textId="4C160C78" w:rsidR="00FF3576" w:rsidRDefault="00FF3576" w:rsidP="00484E6F">
      <w:pPr>
        <w:jc w:val="both"/>
      </w:pPr>
      <w:r>
        <w:t>Nous proposons de bien distinguer les organes stratégiques (comité de pilotage), les organes exécutifs (comité exécutif), et les organes opérationnels (partenariats).</w:t>
      </w:r>
    </w:p>
    <w:p w14:paraId="4FCA93FA" w14:textId="77777777" w:rsidR="000C161F" w:rsidRDefault="000C161F" w:rsidP="000C161F"/>
    <w:p w14:paraId="4BCFCEB8" w14:textId="0FF55483" w:rsidR="00B949E6" w:rsidRDefault="00B949E6" w:rsidP="00B949E6">
      <w:pPr>
        <w:pStyle w:val="Titre3"/>
        <w:numPr>
          <w:ilvl w:val="2"/>
          <w:numId w:val="1"/>
        </w:numPr>
      </w:pPr>
      <w:bookmarkStart w:id="37" w:name="_Toc461034149"/>
      <w:r>
        <w:t>Nature</w:t>
      </w:r>
      <w:r w:rsidR="009C7AB7">
        <w:t>, composition</w:t>
      </w:r>
      <w:r>
        <w:t xml:space="preserve"> et importance des Comités de pilotage</w:t>
      </w:r>
      <w:bookmarkEnd w:id="37"/>
    </w:p>
    <w:p w14:paraId="03D51905" w14:textId="77777777" w:rsidR="00B949E6" w:rsidRPr="00B949E6" w:rsidRDefault="00B949E6" w:rsidP="00484E6F">
      <w:pPr>
        <w:jc w:val="both"/>
      </w:pPr>
    </w:p>
    <w:p w14:paraId="13CBE977" w14:textId="353A12F0" w:rsidR="00B949E6" w:rsidRDefault="00B949E6" w:rsidP="00484E6F">
      <w:pPr>
        <w:jc w:val="both"/>
      </w:pPr>
      <w:r>
        <w:t xml:space="preserve">A Rufisque, les discussions menées incitent fortement à partir du </w:t>
      </w:r>
      <w:r w:rsidRPr="00B949E6">
        <w:rPr>
          <w:b/>
        </w:rPr>
        <w:t>comité de pilotage</w:t>
      </w:r>
      <w:r>
        <w:t xml:space="preserve"> mis en place par la Ville de Rufisque de façon à disposer d’un cadre officiel avalisant les activités menées. Nous y voyons surtout la possibilité d’intéresser les institutions à un certain nombre de dynamiques mises en place, de façon à accroitre leur investissement dans ces activités. A ce stade cependant, rien ne permet de connaître la contribution réelle des communes au projet. Les entretiens vont plutôt dans le sens de « voir d’abord » ce qui se fait avant engagement. Le Comité actuel de pilotage des projets de solidarité international, apparaît cependant à la fois très large, réunissant une trentaine de représentants de structures, et </w:t>
      </w:r>
      <w:r w:rsidR="009C7AB7">
        <w:t>pas assez spécifique. En même temps, il est, en pratique, à géométrie très variable selon les circonstances, la nature des programmes</w:t>
      </w:r>
      <w:r>
        <w:t xml:space="preserve"> </w:t>
      </w:r>
      <w:r w:rsidR="009C7AB7">
        <w:t xml:space="preserve">et les disponibilités. Nous proposons qu’un Comité plus restreint soit constitué – éventuellement comme Sous-Comité particulier au sein du comité existant – et composé des principales structures mobilisées à ce stade sur Rufisque, à </w:t>
      </w:r>
      <w:r w:rsidR="009C7AB7">
        <w:lastRenderedPageBreak/>
        <w:t>savoir : un représentant de l’Académie de l’Education, un représentant des IEF, un représentant des services de santé, un représentant du principal réseau de Mutuelles, les différents élus concernés, un représentant de l’AAJDSR, de la MDE, des Cases des Tout Petits, des écoles inclusives (</w:t>
      </w:r>
      <w:proofErr w:type="spellStart"/>
      <w:r w:rsidR="009C7AB7">
        <w:t>Handiscole</w:t>
      </w:r>
      <w:proofErr w:type="spellEnd"/>
      <w:r w:rsidR="009C7AB7">
        <w:t xml:space="preserve">), et un représentant des Comités de Quartiers et des </w:t>
      </w:r>
      <w:proofErr w:type="spellStart"/>
      <w:r w:rsidR="009C7AB7">
        <w:t>Badiène</w:t>
      </w:r>
      <w:proofErr w:type="spellEnd"/>
      <w:r w:rsidR="009C7AB7">
        <w:t xml:space="preserve"> </w:t>
      </w:r>
      <w:proofErr w:type="spellStart"/>
      <w:r w:rsidR="009C7AB7">
        <w:t>Gokh</w:t>
      </w:r>
      <w:proofErr w:type="spellEnd"/>
      <w:r w:rsidR="009C7AB7">
        <w:t>.</w:t>
      </w:r>
    </w:p>
    <w:p w14:paraId="783E050E" w14:textId="77777777" w:rsidR="00B949E6" w:rsidRDefault="00B949E6" w:rsidP="00484E6F">
      <w:pPr>
        <w:jc w:val="both"/>
      </w:pPr>
    </w:p>
    <w:p w14:paraId="123D022A" w14:textId="746CC969" w:rsidR="00B949E6" w:rsidRDefault="00B949E6" w:rsidP="00484E6F">
      <w:pPr>
        <w:jc w:val="both"/>
      </w:pPr>
      <w:r>
        <w:t xml:space="preserve">A Nantes, les changements en cours au niveau de la coopération décentralisée – changement à la direction des relations internationales et évaluation en cours de la coopération décentralisée – nous ont </w:t>
      </w:r>
      <w:r w:rsidR="000A17A5">
        <w:t>empêchés</w:t>
      </w:r>
      <w:r>
        <w:t xml:space="preserve"> d’avancer des propositions plus précises à ce stade. Le comité de pilotage actuel réunit donc essentiellement des associations de la société civile</w:t>
      </w:r>
      <w:r w:rsidR="009C7AB7">
        <w:t>. Un travail est en cours, réalisé par ESSENTIEL, pour clarifier les ancrages avec la coopération décentralisée plus officielle.</w:t>
      </w:r>
    </w:p>
    <w:p w14:paraId="51B7D877" w14:textId="77777777" w:rsidR="009C7AB7" w:rsidRDefault="009C7AB7" w:rsidP="00484E6F">
      <w:pPr>
        <w:jc w:val="both"/>
      </w:pPr>
    </w:p>
    <w:p w14:paraId="1FF102B2" w14:textId="60E1537E" w:rsidR="00B949E6" w:rsidRDefault="009C7AB7" w:rsidP="00484E6F">
      <w:pPr>
        <w:jc w:val="both"/>
      </w:pPr>
      <w:r>
        <w:t>Ces Comités ont essentiellement vocation à être des organes d’orientation stratégiques</w:t>
      </w:r>
      <w:r w:rsidR="00FF3576">
        <w:t>. Ils délibèrent sur les grandes orientations sur base de propositions faites par un comité exécutif (voir plus loin). Le principe au fondement de leur intervention est fondamentalement un principe de pertinence/cohérence : pertinence de mener telle activité plutôt qu’une autre en cohérence avec les grandes orientations prises par les autorités locales.</w:t>
      </w:r>
    </w:p>
    <w:p w14:paraId="7C0132A3" w14:textId="77777777" w:rsidR="00B949E6" w:rsidRDefault="00B949E6" w:rsidP="00484E6F">
      <w:pPr>
        <w:jc w:val="both"/>
      </w:pPr>
    </w:p>
    <w:p w14:paraId="78C35708" w14:textId="78E90711" w:rsidR="00FF3576" w:rsidRDefault="00FF3576" w:rsidP="00484E6F">
      <w:pPr>
        <w:pStyle w:val="Titre3"/>
        <w:numPr>
          <w:ilvl w:val="2"/>
          <w:numId w:val="1"/>
        </w:numPr>
        <w:jc w:val="both"/>
      </w:pPr>
      <w:bookmarkStart w:id="38" w:name="_Toc461034150"/>
      <w:r>
        <w:t xml:space="preserve">Nature, composition et importance </w:t>
      </w:r>
      <w:r w:rsidR="004E3DED">
        <w:t>du Comité</w:t>
      </w:r>
      <w:r>
        <w:t xml:space="preserve"> exécutif</w:t>
      </w:r>
      <w:bookmarkEnd w:id="38"/>
    </w:p>
    <w:p w14:paraId="55009E76" w14:textId="77777777" w:rsidR="00B949E6" w:rsidRDefault="00B949E6" w:rsidP="00484E6F">
      <w:pPr>
        <w:jc w:val="both"/>
      </w:pPr>
    </w:p>
    <w:p w14:paraId="2115A243" w14:textId="0C77C83C" w:rsidR="00FF3576" w:rsidRDefault="00FF3576" w:rsidP="00484E6F">
      <w:pPr>
        <w:jc w:val="both"/>
      </w:pPr>
      <w:r>
        <w:t xml:space="preserve">Il apparaît important d’avoir un organe exécutif </w:t>
      </w:r>
      <w:r w:rsidR="004E3DED">
        <w:t>sur chacun des territoires, composé</w:t>
      </w:r>
      <w:r>
        <w:t xml:space="preserve"> </w:t>
      </w:r>
      <w:r w:rsidR="000A17A5">
        <w:t xml:space="preserve">de </w:t>
      </w:r>
      <w:r>
        <w:t xml:space="preserve">structures facilitatrices, ESSENTIEL d’un </w:t>
      </w:r>
      <w:r w:rsidR="000A17A5">
        <w:t>côté</w:t>
      </w:r>
      <w:r>
        <w:t xml:space="preserve"> et son homologue de l’autre</w:t>
      </w:r>
      <w:r w:rsidR="004E3DED">
        <w:t>, et réunies en un seul Comité exécutif</w:t>
      </w:r>
      <w:r>
        <w:t xml:space="preserve">. Ce Comité décide des investissements à faire et notamment des moyens à rechercher pour renforcer les activités menées par les partenariats. </w:t>
      </w:r>
    </w:p>
    <w:p w14:paraId="2F318B5A" w14:textId="77777777" w:rsidR="00FF3576" w:rsidRDefault="00FF3576" w:rsidP="00484E6F">
      <w:pPr>
        <w:jc w:val="both"/>
      </w:pPr>
    </w:p>
    <w:p w14:paraId="2F27868B" w14:textId="7E6FC40E" w:rsidR="00FF3576" w:rsidRDefault="00717529" w:rsidP="00484E6F">
      <w:pPr>
        <w:jc w:val="both"/>
      </w:pPr>
      <w:r>
        <w:t xml:space="preserve">Il est fondé sur un </w:t>
      </w:r>
      <w:r w:rsidRPr="00717529">
        <w:rPr>
          <w:b/>
        </w:rPr>
        <w:t>principe de conformité</w:t>
      </w:r>
      <w:r>
        <w:t xml:space="preserve">, c’est à dire qu’il met en forme (cadre logique) et vérifie la conformité (i) des </w:t>
      </w:r>
      <w:r w:rsidRPr="00717529">
        <w:rPr>
          <w:i/>
        </w:rPr>
        <w:t>activités</w:t>
      </w:r>
      <w:r>
        <w:t xml:space="preserve"> par rapport à ce qui a été décidé collectivement, en accord avec le comité de pilotage, (ii) des </w:t>
      </w:r>
      <w:r w:rsidRPr="00717529">
        <w:rPr>
          <w:i/>
        </w:rPr>
        <w:t>budgets</w:t>
      </w:r>
      <w:r>
        <w:t xml:space="preserve"> prévus</w:t>
      </w:r>
      <w:r w:rsidR="000042B9">
        <w:t xml:space="preserve"> et dépensés</w:t>
      </w:r>
      <w:r>
        <w:t xml:space="preserve">, (iii) des </w:t>
      </w:r>
      <w:r w:rsidRPr="00717529">
        <w:rPr>
          <w:i/>
        </w:rPr>
        <w:t>dispositifs</w:t>
      </w:r>
      <w:r>
        <w:t xml:space="preserve"> de suivi-évaluation-capitalisation mis en place.</w:t>
      </w:r>
    </w:p>
    <w:p w14:paraId="54F51B5B" w14:textId="77777777" w:rsidR="00717529" w:rsidRDefault="00717529" w:rsidP="00484E6F">
      <w:pPr>
        <w:jc w:val="both"/>
      </w:pPr>
    </w:p>
    <w:p w14:paraId="69C76A69" w14:textId="7B2FAC71" w:rsidR="00717529" w:rsidRDefault="00717529" w:rsidP="00484E6F">
      <w:pPr>
        <w:jc w:val="both"/>
      </w:pPr>
      <w:r>
        <w:t xml:space="preserve">Il est en rapport avec les principaux financeurs et constitue légalement le garant des financements consentis. </w:t>
      </w:r>
    </w:p>
    <w:p w14:paraId="4932CAEC" w14:textId="77777777" w:rsidR="004E3DED" w:rsidRDefault="004E3DED" w:rsidP="00484E6F">
      <w:pPr>
        <w:jc w:val="both"/>
      </w:pPr>
    </w:p>
    <w:p w14:paraId="02848478" w14:textId="5E615C29" w:rsidR="00717529" w:rsidRDefault="00717529" w:rsidP="00484E6F">
      <w:pPr>
        <w:pStyle w:val="Titre3"/>
        <w:numPr>
          <w:ilvl w:val="2"/>
          <w:numId w:val="1"/>
        </w:numPr>
        <w:jc w:val="both"/>
      </w:pPr>
      <w:bookmarkStart w:id="39" w:name="_Toc461034151"/>
      <w:r>
        <w:t>Les partenariats</w:t>
      </w:r>
      <w:bookmarkEnd w:id="39"/>
    </w:p>
    <w:p w14:paraId="479C9DDF" w14:textId="77777777" w:rsidR="00717529" w:rsidRDefault="00717529" w:rsidP="00484E6F">
      <w:pPr>
        <w:jc w:val="both"/>
      </w:pPr>
    </w:p>
    <w:p w14:paraId="3D496399" w14:textId="77777777" w:rsidR="00717529" w:rsidRDefault="00717529" w:rsidP="00484E6F">
      <w:pPr>
        <w:jc w:val="both"/>
      </w:pPr>
      <w:r>
        <w:t xml:space="preserve">Ils constituent le moteur du dispositif. Il est donc important de leur prévoir une place dans la gouvernance. </w:t>
      </w:r>
    </w:p>
    <w:p w14:paraId="58197D2A" w14:textId="6643BEC7" w:rsidR="00717529" w:rsidRDefault="00717529" w:rsidP="00484E6F">
      <w:pPr>
        <w:jc w:val="both"/>
      </w:pPr>
      <w:r>
        <w:t xml:space="preserve">Ils gèrent leurs propres activités dans le cadre établi collectivement. Ils constituent le niveau le plus opérationnel. C’est à ce niveau que se décide le moment des missions, le niveau d’investissement en propre, le fait de travailler avec telle structure plutôt qu’une autre, </w:t>
      </w:r>
      <w:proofErr w:type="spellStart"/>
      <w:r>
        <w:t>etc</w:t>
      </w:r>
      <w:proofErr w:type="spellEnd"/>
      <w:r>
        <w:t>…</w:t>
      </w:r>
    </w:p>
    <w:p w14:paraId="4FFAB654" w14:textId="77777777" w:rsidR="00717529" w:rsidRDefault="00717529" w:rsidP="00484E6F">
      <w:pPr>
        <w:jc w:val="both"/>
      </w:pPr>
    </w:p>
    <w:p w14:paraId="37C99644" w14:textId="6EF76C99" w:rsidR="00717529" w:rsidRDefault="00717529" w:rsidP="00484E6F">
      <w:pPr>
        <w:jc w:val="both"/>
      </w:pPr>
      <w:r>
        <w:t xml:space="preserve">Le principe qui devrait gouverner ce niveau est plutôt un principe d’opportunité : opportunité de faire telle activité à tel moment, avec telle </w:t>
      </w:r>
      <w:proofErr w:type="gramStart"/>
      <w:r>
        <w:t>structure,…</w:t>
      </w:r>
      <w:proofErr w:type="gramEnd"/>
    </w:p>
    <w:p w14:paraId="4B967C67" w14:textId="77777777" w:rsidR="00717529" w:rsidRPr="00717529" w:rsidRDefault="00717529" w:rsidP="00484E6F">
      <w:pPr>
        <w:jc w:val="both"/>
      </w:pPr>
    </w:p>
    <w:p w14:paraId="7FD32387" w14:textId="2756CF75" w:rsidR="00717529" w:rsidRDefault="00717529" w:rsidP="00484E6F">
      <w:pPr>
        <w:pStyle w:val="Titre3"/>
        <w:numPr>
          <w:ilvl w:val="2"/>
          <w:numId w:val="1"/>
        </w:numPr>
        <w:jc w:val="both"/>
      </w:pPr>
      <w:bookmarkStart w:id="40" w:name="_Toc461034152"/>
      <w:r>
        <w:t>Incidences pratiques de ce montage</w:t>
      </w:r>
      <w:bookmarkEnd w:id="40"/>
    </w:p>
    <w:p w14:paraId="3E463B1E" w14:textId="77777777" w:rsidR="00717529" w:rsidRDefault="00717529" w:rsidP="00484E6F">
      <w:pPr>
        <w:jc w:val="both"/>
      </w:pPr>
    </w:p>
    <w:p w14:paraId="48618203" w14:textId="3F8CF483" w:rsidR="00717529" w:rsidRDefault="00717529" w:rsidP="00484E6F">
      <w:pPr>
        <w:jc w:val="both"/>
      </w:pPr>
      <w:r>
        <w:t xml:space="preserve">En pratique cela ne change pas </w:t>
      </w:r>
      <w:r w:rsidR="000A17A5">
        <w:t>grand-chose</w:t>
      </w:r>
      <w:r>
        <w:t xml:space="preserve"> à ce qui se fait déjà</w:t>
      </w:r>
      <w:r w:rsidR="00990B4A">
        <w:t>. On y ajoute</w:t>
      </w:r>
      <w:r w:rsidR="000A17A5">
        <w:t>,</w:t>
      </w:r>
      <w:r w:rsidR="00990B4A">
        <w:t xml:space="preserve"> entre parenthèse</w:t>
      </w:r>
      <w:r w:rsidR="000A17A5">
        <w:t>,</w:t>
      </w:r>
      <w:r w:rsidR="00990B4A">
        <w:t xml:space="preserve"> ce qui serait à faire dans l’esprit présenté aux chapitres précédents </w:t>
      </w:r>
      <w:r>
        <w:t>:</w:t>
      </w:r>
    </w:p>
    <w:p w14:paraId="63FC9657" w14:textId="089CB65E" w:rsidR="00717529" w:rsidRDefault="00717529" w:rsidP="00484E6F">
      <w:pPr>
        <w:pStyle w:val="Pardeliste"/>
        <w:numPr>
          <w:ilvl w:val="0"/>
          <w:numId w:val="14"/>
        </w:numPr>
        <w:jc w:val="both"/>
      </w:pPr>
      <w:r>
        <w:t xml:space="preserve">Les partenariats élaborent leurs agendas </w:t>
      </w:r>
      <w:r w:rsidR="00990B4A">
        <w:t>(et les transmettent pour avis au Comité exécutif)</w:t>
      </w:r>
      <w:r w:rsidR="000A17A5">
        <w:t>.</w:t>
      </w:r>
    </w:p>
    <w:p w14:paraId="769601E3" w14:textId="40543ACA" w:rsidR="00990B4A" w:rsidRDefault="00990B4A" w:rsidP="00484E6F">
      <w:pPr>
        <w:pStyle w:val="Pardeliste"/>
        <w:numPr>
          <w:ilvl w:val="0"/>
          <w:numId w:val="14"/>
        </w:numPr>
        <w:jc w:val="both"/>
      </w:pPr>
      <w:r>
        <w:t xml:space="preserve">Le Comité exécutif (ESSENTIEL + </w:t>
      </w:r>
      <w:r w:rsidR="0030372E">
        <w:t>Association paire à Rufisque</w:t>
      </w:r>
      <w:r>
        <w:t>) vérifie que cela entre dans les cadres décidés collectivement, (en particulier les cadres-projets pourvus d’investissements spécifique et le cas échéant suggère d’autres « agendas »)</w:t>
      </w:r>
    </w:p>
    <w:p w14:paraId="14671203" w14:textId="1571B365" w:rsidR="00990B4A" w:rsidRPr="00717529" w:rsidRDefault="00990B4A" w:rsidP="00484E6F">
      <w:pPr>
        <w:pStyle w:val="Pardeliste"/>
        <w:numPr>
          <w:ilvl w:val="0"/>
          <w:numId w:val="14"/>
        </w:numPr>
        <w:jc w:val="both"/>
      </w:pPr>
      <w:r>
        <w:lastRenderedPageBreak/>
        <w:t xml:space="preserve">Le Comité de Pilotage, vérifie les grandes orientations (et participe à enrichir les propositions et à faire les relations avec les institutions et budgets disponibles) </w:t>
      </w:r>
    </w:p>
    <w:p w14:paraId="67862A67" w14:textId="45FBE9D4" w:rsidR="00FF3576" w:rsidRDefault="00FF3576">
      <w:pPr>
        <w:rPr>
          <w:rFonts w:asciiTheme="majorHAnsi" w:eastAsiaTheme="majorEastAsia" w:hAnsiTheme="majorHAnsi" w:cstheme="majorBidi"/>
          <w:color w:val="2E74B5" w:themeColor="accent1" w:themeShade="BF"/>
          <w:sz w:val="26"/>
          <w:szCs w:val="26"/>
          <w:lang w:eastAsia="en-US"/>
        </w:rPr>
      </w:pPr>
    </w:p>
    <w:p w14:paraId="6E72876A" w14:textId="0D5DEE28" w:rsidR="00666224" w:rsidRPr="00666224" w:rsidRDefault="00666224" w:rsidP="006C5661">
      <w:pPr>
        <w:pStyle w:val="Titre2"/>
      </w:pPr>
      <w:bookmarkStart w:id="41" w:name="_Toc461034153"/>
      <w:r w:rsidRPr="00666224">
        <w:t>Risques et précautions à prendre</w:t>
      </w:r>
      <w:bookmarkEnd w:id="35"/>
      <w:bookmarkEnd w:id="41"/>
    </w:p>
    <w:p w14:paraId="3AC1D941" w14:textId="77777777" w:rsidR="00666224" w:rsidRPr="00666224" w:rsidRDefault="00666224" w:rsidP="00666224">
      <w:pPr>
        <w:rPr>
          <w:lang w:eastAsia="en-US"/>
        </w:rPr>
      </w:pPr>
    </w:p>
    <w:p w14:paraId="182D619F" w14:textId="2E0349C4" w:rsidR="00990B4A" w:rsidRDefault="00666224" w:rsidP="00484E6F">
      <w:pPr>
        <w:jc w:val="both"/>
        <w:rPr>
          <w:lang w:eastAsia="en-US"/>
        </w:rPr>
      </w:pPr>
      <w:r w:rsidRPr="00666224">
        <w:rPr>
          <w:lang w:eastAsia="en-US"/>
        </w:rPr>
        <w:t xml:space="preserve">Les </w:t>
      </w:r>
      <w:r w:rsidR="000C161F">
        <w:rPr>
          <w:lang w:eastAsia="en-US"/>
        </w:rPr>
        <w:t>grands principes et règles posé</w:t>
      </w:r>
      <w:r w:rsidRPr="00666224">
        <w:rPr>
          <w:lang w:eastAsia="en-US"/>
        </w:rPr>
        <w:t xml:space="preserve">s lors de la mission </w:t>
      </w:r>
      <w:r w:rsidR="000A17A5">
        <w:rPr>
          <w:lang w:eastAsia="en-US"/>
        </w:rPr>
        <w:t xml:space="preserve">à </w:t>
      </w:r>
      <w:r w:rsidRPr="00666224">
        <w:rPr>
          <w:lang w:eastAsia="en-US"/>
        </w:rPr>
        <w:t xml:space="preserve">Rufisque </w:t>
      </w:r>
      <w:r w:rsidR="000C161F">
        <w:rPr>
          <w:lang w:eastAsia="en-US"/>
        </w:rPr>
        <w:t>ont</w:t>
      </w:r>
      <w:r w:rsidRPr="00666224">
        <w:rPr>
          <w:lang w:eastAsia="en-US"/>
        </w:rPr>
        <w:t xml:space="preserve"> globalement </w:t>
      </w:r>
      <w:r w:rsidR="000C161F">
        <w:rPr>
          <w:lang w:eastAsia="en-US"/>
        </w:rPr>
        <w:t xml:space="preserve">été </w:t>
      </w:r>
      <w:r w:rsidRPr="00666224">
        <w:rPr>
          <w:lang w:eastAsia="en-US"/>
        </w:rPr>
        <w:t>confirmés. Mais ils prennent parfois des accents particuliers</w:t>
      </w:r>
      <w:r w:rsidR="00990B4A">
        <w:rPr>
          <w:lang w:eastAsia="en-US"/>
        </w:rPr>
        <w:t xml:space="preserve"> à Nantes</w:t>
      </w:r>
      <w:r w:rsidRPr="00666224">
        <w:rPr>
          <w:lang w:eastAsia="en-US"/>
        </w:rPr>
        <w:t xml:space="preserve">. Ainsi l’importance de dépasser la relation entre partenaires pour </w:t>
      </w:r>
      <w:r w:rsidR="000C161F">
        <w:rPr>
          <w:lang w:eastAsia="en-US"/>
        </w:rPr>
        <w:t xml:space="preserve">tendre vers </w:t>
      </w:r>
      <w:r w:rsidRPr="00666224">
        <w:rPr>
          <w:lang w:eastAsia="en-US"/>
        </w:rPr>
        <w:t>une coopération plus inclusive, concerne aussi la relation inter-individu</w:t>
      </w:r>
      <w:r w:rsidR="00990B4A">
        <w:rPr>
          <w:lang w:eastAsia="en-US"/>
        </w:rPr>
        <w:t>, « l’humain »,</w:t>
      </w:r>
      <w:r w:rsidRPr="00666224">
        <w:rPr>
          <w:lang w:eastAsia="en-US"/>
        </w:rPr>
        <w:t xml:space="preserve"> qui peut devenir exclusive</w:t>
      </w:r>
      <w:r w:rsidR="003674E4">
        <w:rPr>
          <w:lang w:eastAsia="en-US"/>
        </w:rPr>
        <w:t xml:space="preserve"> à</w:t>
      </w:r>
      <w:r w:rsidRPr="00666224">
        <w:rPr>
          <w:lang w:eastAsia="en-US"/>
        </w:rPr>
        <w:t xml:space="preserve"> d’autres relations ou d’autres actions. Certains acteurs rencontrés à Nantes ont insisté à ce propos </w:t>
      </w:r>
      <w:r w:rsidR="00990B4A">
        <w:rPr>
          <w:lang w:eastAsia="en-US"/>
        </w:rPr>
        <w:t xml:space="preserve">sur l’importance de maintenir la relation humaine. Elle constitue en effet une motivation importante de bien des acteurs de la solidarité internationale non professionnels du développement. Il faut donc y veiller. En même temps, </w:t>
      </w:r>
      <w:r w:rsidR="00C82EDA">
        <w:rPr>
          <w:lang w:eastAsia="en-US"/>
        </w:rPr>
        <w:t>la plupart des</w:t>
      </w:r>
      <w:r w:rsidR="00990B4A">
        <w:rPr>
          <w:lang w:eastAsia="en-US"/>
        </w:rPr>
        <w:t xml:space="preserve"> acteurs </w:t>
      </w:r>
      <w:r w:rsidR="00C82EDA">
        <w:rPr>
          <w:lang w:eastAsia="en-US"/>
        </w:rPr>
        <w:t>reconnaissent</w:t>
      </w:r>
      <w:r w:rsidRPr="00666224">
        <w:rPr>
          <w:lang w:eastAsia="en-US"/>
        </w:rPr>
        <w:t xml:space="preserve"> l’importance d’avoir un projet d’équipe, au-delà des individus, notamment dans les crèches, mais plus généralement dans les écoles. </w:t>
      </w:r>
      <w:r w:rsidR="00990B4A">
        <w:rPr>
          <w:lang w:eastAsia="en-US"/>
        </w:rPr>
        <w:t>Cette tension entre rapports individuels et projet collectif devra donc être travaillé. Il nous semble important d’en faire un vrai dilemme de gouvernance au sens où</w:t>
      </w:r>
      <w:r w:rsidR="00ED10CC">
        <w:rPr>
          <w:lang w:eastAsia="en-US"/>
        </w:rPr>
        <w:t xml:space="preserve"> </w:t>
      </w:r>
      <w:r w:rsidR="00990B4A">
        <w:rPr>
          <w:lang w:eastAsia="en-US"/>
        </w:rPr>
        <w:t>il ne peut y avoir de solutions toutes faites, mais c’est dans l</w:t>
      </w:r>
      <w:r w:rsidR="00ED10CC">
        <w:rPr>
          <w:lang w:eastAsia="en-US"/>
        </w:rPr>
        <w:t xml:space="preserve">es </w:t>
      </w:r>
      <w:r w:rsidR="00990B4A">
        <w:rPr>
          <w:lang w:eastAsia="en-US"/>
        </w:rPr>
        <w:t>interaction</w:t>
      </w:r>
      <w:r w:rsidR="00ED10CC">
        <w:rPr>
          <w:lang w:eastAsia="en-US"/>
        </w:rPr>
        <w:t>s</w:t>
      </w:r>
      <w:r w:rsidR="00990B4A">
        <w:rPr>
          <w:lang w:eastAsia="en-US"/>
        </w:rPr>
        <w:t xml:space="preserve"> </w:t>
      </w:r>
      <w:r w:rsidR="00ED10CC">
        <w:rPr>
          <w:lang w:eastAsia="en-US"/>
        </w:rPr>
        <w:t xml:space="preserve">particulières et au cas par cas que peuvent se résoudre les tensions. </w:t>
      </w:r>
      <w:r w:rsidR="00C82EDA">
        <w:rPr>
          <w:lang w:eastAsia="en-US"/>
        </w:rPr>
        <w:t>En veillant à bien tenir les deux bouts ensemble.</w:t>
      </w:r>
    </w:p>
    <w:p w14:paraId="3DBA544F" w14:textId="77777777" w:rsidR="00990B4A" w:rsidRDefault="00990B4A" w:rsidP="00666224">
      <w:pPr>
        <w:rPr>
          <w:lang w:eastAsia="en-US"/>
        </w:rPr>
      </w:pPr>
    </w:p>
    <w:p w14:paraId="39B8743F" w14:textId="4A508CA7" w:rsidR="00666224" w:rsidRPr="00666224" w:rsidRDefault="00ED10CC" w:rsidP="00484E6F">
      <w:pPr>
        <w:jc w:val="both"/>
        <w:rPr>
          <w:lang w:eastAsia="en-US"/>
        </w:rPr>
      </w:pPr>
      <w:r>
        <w:rPr>
          <w:lang w:eastAsia="en-US"/>
        </w:rPr>
        <w:t>Ceci étant</w:t>
      </w:r>
      <w:r w:rsidR="00C82EDA">
        <w:rPr>
          <w:lang w:eastAsia="en-US"/>
        </w:rPr>
        <w:t>,</w:t>
      </w:r>
      <w:r>
        <w:rPr>
          <w:lang w:eastAsia="en-US"/>
        </w:rPr>
        <w:t xml:space="preserve"> i</w:t>
      </w:r>
      <w:r w:rsidR="00666224" w:rsidRPr="00666224">
        <w:rPr>
          <w:lang w:eastAsia="en-US"/>
        </w:rPr>
        <w:t xml:space="preserve">l est fondamental que </w:t>
      </w:r>
      <w:r>
        <w:rPr>
          <w:lang w:eastAsia="en-US"/>
        </w:rPr>
        <w:t>chaque</w:t>
      </w:r>
      <w:r w:rsidR="00666224" w:rsidRPr="00666224">
        <w:rPr>
          <w:lang w:eastAsia="en-US"/>
        </w:rPr>
        <w:t xml:space="preserve"> projet</w:t>
      </w:r>
      <w:r>
        <w:rPr>
          <w:lang w:eastAsia="en-US"/>
        </w:rPr>
        <w:t xml:space="preserve">s-partenaires </w:t>
      </w:r>
      <w:r w:rsidR="00666224" w:rsidRPr="00666224">
        <w:rPr>
          <w:lang w:eastAsia="en-US"/>
        </w:rPr>
        <w:t>soi</w:t>
      </w:r>
      <w:r>
        <w:rPr>
          <w:lang w:eastAsia="en-US"/>
        </w:rPr>
        <w:t>en</w:t>
      </w:r>
      <w:r w:rsidR="00666224" w:rsidRPr="00666224">
        <w:rPr>
          <w:lang w:eastAsia="en-US"/>
        </w:rPr>
        <w:t>t porté</w:t>
      </w:r>
      <w:r>
        <w:rPr>
          <w:lang w:eastAsia="en-US"/>
        </w:rPr>
        <w:t>s</w:t>
      </w:r>
      <w:r w:rsidR="00666224" w:rsidRPr="00666224">
        <w:rPr>
          <w:lang w:eastAsia="en-US"/>
        </w:rPr>
        <w:t xml:space="preserve"> par des institutions au-delà des individus. </w:t>
      </w:r>
      <w:r>
        <w:rPr>
          <w:lang w:eastAsia="en-US"/>
        </w:rPr>
        <w:t>L</w:t>
      </w:r>
      <w:r w:rsidR="00666224" w:rsidRPr="00666224">
        <w:rPr>
          <w:lang w:eastAsia="en-US"/>
        </w:rPr>
        <w:t xml:space="preserve">e risque </w:t>
      </w:r>
      <w:r>
        <w:rPr>
          <w:lang w:eastAsia="en-US"/>
        </w:rPr>
        <w:t xml:space="preserve">étant sinon </w:t>
      </w:r>
      <w:r w:rsidR="00666224" w:rsidRPr="00666224">
        <w:rPr>
          <w:lang w:eastAsia="en-US"/>
        </w:rPr>
        <w:t xml:space="preserve">de voir se diluer (voire </w:t>
      </w:r>
      <w:r>
        <w:rPr>
          <w:lang w:eastAsia="en-US"/>
        </w:rPr>
        <w:t>s’éteindre</w:t>
      </w:r>
      <w:r w:rsidR="00666224" w:rsidRPr="00666224">
        <w:rPr>
          <w:lang w:eastAsia="en-US"/>
        </w:rPr>
        <w:t xml:space="preserve">) la motivation </w:t>
      </w:r>
      <w:r>
        <w:rPr>
          <w:lang w:eastAsia="en-US"/>
        </w:rPr>
        <w:t>en cas de tensions entre les individus porteurs du projet</w:t>
      </w:r>
      <w:r w:rsidR="00666224" w:rsidRPr="00666224">
        <w:rPr>
          <w:lang w:eastAsia="en-US"/>
        </w:rPr>
        <w:t xml:space="preserve">. </w:t>
      </w:r>
      <w:r w:rsidR="00666224" w:rsidRPr="00C82EDA">
        <w:rPr>
          <w:i/>
          <w:lang w:eastAsia="en-US"/>
        </w:rPr>
        <w:t>Ce risque peut être géré en négo</w:t>
      </w:r>
      <w:r w:rsidRPr="00C82EDA">
        <w:rPr>
          <w:i/>
          <w:lang w:eastAsia="en-US"/>
        </w:rPr>
        <w:t>ciant avec les directions que chaque « </w:t>
      </w:r>
      <w:r w:rsidR="00666224" w:rsidRPr="00C82EDA">
        <w:rPr>
          <w:i/>
          <w:lang w:eastAsia="en-US"/>
        </w:rPr>
        <w:t>agent-porteur</w:t>
      </w:r>
      <w:r w:rsidRPr="00C82EDA">
        <w:rPr>
          <w:i/>
          <w:lang w:eastAsia="en-US"/>
        </w:rPr>
        <w:t> »</w:t>
      </w:r>
      <w:r w:rsidR="00666224" w:rsidRPr="00C82EDA">
        <w:rPr>
          <w:i/>
          <w:lang w:eastAsia="en-US"/>
        </w:rPr>
        <w:t xml:space="preserve"> du partenariat </w:t>
      </w:r>
      <w:r w:rsidRPr="00C82EDA">
        <w:rPr>
          <w:i/>
          <w:lang w:eastAsia="en-US"/>
        </w:rPr>
        <w:t xml:space="preserve">ou du projet </w:t>
      </w:r>
      <w:r w:rsidR="00666224" w:rsidRPr="00C82EDA">
        <w:rPr>
          <w:i/>
          <w:lang w:eastAsia="en-US"/>
        </w:rPr>
        <w:t>puisse jouer un rôle particulier</w:t>
      </w:r>
      <w:r w:rsidR="00666224" w:rsidRPr="00666224">
        <w:rPr>
          <w:lang w:eastAsia="en-US"/>
        </w:rPr>
        <w:t xml:space="preserve"> vis-à-vis de ses collègues. Un rôle de mobilisation, d’animation, par exemple.</w:t>
      </w:r>
    </w:p>
    <w:p w14:paraId="7450625C" w14:textId="77777777" w:rsidR="00666224" w:rsidRPr="00666224" w:rsidRDefault="00666224" w:rsidP="00484E6F">
      <w:pPr>
        <w:jc w:val="both"/>
        <w:rPr>
          <w:lang w:eastAsia="en-US"/>
        </w:rPr>
      </w:pPr>
    </w:p>
    <w:p w14:paraId="4ADA5C95" w14:textId="1D8D1A09" w:rsidR="00666224" w:rsidRPr="00666224" w:rsidRDefault="00ED10CC" w:rsidP="00484E6F">
      <w:pPr>
        <w:jc w:val="both"/>
        <w:rPr>
          <w:lang w:eastAsia="en-US"/>
        </w:rPr>
      </w:pPr>
      <w:r>
        <w:rPr>
          <w:lang w:eastAsia="en-US"/>
        </w:rPr>
        <w:t>S’agissant des relations humaines, il</w:t>
      </w:r>
      <w:r w:rsidR="00666224" w:rsidRPr="00666224">
        <w:rPr>
          <w:lang w:eastAsia="en-US"/>
        </w:rPr>
        <w:t xml:space="preserve"> apparaît </w:t>
      </w:r>
      <w:r>
        <w:rPr>
          <w:lang w:eastAsia="en-US"/>
        </w:rPr>
        <w:t>aussi</w:t>
      </w:r>
      <w:r w:rsidR="00666224" w:rsidRPr="00666224">
        <w:rPr>
          <w:lang w:eastAsia="en-US"/>
        </w:rPr>
        <w:t xml:space="preserve"> important que l’on fasse la part des choses entre ce qui ressort </w:t>
      </w:r>
      <w:r w:rsidR="003674E4">
        <w:rPr>
          <w:lang w:eastAsia="en-US"/>
        </w:rPr>
        <w:t xml:space="preserve">du rôle </w:t>
      </w:r>
      <w:r w:rsidR="00666224" w:rsidRPr="00666224">
        <w:rPr>
          <w:lang w:eastAsia="en-US"/>
        </w:rPr>
        <w:t>d’ESSENTIEL et de chacun des partenaires dans la relation avec les bailleurs de fonds.  Bien entendu, les nouvelles modalités de financement sont plus contraignantes et, si cela garantit en principe plus d’effets et d’impacts, il y a un prix à p</w:t>
      </w:r>
      <w:r>
        <w:rPr>
          <w:lang w:eastAsia="en-US"/>
        </w:rPr>
        <w:t xml:space="preserve">ayer en termes d’organisation et de gouvernance. Certains peuvent y voir surtout des contraintes inutiles. </w:t>
      </w:r>
      <w:r w:rsidRPr="00C82EDA">
        <w:rPr>
          <w:i/>
          <w:lang w:eastAsia="en-US"/>
        </w:rPr>
        <w:t>Afin de réduire ce risque, i</w:t>
      </w:r>
      <w:r w:rsidR="00666224" w:rsidRPr="00C82EDA">
        <w:rPr>
          <w:i/>
          <w:lang w:eastAsia="en-US"/>
        </w:rPr>
        <w:t>l s’agira de mettre en place des dispositifs et des trames simples de rapportage pour le suivi</w:t>
      </w:r>
      <w:r w:rsidRPr="00C82EDA">
        <w:rPr>
          <w:i/>
          <w:lang w:eastAsia="en-US"/>
        </w:rPr>
        <w:t xml:space="preserve"> au sein des partenaires</w:t>
      </w:r>
      <w:r>
        <w:rPr>
          <w:lang w:eastAsia="en-US"/>
        </w:rPr>
        <w:t>,</w:t>
      </w:r>
      <w:r w:rsidR="00666224" w:rsidRPr="00666224">
        <w:rPr>
          <w:lang w:eastAsia="en-US"/>
        </w:rPr>
        <w:t xml:space="preserve"> de manière à simplifier le travail </w:t>
      </w:r>
      <w:r w:rsidR="00C82EDA">
        <w:rPr>
          <w:lang w:eastAsia="en-US"/>
        </w:rPr>
        <w:t>de tout le monde</w:t>
      </w:r>
      <w:r w:rsidR="00666224" w:rsidRPr="00666224">
        <w:rPr>
          <w:lang w:eastAsia="en-US"/>
        </w:rPr>
        <w:t>.</w:t>
      </w:r>
    </w:p>
    <w:p w14:paraId="361E8F08" w14:textId="77777777" w:rsidR="00666224" w:rsidRPr="00666224" w:rsidRDefault="00666224" w:rsidP="00484E6F">
      <w:pPr>
        <w:jc w:val="both"/>
        <w:rPr>
          <w:lang w:eastAsia="en-US"/>
        </w:rPr>
      </w:pPr>
    </w:p>
    <w:p w14:paraId="4D61E3A6" w14:textId="77777777" w:rsidR="00666224" w:rsidRPr="00666224" w:rsidRDefault="00666224" w:rsidP="00484E6F">
      <w:pPr>
        <w:jc w:val="both"/>
        <w:rPr>
          <w:lang w:eastAsia="en-US"/>
        </w:rPr>
      </w:pPr>
      <w:r w:rsidRPr="00666224">
        <w:rPr>
          <w:lang w:eastAsia="en-US"/>
        </w:rPr>
        <w:t>Une autre crainte plus générale - plutôt une anticipation d’une crainte que pourrait avoir les bailleurs de fonds - est celle de « l’usine à gaz ». C’est à dire d’une multitude d’actions qui en amènent d’autres sans limites. Il appartient au collectif d’acteurs de bien rassurer sur ce point en montrant par exemple :</w:t>
      </w:r>
    </w:p>
    <w:p w14:paraId="3F67248E" w14:textId="77777777" w:rsidR="00666224" w:rsidRPr="00C82EDA" w:rsidRDefault="00666224" w:rsidP="00484E6F">
      <w:pPr>
        <w:numPr>
          <w:ilvl w:val="0"/>
          <w:numId w:val="12"/>
        </w:numPr>
        <w:jc w:val="both"/>
        <w:rPr>
          <w:i/>
          <w:lang w:eastAsia="en-US"/>
        </w:rPr>
      </w:pPr>
      <w:r w:rsidRPr="00C82EDA">
        <w:rPr>
          <w:i/>
          <w:lang w:eastAsia="en-US"/>
        </w:rPr>
        <w:t>Que l’on procèdera par petits pas (toutes les activités n’étant pas demandées directement)</w:t>
      </w:r>
    </w:p>
    <w:p w14:paraId="72F23FD6" w14:textId="147931B5" w:rsidR="00666224" w:rsidRPr="00C82EDA" w:rsidRDefault="00666224" w:rsidP="00484E6F">
      <w:pPr>
        <w:numPr>
          <w:ilvl w:val="0"/>
          <w:numId w:val="12"/>
        </w:numPr>
        <w:jc w:val="both"/>
        <w:rPr>
          <w:i/>
          <w:lang w:eastAsia="en-US"/>
        </w:rPr>
      </w:pPr>
      <w:r w:rsidRPr="00C82EDA">
        <w:rPr>
          <w:i/>
          <w:lang w:eastAsia="en-US"/>
        </w:rPr>
        <w:t>Selon une stratégie en étapes (</w:t>
      </w:r>
      <w:r w:rsidR="005C6DEA" w:rsidRPr="00C82EDA">
        <w:rPr>
          <w:i/>
          <w:lang w:eastAsia="en-US"/>
        </w:rPr>
        <w:t>voir point 3.4.3</w:t>
      </w:r>
      <w:r w:rsidRPr="00C82EDA">
        <w:rPr>
          <w:i/>
          <w:lang w:eastAsia="en-US"/>
        </w:rPr>
        <w:t>)</w:t>
      </w:r>
    </w:p>
    <w:p w14:paraId="5287F64B" w14:textId="7F690D6C" w:rsidR="00666224" w:rsidRPr="00C82EDA" w:rsidRDefault="00666224" w:rsidP="00484E6F">
      <w:pPr>
        <w:numPr>
          <w:ilvl w:val="0"/>
          <w:numId w:val="12"/>
        </w:numPr>
        <w:jc w:val="both"/>
        <w:rPr>
          <w:i/>
          <w:lang w:eastAsia="en-US"/>
        </w:rPr>
      </w:pPr>
      <w:r w:rsidRPr="00C82EDA">
        <w:rPr>
          <w:i/>
          <w:lang w:eastAsia="en-US"/>
        </w:rPr>
        <w:t>En prenant soin de solliciter d’autres acteurs et d’autres sources de financement pour tout ce qui ne relève pas directement des quatre dimensions identifiées (petite enfance, handicap et santé, sport et activités socio-éducatives, interculturel)</w:t>
      </w:r>
      <w:r w:rsidR="007D2F8D">
        <w:rPr>
          <w:i/>
          <w:lang w:eastAsia="en-US"/>
        </w:rPr>
        <w:t xml:space="preserve"> : fonctionnement ESSENTIEL, suivi-capitalisation plus globales, </w:t>
      </w:r>
      <w:proofErr w:type="spellStart"/>
      <w:r w:rsidR="007D2F8D">
        <w:rPr>
          <w:i/>
          <w:lang w:eastAsia="en-US"/>
        </w:rPr>
        <w:t>etc</w:t>
      </w:r>
      <w:proofErr w:type="spellEnd"/>
    </w:p>
    <w:p w14:paraId="45007755" w14:textId="77777777" w:rsidR="00666224" w:rsidRPr="00C82EDA" w:rsidRDefault="00666224" w:rsidP="00484E6F">
      <w:pPr>
        <w:numPr>
          <w:ilvl w:val="0"/>
          <w:numId w:val="12"/>
        </w:numPr>
        <w:jc w:val="both"/>
        <w:rPr>
          <w:i/>
          <w:lang w:eastAsia="en-US"/>
        </w:rPr>
      </w:pPr>
      <w:r w:rsidRPr="00C82EDA">
        <w:rPr>
          <w:i/>
          <w:lang w:eastAsia="en-US"/>
        </w:rPr>
        <w:t>En montrant les acquis pratiques et concrets développés dans une perspective de durabilité (« l’usine à gaz » se rapportant souvent à des actions de renforcement de capacités dont on ne voit pas forcément les retombées)</w:t>
      </w:r>
    </w:p>
    <w:p w14:paraId="3DEEDAC9" w14:textId="77777777" w:rsidR="00666224" w:rsidRPr="00666224" w:rsidRDefault="00666224" w:rsidP="00484E6F">
      <w:pPr>
        <w:jc w:val="both"/>
        <w:rPr>
          <w:lang w:eastAsia="en-US"/>
        </w:rPr>
      </w:pPr>
    </w:p>
    <w:p w14:paraId="0F4C21DF" w14:textId="535FFA9D" w:rsidR="00666224" w:rsidRPr="00666224" w:rsidRDefault="00666224" w:rsidP="00484E6F">
      <w:pPr>
        <w:jc w:val="both"/>
        <w:rPr>
          <w:lang w:eastAsia="en-US"/>
        </w:rPr>
      </w:pPr>
      <w:r w:rsidRPr="00666224">
        <w:rPr>
          <w:lang w:eastAsia="en-US"/>
        </w:rPr>
        <w:t>Enfin, il y a la crainte que certains acteurs ne jouent le jeu du collectif et qu’ils profitent d’un voyage ou d’une relation particulière</w:t>
      </w:r>
      <w:r w:rsidR="00C82EDA">
        <w:rPr>
          <w:lang w:eastAsia="en-US"/>
        </w:rPr>
        <w:t>,</w:t>
      </w:r>
      <w:r w:rsidRPr="00666224">
        <w:rPr>
          <w:lang w:eastAsia="en-US"/>
        </w:rPr>
        <w:t xml:space="preserve"> avec un élu </w:t>
      </w:r>
      <w:r w:rsidR="00C82EDA">
        <w:rPr>
          <w:lang w:eastAsia="en-US"/>
        </w:rPr>
        <w:t xml:space="preserve">par exemple, </w:t>
      </w:r>
      <w:r w:rsidRPr="00666224">
        <w:rPr>
          <w:lang w:eastAsia="en-US"/>
        </w:rPr>
        <w:t xml:space="preserve">pour demander un appui particulier pour leur organisation. En dépit des règles </w:t>
      </w:r>
      <w:r w:rsidR="00C82EDA">
        <w:rPr>
          <w:lang w:eastAsia="en-US"/>
        </w:rPr>
        <w:t xml:space="preserve">qui doivent encore être </w:t>
      </w:r>
      <w:r w:rsidRPr="00666224">
        <w:rPr>
          <w:lang w:eastAsia="en-US"/>
        </w:rPr>
        <w:t xml:space="preserve">établies à ce propos. Avec le risque que les autres ne se désolidarisent et que tout l’intérêt du projet ne s’effondre. Dès que le collectif </w:t>
      </w:r>
      <w:r w:rsidRPr="00666224">
        <w:rPr>
          <w:lang w:eastAsia="en-US"/>
        </w:rPr>
        <w:lastRenderedPageBreak/>
        <w:t xml:space="preserve">d’acteurs sera en place, il s’agira pour ESSENTIEL d’être vigilant à ce risque. En particulier, </w:t>
      </w:r>
      <w:r w:rsidRPr="00C82EDA">
        <w:rPr>
          <w:i/>
          <w:lang w:eastAsia="en-US"/>
        </w:rPr>
        <w:t>un travail devra être réalisé auprès des élus afin qu’ils ne participent pas à cautionner ou à alimenter les demandes particulières qui n’auraient pas été validées par le collectif d’acteurs</w:t>
      </w:r>
      <w:r w:rsidRPr="00666224">
        <w:rPr>
          <w:lang w:eastAsia="en-US"/>
        </w:rPr>
        <w:t xml:space="preserve">. </w:t>
      </w:r>
    </w:p>
    <w:p w14:paraId="63C13E3D" w14:textId="052947DC" w:rsidR="00B06B6D" w:rsidRPr="00A00A66" w:rsidRDefault="009A3B15" w:rsidP="00B06B6D">
      <w:pPr>
        <w:pStyle w:val="Titre1"/>
        <w:numPr>
          <w:ilvl w:val="0"/>
          <w:numId w:val="1"/>
        </w:numPr>
        <w:jc w:val="both"/>
      </w:pPr>
      <w:bookmarkStart w:id="42" w:name="_Toc461034154"/>
      <w:r>
        <w:t>Partie 3 -</w:t>
      </w:r>
      <w:r w:rsidR="00B06B6D">
        <w:t xml:space="preserve"> L’interculturel : une dimension transversale</w:t>
      </w:r>
      <w:bookmarkEnd w:id="42"/>
    </w:p>
    <w:p w14:paraId="1D8CA012" w14:textId="77777777" w:rsidR="00B06B6D" w:rsidRPr="00B06B6D" w:rsidRDefault="00B06B6D" w:rsidP="00B06B6D"/>
    <w:p w14:paraId="346BD0E9" w14:textId="57D40370" w:rsidR="00B06B6D" w:rsidRDefault="007B4A1F" w:rsidP="00484E6F">
      <w:pPr>
        <w:jc w:val="both"/>
      </w:pPr>
      <w:r>
        <w:t xml:space="preserve">L’interculturel a été parfois posée comme une activité comme un autre, menée en parallèle des autres. Une activité qui aurait ses propres acteurs-partenaires – la Maison des Eclaireurs, par exemple – et se déroulerait surtout à la faveur de passages de jeunes dans cette maison. </w:t>
      </w:r>
    </w:p>
    <w:p w14:paraId="04875BA9" w14:textId="7C34D88C" w:rsidR="007B4A1F" w:rsidRDefault="007B4A1F" w:rsidP="00484E6F">
      <w:pPr>
        <w:jc w:val="both"/>
      </w:pPr>
      <w:r>
        <w:t>Les activités, telles qu’on a pu les observer, sont en fait des séances où se confrontent des affects, des opinions, des représentations sur des comportements (</w:t>
      </w:r>
      <w:r w:rsidR="005D46C1">
        <w:t>telle personne a agi comme ceci</w:t>
      </w:r>
      <w:r>
        <w:t>), des paroles (chez nous on ne dit pas cela), des valeurs (la place de la femme dans la société) ou des situations (on n’utilise de l’eau dans les toilettes). Les questions sont donc multiples sur des sujets variés et la modalité d’échange porte plus sur l’acceptation d’un constat de différence que sur ce qu’on peut en faire.</w:t>
      </w:r>
    </w:p>
    <w:p w14:paraId="197A1A97" w14:textId="77777777" w:rsidR="007B4A1F" w:rsidRDefault="007B4A1F" w:rsidP="00B06B6D"/>
    <w:p w14:paraId="41777C8D" w14:textId="67F61E4B" w:rsidR="007B4A1F" w:rsidRDefault="007B4A1F" w:rsidP="00484E6F">
      <w:pPr>
        <w:jc w:val="both"/>
      </w:pPr>
      <w:r>
        <w:t>Il nous semble important de sortir l’interculturel de ces sortes d’enclaves pour lui donner tout la portée requise pour un tel projet</w:t>
      </w:r>
      <w:r w:rsidR="00F94118">
        <w:t xml:space="preserve"> inter-acteurs</w:t>
      </w:r>
      <w:r>
        <w:t>.</w:t>
      </w:r>
      <w:r w:rsidR="00380676">
        <w:t xml:space="preserve"> Il nous </w:t>
      </w:r>
      <w:r w:rsidR="005D46C1">
        <w:t>s</w:t>
      </w:r>
      <w:r w:rsidR="00380676">
        <w:t>emble donc important de préciser d’abord pourquoi et ensuite comment on peut le faire.</w:t>
      </w:r>
      <w:r w:rsidR="0054484E">
        <w:t xml:space="preserve"> Bien entendu, cela suppose un travail plus profond et soutenu qu’il nous est impossible de faire ici. Signalons simplement au passage que nous accompagnons des collectifs d’acteurs sur cette dimension souvent </w:t>
      </w:r>
      <w:r w:rsidR="00F94118">
        <w:t>pendant</w:t>
      </w:r>
      <w:r w:rsidR="0054484E">
        <w:t xml:space="preserve"> plusieurs années</w:t>
      </w:r>
      <w:r w:rsidR="005D46C1">
        <w:t>. Nous avons constaté que s’il est clair que les résultats sont proportionnels au degré d’accompagnement sur ces matières et aux temps investis</w:t>
      </w:r>
      <w:r w:rsidR="00F94118">
        <w:t xml:space="preserve"> par les directions</w:t>
      </w:r>
      <w:r w:rsidR="005D46C1">
        <w:t xml:space="preserve">, une fois </w:t>
      </w:r>
      <w:r w:rsidR="00F94118">
        <w:t>la phase de sensibilisation passée, les personnes développent par eux-mêmes des capacités au point de transformer, parfois radicalement, leurs propres métiers</w:t>
      </w:r>
      <w:r w:rsidR="0054484E">
        <w:t xml:space="preserve">. </w:t>
      </w:r>
    </w:p>
    <w:p w14:paraId="2D610727" w14:textId="77777777" w:rsidR="00380676" w:rsidRDefault="00380676" w:rsidP="00B06B6D"/>
    <w:p w14:paraId="3072ABDF" w14:textId="4C2654FE" w:rsidR="00380676" w:rsidRDefault="00380676" w:rsidP="00380676">
      <w:pPr>
        <w:pStyle w:val="Titre2"/>
      </w:pPr>
      <w:bookmarkStart w:id="43" w:name="_Toc461034155"/>
      <w:r>
        <w:t>Pourquoi en faire une dimension transversale</w:t>
      </w:r>
      <w:bookmarkEnd w:id="43"/>
    </w:p>
    <w:p w14:paraId="759783C4" w14:textId="77777777" w:rsidR="00380676" w:rsidRDefault="00380676" w:rsidP="00484E6F">
      <w:pPr>
        <w:jc w:val="both"/>
      </w:pPr>
    </w:p>
    <w:p w14:paraId="5715828F" w14:textId="77777777" w:rsidR="005C6DEA" w:rsidRPr="005C6DEA" w:rsidRDefault="005C6DEA" w:rsidP="00484E6F">
      <w:pPr>
        <w:jc w:val="both"/>
        <w:rPr>
          <w:b/>
        </w:rPr>
      </w:pPr>
      <w:r w:rsidRPr="005C6DEA">
        <w:rPr>
          <w:b/>
        </w:rPr>
        <w:t>De l’interculturel partout</w:t>
      </w:r>
    </w:p>
    <w:p w14:paraId="50A6DAD5" w14:textId="6F3E871B" w:rsidR="00380676" w:rsidRDefault="00380676" w:rsidP="00484E6F">
      <w:pPr>
        <w:jc w:val="both"/>
      </w:pPr>
      <w:r>
        <w:t>Toutes les dimensions retenues dans le futur projet, possèdent une dimension interculturelle fondamentale :</w:t>
      </w:r>
    </w:p>
    <w:p w14:paraId="4BC72B75" w14:textId="3A1520CF" w:rsidR="00380676" w:rsidRDefault="00380676" w:rsidP="00484E6F">
      <w:pPr>
        <w:pStyle w:val="Pardeliste"/>
        <w:numPr>
          <w:ilvl w:val="0"/>
          <w:numId w:val="12"/>
        </w:numPr>
        <w:jc w:val="both"/>
      </w:pPr>
      <w:r>
        <w:t>La petite enfance touche aux façons dont on considère le bébé : petit adulte ? être entre deux mondes (celui des vivants et celui de l’au-delà) ? personne ou « chose » ?</w:t>
      </w:r>
    </w:p>
    <w:p w14:paraId="7FF4CAF9" w14:textId="492C99F2" w:rsidR="00380676" w:rsidRDefault="00380676" w:rsidP="00484E6F">
      <w:pPr>
        <w:pStyle w:val="Pardeliste"/>
        <w:numPr>
          <w:ilvl w:val="0"/>
          <w:numId w:val="12"/>
        </w:numPr>
        <w:jc w:val="both"/>
      </w:pPr>
      <w:r>
        <w:t xml:space="preserve">Le </w:t>
      </w:r>
      <w:r w:rsidR="008175E3">
        <w:t>h</w:t>
      </w:r>
      <w:r>
        <w:t>andicap dépend, comme on l’a vu, de la façon dont l’environnement se le représente ;</w:t>
      </w:r>
    </w:p>
    <w:p w14:paraId="4870D3BA" w14:textId="4F1AA81D" w:rsidR="00380676" w:rsidRDefault="00380676" w:rsidP="00484E6F">
      <w:pPr>
        <w:pStyle w:val="Pardeliste"/>
        <w:numPr>
          <w:ilvl w:val="0"/>
          <w:numId w:val="12"/>
        </w:numPr>
        <w:jc w:val="both"/>
      </w:pPr>
      <w:r>
        <w:t xml:space="preserve">Le </w:t>
      </w:r>
      <w:r w:rsidR="008175E3">
        <w:t>s</w:t>
      </w:r>
      <w:r>
        <w:t>port sera considéré ou déconsidéré en fonction des statuts, des représentations que l’on peut en avoir ;</w:t>
      </w:r>
    </w:p>
    <w:p w14:paraId="6D5C63BC" w14:textId="4CB03A26" w:rsidR="00380676" w:rsidRDefault="00380676" w:rsidP="00484E6F">
      <w:pPr>
        <w:pStyle w:val="Pardeliste"/>
        <w:numPr>
          <w:ilvl w:val="0"/>
          <w:numId w:val="12"/>
        </w:numPr>
        <w:jc w:val="both"/>
      </w:pPr>
      <w:r>
        <w:t xml:space="preserve">La </w:t>
      </w:r>
      <w:r w:rsidR="008175E3">
        <w:t>s</w:t>
      </w:r>
      <w:r>
        <w:t>anté : la maladie, le malade, les soins sont considérés très différemment selon les sociétés</w:t>
      </w:r>
    </w:p>
    <w:p w14:paraId="57D60A18" w14:textId="1FB3A6F0" w:rsidR="00380676" w:rsidRPr="00380676" w:rsidRDefault="00380676" w:rsidP="00484E6F">
      <w:pPr>
        <w:pStyle w:val="Pardeliste"/>
        <w:numPr>
          <w:ilvl w:val="0"/>
          <w:numId w:val="12"/>
        </w:numPr>
        <w:jc w:val="both"/>
      </w:pPr>
      <w:r>
        <w:t>De même l’</w:t>
      </w:r>
      <w:r w:rsidR="008175E3">
        <w:t>é</w:t>
      </w:r>
      <w:r>
        <w:t xml:space="preserve">ducation qui peut être mimétique, initiatique, dans une relation particulière à un maître, organisée autour de diplômes ou bien pour la production plutôt de métiers   </w:t>
      </w:r>
    </w:p>
    <w:p w14:paraId="41914ED1" w14:textId="77777777" w:rsidR="00E26B38" w:rsidRDefault="00E26B38" w:rsidP="00B06B6D"/>
    <w:p w14:paraId="187DFD51" w14:textId="4A180494" w:rsidR="00B06B6D" w:rsidRDefault="008175E3" w:rsidP="00484E6F">
      <w:pPr>
        <w:jc w:val="both"/>
      </w:pPr>
      <w:r>
        <w:t>L’interculturel</w:t>
      </w:r>
      <w:r w:rsidR="00E26B38">
        <w:t xml:space="preserve"> ne concerne </w:t>
      </w:r>
      <w:r w:rsidR="008C2FAF">
        <w:t xml:space="preserve">donc </w:t>
      </w:r>
      <w:r w:rsidR="00E26B38">
        <w:t xml:space="preserve">pas seulement le fait de venir d’origines différentes. Il se perçoit aussi dans les habitudes professionnelles : l’éducation populaire fait sens pour certains plus que pour d’autres ; le management aura du sens pour certains acteurs, moins pour d’autres ; le « service » « public » sera investi différemment selon les personnes, en fonction de leur origine, de leur expérience, de leur formation, </w:t>
      </w:r>
      <w:proofErr w:type="spellStart"/>
      <w:r w:rsidR="00E26B38">
        <w:t>etc</w:t>
      </w:r>
      <w:proofErr w:type="spellEnd"/>
      <w:r w:rsidR="00E26B38">
        <w:t>…</w:t>
      </w:r>
    </w:p>
    <w:p w14:paraId="61F1BD17" w14:textId="77777777" w:rsidR="008C2FAF" w:rsidRDefault="008C2FAF" w:rsidP="00B06B6D"/>
    <w:p w14:paraId="1CE3212B" w14:textId="25D8344A" w:rsidR="005C6DEA" w:rsidRPr="005C6DEA" w:rsidRDefault="005C6DEA" w:rsidP="00B06B6D">
      <w:pPr>
        <w:rPr>
          <w:b/>
        </w:rPr>
      </w:pPr>
      <w:r>
        <w:rPr>
          <w:b/>
        </w:rPr>
        <w:t>De quoi on parle finalement lorsqu’on parle d’</w:t>
      </w:r>
      <w:r w:rsidRPr="005C6DEA">
        <w:rPr>
          <w:b/>
        </w:rPr>
        <w:t>interculturel</w:t>
      </w:r>
      <w:r>
        <w:rPr>
          <w:b/>
        </w:rPr>
        <w:t> ?</w:t>
      </w:r>
    </w:p>
    <w:p w14:paraId="03A8CA9D" w14:textId="2E05D62D" w:rsidR="00E26B38" w:rsidRDefault="00E26B38" w:rsidP="00484E6F">
      <w:pPr>
        <w:jc w:val="both"/>
      </w:pPr>
      <w:r>
        <w:t>Il faut donc le comprendre comme l’art de reconnaître les différences et de les mettre au travail afin d’en faire quelque chose. La culture ici devient : tout ce qui paraît tellement évident que l’on est choqué de</w:t>
      </w:r>
      <w:r w:rsidR="001C2E35">
        <w:t xml:space="preserve"> </w:t>
      </w:r>
      <w:r>
        <w:t xml:space="preserve">voir que d’autres puissent l’envisager autrement. Ce sont les habitudes, les façons de faire </w:t>
      </w:r>
      <w:r>
        <w:lastRenderedPageBreak/>
        <w:t>inscrites dans l’inconscient, qui font que l’on ne se pose même plus la question de savoir ce qu</w:t>
      </w:r>
      <w:r w:rsidR="00035D77">
        <w:t>e l</w:t>
      </w:r>
      <w:r>
        <w:t xml:space="preserve">’on </w:t>
      </w:r>
      <w:r w:rsidR="00035D77">
        <w:t xml:space="preserve">pense et ce que l’on </w:t>
      </w:r>
      <w:r>
        <w:t xml:space="preserve">fait et pourquoi on le </w:t>
      </w:r>
      <w:r w:rsidR="00035D77">
        <w:t>pense/</w:t>
      </w:r>
      <w:r>
        <w:t>fait comme cela</w:t>
      </w:r>
      <w:r w:rsidR="00035D77">
        <w:t xml:space="preserve"> plutôt qu’autrement</w:t>
      </w:r>
      <w:r>
        <w:t>.</w:t>
      </w:r>
      <w:r w:rsidR="00F94118">
        <w:t xml:space="preserve"> </w:t>
      </w:r>
      <w:r w:rsidR="00035D77">
        <w:t>Se</w:t>
      </w:r>
      <w:r w:rsidR="005C6DEA">
        <w:t xml:space="preserve"> rendre compte </w:t>
      </w:r>
      <w:r w:rsidR="00035D77">
        <w:t xml:space="preserve">que ce que l’on pense est un construit social et historique, identifier d’où cela provient est un premier pas pour </w:t>
      </w:r>
      <w:r w:rsidR="005C6DEA">
        <w:t xml:space="preserve">éviter que les échanges ne se limitent à </w:t>
      </w:r>
      <w:r w:rsidR="00035D77">
        <w:t>un</w:t>
      </w:r>
      <w:r w:rsidR="005C6DEA">
        <w:t xml:space="preserve"> « </w:t>
      </w:r>
      <w:r w:rsidR="00035D77">
        <w:t>choc</w:t>
      </w:r>
      <w:r w:rsidR="005C6DEA">
        <w:t xml:space="preserve"> des ignorances ». </w:t>
      </w:r>
      <w:r w:rsidR="00F94118">
        <w:t>L’interc</w:t>
      </w:r>
      <w:r w:rsidR="00035D77">
        <w:t xml:space="preserve">ulturel étant alors, l’art de </w:t>
      </w:r>
      <w:r w:rsidR="00F94118">
        <w:t xml:space="preserve">mettre en dialogue </w:t>
      </w:r>
      <w:r w:rsidR="00035D77">
        <w:t>ce qui n’est plus pensé</w:t>
      </w:r>
      <w:r w:rsidR="00F94118">
        <w:t xml:space="preserve">, </w:t>
      </w:r>
      <w:r w:rsidR="00035D77">
        <w:t xml:space="preserve">grâce à la présente de l’Autre, </w:t>
      </w:r>
      <w:r w:rsidR="00F94118">
        <w:t xml:space="preserve">à partir de la reconnaissance </w:t>
      </w:r>
      <w:r w:rsidR="00035D77">
        <w:t xml:space="preserve">et la valorisation </w:t>
      </w:r>
      <w:r w:rsidR="00F94118">
        <w:t>des différences.</w:t>
      </w:r>
    </w:p>
    <w:p w14:paraId="6A391AF2" w14:textId="77777777" w:rsidR="00E26B38" w:rsidRDefault="00E26B38" w:rsidP="00B06B6D"/>
    <w:p w14:paraId="4AD4EC8F" w14:textId="621A0A08" w:rsidR="00B06B6D" w:rsidRDefault="00E26B38" w:rsidP="00484E6F">
      <w:pPr>
        <w:jc w:val="both"/>
      </w:pPr>
      <w:r>
        <w:t xml:space="preserve">Travailler la dimension interculturelle dans toutes les activités serait donc particulièrement important dans le cadre </w:t>
      </w:r>
      <w:r w:rsidR="008C2FAF">
        <w:t>d’un tel</w:t>
      </w:r>
      <w:r>
        <w:t xml:space="preserve"> projet </w:t>
      </w:r>
      <w:r w:rsidR="008C2FAF">
        <w:t xml:space="preserve">qui vise surtout à refaire du lien, à mieux </w:t>
      </w:r>
      <w:proofErr w:type="spellStart"/>
      <w:r w:rsidR="008C2FAF">
        <w:t>co-opérer</w:t>
      </w:r>
      <w:proofErr w:type="spellEnd"/>
      <w:r w:rsidR="008C2FAF">
        <w:t xml:space="preserve"> ou </w:t>
      </w:r>
      <w:r w:rsidR="00F94118">
        <w:t xml:space="preserve">mieux </w:t>
      </w:r>
      <w:r w:rsidR="008C2FAF">
        <w:t xml:space="preserve">collaborer (nous dirions plutôt à mieux faire société), </w:t>
      </w:r>
      <w:r>
        <w:t xml:space="preserve">parce que cela doit permettre à chacun de réellement tirer parti du dispositif de coopération qu’ESSENTIEL cherche à mettre en place. </w:t>
      </w:r>
      <w:r w:rsidR="008C2FAF">
        <w:t>Non pas seulement pour améliorer la situation de quelques-uns (comme on a pu l’observer dans le cadre de quelques partenariats), fussent-ils nombreux, mais pour aider à mettre à jour et lutter contre les mécanismes qui produisent les difficultés à vivre ensemble (dans les familles, dans les organisations, à l’échelle d’un quartier ou d’une commune).</w:t>
      </w:r>
    </w:p>
    <w:p w14:paraId="1BFFB15F" w14:textId="77777777" w:rsidR="00F94118" w:rsidRDefault="00F94118" w:rsidP="00302F7D"/>
    <w:p w14:paraId="3B444288" w14:textId="7B6DB728" w:rsidR="00F94118" w:rsidRPr="00582819" w:rsidRDefault="00F94118" w:rsidP="00484E6F">
      <w:pPr>
        <w:ind w:left="567"/>
        <w:jc w:val="both"/>
        <w:rPr>
          <w:i/>
          <w:sz w:val="21"/>
        </w:rPr>
      </w:pPr>
      <w:r w:rsidRPr="00582819">
        <w:rPr>
          <w:i/>
          <w:sz w:val="21"/>
        </w:rPr>
        <w:t xml:space="preserve">Exemple : On peut prendre l’exemple des mutuelles pour mieux fixer les choses. On peut s’évertuer à augmenter la proportion des cotisants par des sensibilisations régulières, chaque année, sans que cela ne change </w:t>
      </w:r>
      <w:r w:rsidR="00035D77">
        <w:rPr>
          <w:i/>
          <w:sz w:val="21"/>
        </w:rPr>
        <w:t>grand</w:t>
      </w:r>
      <w:r w:rsidR="00484E6F">
        <w:rPr>
          <w:i/>
          <w:sz w:val="21"/>
        </w:rPr>
        <w:t>-</w:t>
      </w:r>
      <w:r w:rsidRPr="00582819">
        <w:rPr>
          <w:i/>
          <w:sz w:val="21"/>
        </w:rPr>
        <w:t>ch</w:t>
      </w:r>
      <w:r w:rsidR="00035D77">
        <w:rPr>
          <w:i/>
          <w:sz w:val="21"/>
        </w:rPr>
        <w:t>ose</w:t>
      </w:r>
      <w:r w:rsidR="00582819">
        <w:rPr>
          <w:i/>
          <w:sz w:val="21"/>
        </w:rPr>
        <w:t xml:space="preserve"> du point de vue des déterminants culturels qui conditionnent cet « engagement » en mutualité à long terme : le rapport aux autres et ce qui fait que l’on investit non pas seulement pour sa propre santé mais pour celle de tous. Avec pour conséquence, qu’il y a généralement autant de gens qui sortent (déçus de ne pas recevoir autant que d’autres) que de gens qui y entrent. Pour cela il faut pouvoir se questionner sur une dimension qui fait souvent figure de certitude : « chez nous il y a la solidarité ».</w:t>
      </w:r>
      <w:r w:rsidR="00035D77">
        <w:rPr>
          <w:i/>
          <w:sz w:val="21"/>
        </w:rPr>
        <w:t xml:space="preserve"> Chez nous on parlera de solidarité instituée (dans l’impôt, dans la sécurité sociale), ailleurs on parlera plutôt de société familiale ou communautaire. Or si les deux sont complémentaires toutes se trouvent aujourd’hui en régression un peu partout.</w:t>
      </w:r>
    </w:p>
    <w:p w14:paraId="7A60242E" w14:textId="77777777" w:rsidR="0030372E" w:rsidRDefault="0030372E" w:rsidP="00302F7D">
      <w:pPr>
        <w:rPr>
          <w:b/>
        </w:rPr>
      </w:pPr>
    </w:p>
    <w:p w14:paraId="5B88C7AB" w14:textId="7B2855BD" w:rsidR="008C2FAF" w:rsidRPr="00035D77" w:rsidRDefault="008C2FAF" w:rsidP="00484E6F">
      <w:pPr>
        <w:jc w:val="both"/>
        <w:rPr>
          <w:b/>
        </w:rPr>
      </w:pPr>
      <w:r w:rsidRPr="00035D77">
        <w:rPr>
          <w:b/>
        </w:rPr>
        <w:t>Pourquoi est-ce si important ?</w:t>
      </w:r>
    </w:p>
    <w:p w14:paraId="4EF93A90" w14:textId="16746EDF" w:rsidR="008C2FAF" w:rsidRDefault="008C2FAF" w:rsidP="00484E6F">
      <w:pPr>
        <w:jc w:val="both"/>
      </w:pPr>
      <w:r>
        <w:t xml:space="preserve">Essentiellement parce que l’on ne change pas </w:t>
      </w:r>
      <w:r w:rsidR="007965AE">
        <w:t>grand-chose</w:t>
      </w:r>
      <w:r>
        <w:t xml:space="preserve"> en s’occupant surtout de problèmes particuliers à résoudre. Il est beaucoup plus </w:t>
      </w:r>
      <w:r w:rsidR="001C2E35">
        <w:t>efficace à long terme, si l’on ne veut pas que les mêmes problèmes resurgissent sous d’autres formes constamment,</w:t>
      </w:r>
      <w:r>
        <w:t xml:space="preserve"> de </w:t>
      </w:r>
      <w:r w:rsidR="00184066">
        <w:t xml:space="preserve">faire en sorte que chacun réfléchisse aux mécanismes dont il fait partie, </w:t>
      </w:r>
      <w:r w:rsidR="001C2E35">
        <w:t xml:space="preserve">mécanismes </w:t>
      </w:r>
      <w:r w:rsidR="00184066">
        <w:t xml:space="preserve">qu’il alimente le plus souvent inconsciemment, </w:t>
      </w:r>
      <w:r w:rsidR="001C2E35">
        <w:t>et qui produisent s</w:t>
      </w:r>
      <w:r w:rsidR="00184066">
        <w:t xml:space="preserve">es </w:t>
      </w:r>
      <w:r w:rsidR="001C2E35">
        <w:t xml:space="preserve">propres </w:t>
      </w:r>
      <w:r w:rsidR="00184066">
        <w:t xml:space="preserve">souffrances et difficultés. Prendre conscience de tels mécanismes, collectivement, </w:t>
      </w:r>
      <w:r w:rsidR="001C2E35">
        <w:t xml:space="preserve">c’est bien cela qui est au cœur de la démarche interculturelle prise comme capacité à travailler les interrelations et le rapport à l’Autre-différent. </w:t>
      </w:r>
    </w:p>
    <w:p w14:paraId="1909869C" w14:textId="77777777" w:rsidR="00184066" w:rsidRDefault="00184066" w:rsidP="00484E6F">
      <w:pPr>
        <w:jc w:val="both"/>
      </w:pPr>
    </w:p>
    <w:p w14:paraId="0E71B8D6" w14:textId="409E0AD2" w:rsidR="001C2E35" w:rsidRPr="00035D77" w:rsidRDefault="001C2E35" w:rsidP="00484E6F">
      <w:pPr>
        <w:jc w:val="both"/>
        <w:rPr>
          <w:b/>
        </w:rPr>
      </w:pPr>
      <w:r w:rsidRPr="00035D77">
        <w:rPr>
          <w:b/>
        </w:rPr>
        <w:t>Est-ce possible ?</w:t>
      </w:r>
    </w:p>
    <w:p w14:paraId="0A11FD59" w14:textId="6D5B96DD" w:rsidR="001C2E35" w:rsidRDefault="001C2E35" w:rsidP="00484E6F">
      <w:pPr>
        <w:jc w:val="both"/>
      </w:pPr>
      <w:r>
        <w:t xml:space="preserve">On entend souvent dire que la culture cela ne se change pas </w:t>
      </w:r>
      <w:r w:rsidR="0030372E">
        <w:t>ou à très long terme</w:t>
      </w:r>
      <w:r>
        <w:t xml:space="preserve">. </w:t>
      </w:r>
      <w:r w:rsidR="00070063">
        <w:t xml:space="preserve">Il y a </w:t>
      </w:r>
      <w:r w:rsidR="00035D77">
        <w:t xml:space="preserve">pourtant historiquement </w:t>
      </w:r>
      <w:r w:rsidR="0030372E">
        <w:t>bien des exemples de</w:t>
      </w:r>
      <w:r w:rsidR="00070063">
        <w:t xml:space="preserve"> changements </w:t>
      </w:r>
      <w:r w:rsidR="00035D77">
        <w:t>majeurs</w:t>
      </w:r>
      <w:r w:rsidR="0030372E">
        <w:t>,</w:t>
      </w:r>
      <w:r w:rsidR="00035D77">
        <w:t xml:space="preserve"> en </w:t>
      </w:r>
      <w:r w:rsidR="0030372E">
        <w:t>une à deux</w:t>
      </w:r>
      <w:r w:rsidR="00035D77">
        <w:t xml:space="preserve"> génération</w:t>
      </w:r>
      <w:r w:rsidR="0030372E">
        <w:t>s,</w:t>
      </w:r>
      <w:r w:rsidR="00070063">
        <w:t xml:space="preserve"> dans la façon de concevoir </w:t>
      </w:r>
      <w:r w:rsidR="00035D77">
        <w:t>l’autorité, l’enfant, la famille, le couple</w:t>
      </w:r>
      <w:r w:rsidR="00035D77">
        <w:rPr>
          <w:rStyle w:val="Appelnotedebasdep"/>
        </w:rPr>
        <w:footnoteReference w:id="34"/>
      </w:r>
      <w:r w:rsidR="00035D77">
        <w:t>,…</w:t>
      </w:r>
      <w:r>
        <w:t xml:space="preserve"> On ne parle évidemment pas </w:t>
      </w:r>
      <w:r w:rsidR="00035D77">
        <w:t xml:space="preserve">ici </w:t>
      </w:r>
      <w:r>
        <w:t xml:space="preserve">de temps « projet », plutôt du temps d’une </w:t>
      </w:r>
      <w:r w:rsidR="0030372E">
        <w:t xml:space="preserve">(soit entre 15 et 25 ans) ou deux </w:t>
      </w:r>
      <w:r>
        <w:t>génération</w:t>
      </w:r>
      <w:r w:rsidR="0030372E">
        <w:t>s</w:t>
      </w:r>
      <w:r>
        <w:t xml:space="preserve">. </w:t>
      </w:r>
    </w:p>
    <w:p w14:paraId="6DB79717" w14:textId="77777777" w:rsidR="0030372E" w:rsidRDefault="0030372E" w:rsidP="00484E6F">
      <w:pPr>
        <w:jc w:val="both"/>
      </w:pPr>
    </w:p>
    <w:p w14:paraId="6AD79FDB" w14:textId="3F03F206" w:rsidR="001C2E35" w:rsidRDefault="001C2E35" w:rsidP="00484E6F">
      <w:pPr>
        <w:jc w:val="both"/>
      </w:pPr>
      <w:r>
        <w:t xml:space="preserve">Ce qui importe ici c’est de ne pas considérer la culture et ses institutions comme figées, </w:t>
      </w:r>
      <w:r w:rsidR="00035D77">
        <w:t>mais (au contraire</w:t>
      </w:r>
      <w:r>
        <w:t xml:space="preserve"> d’investir les institutions, c’est-à-dire </w:t>
      </w:r>
      <w:r w:rsidR="0030372E" w:rsidRPr="0030372E">
        <w:rPr>
          <w:b/>
        </w:rPr>
        <w:t xml:space="preserve">d’investir </w:t>
      </w:r>
      <w:r w:rsidRPr="0030372E">
        <w:rPr>
          <w:b/>
        </w:rPr>
        <w:t>les no</w:t>
      </w:r>
      <w:r w:rsidR="00035D77" w:rsidRPr="0030372E">
        <w:rPr>
          <w:b/>
        </w:rPr>
        <w:t>r</w:t>
      </w:r>
      <w:r w:rsidRPr="0030372E">
        <w:rPr>
          <w:b/>
        </w:rPr>
        <w:t>mes et règles</w:t>
      </w:r>
      <w:r>
        <w:t xml:space="preserve"> </w:t>
      </w:r>
      <w:r w:rsidR="0030372E">
        <w:t xml:space="preserve">partout où elles s’instituent </w:t>
      </w:r>
      <w:r>
        <w:t>(la famille, l’organisation, l</w:t>
      </w:r>
      <w:r w:rsidR="00035D77">
        <w:t>a commune, l’Etat)</w:t>
      </w:r>
      <w:r w:rsidR="0030372E">
        <w:t xml:space="preserve">. Et de concevoir ces institutions comme des processus ouverts : </w:t>
      </w:r>
      <w:r>
        <w:t>c’est l’instituant qui im</w:t>
      </w:r>
      <w:r w:rsidR="0030372E">
        <w:t>porte au moins autant l’institution. O</w:t>
      </w:r>
      <w:r>
        <w:t xml:space="preserve">u pour </w:t>
      </w:r>
      <w:r w:rsidR="0030372E">
        <w:t>le dire</w:t>
      </w:r>
      <w:r>
        <w:t xml:space="preserve"> plus clairement</w:t>
      </w:r>
      <w:r w:rsidR="0030372E">
        <w:t> :</w:t>
      </w:r>
      <w:r>
        <w:t xml:space="preserve"> </w:t>
      </w:r>
      <w:r w:rsidR="0030372E">
        <w:t xml:space="preserve">c’est </w:t>
      </w:r>
      <w:r>
        <w:t>le processus mi</w:t>
      </w:r>
      <w:r w:rsidR="0030372E">
        <w:t>s en œuvre qui compte au moins autant que le résultat car sinon rien ne permet de penser que le résultat pourra se reproduire.</w:t>
      </w:r>
    </w:p>
    <w:p w14:paraId="7CF6C969" w14:textId="77777777" w:rsidR="001C2E35" w:rsidRDefault="001C2E35" w:rsidP="00302F7D"/>
    <w:p w14:paraId="1568B57C" w14:textId="77777777" w:rsidR="0030372E" w:rsidRDefault="0030372E" w:rsidP="00302F7D"/>
    <w:p w14:paraId="73F87A82" w14:textId="4FEC6030" w:rsidR="001C2E35" w:rsidRDefault="001C2E35" w:rsidP="001C2E35">
      <w:pPr>
        <w:pStyle w:val="Titre2"/>
      </w:pPr>
      <w:bookmarkStart w:id="44" w:name="_Toc461034156"/>
      <w:r>
        <w:t>Comment le faire en pratique</w:t>
      </w:r>
      <w:bookmarkEnd w:id="44"/>
    </w:p>
    <w:p w14:paraId="5796FA39" w14:textId="6D1C97C1" w:rsidR="001C2E35" w:rsidRDefault="001C2E35" w:rsidP="00302F7D"/>
    <w:p w14:paraId="72814315" w14:textId="524AC986" w:rsidR="00B35D21" w:rsidRDefault="001C2E35" w:rsidP="00484E6F">
      <w:pPr>
        <w:jc w:val="both"/>
      </w:pPr>
      <w:r>
        <w:t xml:space="preserve">Avant tout en </w:t>
      </w:r>
      <w:r w:rsidR="00B35D21">
        <w:t>investissant la relation avec l’idée de se changer soi aussi</w:t>
      </w:r>
      <w:r w:rsidR="0030372E">
        <w:t xml:space="preserve"> (voire même d’abord)</w:t>
      </w:r>
      <w:r w:rsidR="00B35D21">
        <w:t xml:space="preserve">. </w:t>
      </w:r>
      <w:r w:rsidR="0030372E">
        <w:t xml:space="preserve">Il ne s’agit pas nécessairement ici de perdre ses propres valeurs, mais de se rendre disponible à celles des autres. </w:t>
      </w:r>
      <w:r w:rsidR="00B35D21">
        <w:t>Cela suppose</w:t>
      </w:r>
      <w:r w:rsidR="0030372E">
        <w:t xml:space="preserve"> de développer</w:t>
      </w:r>
      <w:r w:rsidR="00B35D21">
        <w:t> d’abord un</w:t>
      </w:r>
      <w:r w:rsidR="0054484E">
        <w:t>e</w:t>
      </w:r>
      <w:r w:rsidR="00B35D21">
        <w:t xml:space="preserve"> certaine </w:t>
      </w:r>
      <w:r w:rsidR="0030372E">
        <w:t>reconnaissance</w:t>
      </w:r>
      <w:r w:rsidR="00B35D21">
        <w:t xml:space="preserve"> vis-à-vis de l’autre</w:t>
      </w:r>
      <w:r w:rsidR="0030372E">
        <w:t>-différent (l’enfant, la personne en situation de handicap, celui qui a plus difficile au sport, …)</w:t>
      </w:r>
      <w:r w:rsidR="00B35D21">
        <w:t xml:space="preserve">, ensuite </w:t>
      </w:r>
      <w:r w:rsidR="0030372E">
        <w:t xml:space="preserve">de développer </w:t>
      </w:r>
      <w:r w:rsidR="00B35D21">
        <w:t>une sensibilité à observer cela dans l’activité, enfin</w:t>
      </w:r>
      <w:r w:rsidR="0030372E">
        <w:t>, cela suppose de prévoir</w:t>
      </w:r>
      <w:r w:rsidR="00B35D21">
        <w:t xml:space="preserve"> des lieux-moments pour en discuter.</w:t>
      </w:r>
    </w:p>
    <w:p w14:paraId="278E33C9" w14:textId="77777777" w:rsidR="00B35D21" w:rsidRDefault="00B35D21" w:rsidP="00302F7D"/>
    <w:p w14:paraId="303513A9" w14:textId="4FD4154C" w:rsidR="00B35D21" w:rsidRDefault="00B35D21" w:rsidP="00B35D21">
      <w:pPr>
        <w:pStyle w:val="Titre3"/>
        <w:numPr>
          <w:ilvl w:val="2"/>
          <w:numId w:val="1"/>
        </w:numPr>
      </w:pPr>
      <w:bookmarkStart w:id="45" w:name="_Toc461034157"/>
      <w:r>
        <w:t>Une question de posture</w:t>
      </w:r>
      <w:bookmarkEnd w:id="45"/>
    </w:p>
    <w:p w14:paraId="0A830B0D" w14:textId="77777777" w:rsidR="00B35D21" w:rsidRDefault="00B35D21" w:rsidP="00B35D21">
      <w:pPr>
        <w:pStyle w:val="Pardeliste"/>
        <w:ind w:left="1080"/>
      </w:pPr>
    </w:p>
    <w:p w14:paraId="1037F17A" w14:textId="1BF88C28" w:rsidR="00B35D21" w:rsidRDefault="00B35D21" w:rsidP="00484E6F">
      <w:pPr>
        <w:jc w:val="both"/>
      </w:pPr>
      <w:r>
        <w:t xml:space="preserve">La posture nécessaire consiste en trois points : </w:t>
      </w:r>
    </w:p>
    <w:p w14:paraId="7C059039" w14:textId="525D4EA7" w:rsidR="001C2E35" w:rsidRDefault="00B35D21" w:rsidP="00484E6F">
      <w:pPr>
        <w:pStyle w:val="Pardeliste"/>
        <w:numPr>
          <w:ilvl w:val="0"/>
          <w:numId w:val="36"/>
        </w:numPr>
        <w:jc w:val="both"/>
      </w:pPr>
      <w:r>
        <w:t>Considérer que nos propres conceptions et représentations ne sont que des façons momentanées d’envisager le monde</w:t>
      </w:r>
      <w:r w:rsidR="0054484E">
        <w:t>,</w:t>
      </w:r>
      <w:r>
        <w:t xml:space="preserve"> construites par</w:t>
      </w:r>
      <w:r w:rsidR="0030372E">
        <w:t xml:space="preserve"> le contexte socio-historique (d</w:t>
      </w:r>
      <w:r>
        <w:t xml:space="preserve">es </w:t>
      </w:r>
      <w:r w:rsidRPr="0054484E">
        <w:rPr>
          <w:i/>
        </w:rPr>
        <w:t>épistèmês</w:t>
      </w:r>
      <w:r>
        <w:t>),</w:t>
      </w:r>
      <w:r w:rsidR="0054484E">
        <w:t xml:space="preserve"> qui ne sont en rien immuables ;</w:t>
      </w:r>
    </w:p>
    <w:p w14:paraId="7C418AFA" w14:textId="794F67C7" w:rsidR="00B35D21" w:rsidRDefault="00B35D21" w:rsidP="00484E6F">
      <w:pPr>
        <w:pStyle w:val="Pardeliste"/>
        <w:numPr>
          <w:ilvl w:val="0"/>
          <w:numId w:val="36"/>
        </w:numPr>
        <w:jc w:val="both"/>
      </w:pPr>
      <w:r>
        <w:t xml:space="preserve">Envisager celles des autres comme des opportunités </w:t>
      </w:r>
      <w:r w:rsidR="00035D77">
        <w:t xml:space="preserve">avant tout </w:t>
      </w:r>
      <w:r>
        <w:t xml:space="preserve">de mieux s’interroger </w:t>
      </w:r>
      <w:r w:rsidR="00035D77">
        <w:t xml:space="preserve">et se comprendre </w:t>
      </w:r>
      <w:r>
        <w:t>soi</w:t>
      </w:r>
      <w:r w:rsidR="0054484E">
        <w:t> ;</w:t>
      </w:r>
    </w:p>
    <w:p w14:paraId="44D5FD87" w14:textId="2983B718" w:rsidR="00523C61" w:rsidRDefault="0054484E" w:rsidP="00484E6F">
      <w:pPr>
        <w:pStyle w:val="Pardeliste"/>
        <w:numPr>
          <w:ilvl w:val="0"/>
          <w:numId w:val="36"/>
        </w:numPr>
        <w:jc w:val="both"/>
      </w:pPr>
      <w:r>
        <w:t>Traquer chez soi comme dans la relation à l’autre, tout ce qui ne se discute pas par convention, parce qu’on pense que l’autre ne peut être que d’accord.</w:t>
      </w:r>
    </w:p>
    <w:p w14:paraId="59427A57" w14:textId="0AC6A499" w:rsidR="0054484E" w:rsidRDefault="0054484E" w:rsidP="0054484E"/>
    <w:p w14:paraId="1C61A05D" w14:textId="42177371" w:rsidR="0054484E" w:rsidRDefault="0054484E" w:rsidP="0054484E">
      <w:pPr>
        <w:pStyle w:val="Titre3"/>
        <w:numPr>
          <w:ilvl w:val="2"/>
          <w:numId w:val="1"/>
        </w:numPr>
      </w:pPr>
      <w:bookmarkStart w:id="46" w:name="_Toc461034158"/>
      <w:r>
        <w:t>Une question de sensibilité à développer</w:t>
      </w:r>
      <w:bookmarkEnd w:id="46"/>
    </w:p>
    <w:p w14:paraId="6851CC8D" w14:textId="0462D2FC" w:rsidR="0054484E" w:rsidRDefault="00035D77" w:rsidP="0054484E">
      <w:pPr>
        <w:pStyle w:val="Pardeliste"/>
        <w:ind w:left="1080"/>
      </w:pPr>
      <w:r>
        <w:rPr>
          <w:noProof/>
          <w:lang w:eastAsia="fr-FR"/>
        </w:rPr>
        <mc:AlternateContent>
          <mc:Choice Requires="wpg">
            <w:drawing>
              <wp:anchor distT="0" distB="0" distL="114300" distR="114300" simplePos="0" relativeHeight="251691008" behindDoc="0" locked="0" layoutInCell="1" allowOverlap="1" wp14:anchorId="17153F35" wp14:editId="4D430DE5">
                <wp:simplePos x="0" y="0"/>
                <wp:positionH relativeFrom="column">
                  <wp:posOffset>4295775</wp:posOffset>
                </wp:positionH>
                <wp:positionV relativeFrom="paragraph">
                  <wp:posOffset>170815</wp:posOffset>
                </wp:positionV>
                <wp:extent cx="2239645" cy="1439545"/>
                <wp:effectExtent l="0" t="0" r="0" b="8255"/>
                <wp:wrapSquare wrapText="bothSides"/>
                <wp:docPr id="6" name="Grouper 6"/>
                <wp:cNvGraphicFramePr/>
                <a:graphic xmlns:a="http://schemas.openxmlformats.org/drawingml/2006/main">
                  <a:graphicData uri="http://schemas.microsoft.com/office/word/2010/wordprocessingGroup">
                    <wpg:wgp>
                      <wpg:cNvGrpSpPr/>
                      <wpg:grpSpPr>
                        <a:xfrm>
                          <a:off x="0" y="0"/>
                          <a:ext cx="2239645" cy="1439545"/>
                          <a:chOff x="0" y="0"/>
                          <a:chExt cx="2239645" cy="1439545"/>
                        </a:xfrm>
                      </wpg:grpSpPr>
                      <pic:pic xmlns:pic="http://schemas.openxmlformats.org/drawingml/2006/picture">
                        <pic:nvPicPr>
                          <pic:cNvPr id="117" name="Image 11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39645" cy="1439545"/>
                          </a:xfrm>
                          <a:prstGeom prst="rect">
                            <a:avLst/>
                          </a:prstGeom>
                        </pic:spPr>
                      </pic:pic>
                      <wps:wsp>
                        <wps:cNvPr id="4" name="Zone de texte 4"/>
                        <wps:cNvSpPr txBox="1"/>
                        <wps:spPr>
                          <a:xfrm>
                            <a:off x="682487" y="569843"/>
                            <a:ext cx="1047115" cy="346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243F97" w14:textId="58DE4654" w:rsidR="008730E7" w:rsidRPr="006E6B42" w:rsidRDefault="008730E7">
                              <w:pPr>
                                <w:rPr>
                                  <w:b/>
                                  <w:i/>
                                  <w:color w:val="C00000"/>
                                </w:rPr>
                              </w:pPr>
                              <w:r w:rsidRPr="006E6B42">
                                <w:rPr>
                                  <w:b/>
                                  <w:i/>
                                  <w:color w:val="C00000"/>
                                </w:rPr>
                                <w:t>Arrangements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153F35" id="Grouper_x0020_6" o:spid="_x0000_s1075" style="position:absolute;left:0;text-align:left;margin-left:338.25pt;margin-top:13.45pt;width:176.35pt;height:113.35pt;z-index:251691008" coordsize="2239645,14395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">
                <v:shape id="Image_x0020_117" o:spid="_x0000_s1076" type="#_x0000_t75" style="position:absolute;width:2239645;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y&#10;pZPEAAAA3AAAAA8AAABkcnMvZG93bnJldi54bWxEj0+LwjAQxe8LfocwC97WVA8qXVORBaGioFsF&#10;r0Mz/cM2k9KkWr+9EYS9zfDevN+b1XowjbhR52rLCqaTCARxbnXNpYLLefu1BOE8ssbGMil4kIN1&#10;MvpYYaztnX/plvlShBB2MSqovG9jKV1ekUE3sS1x0ArbGfRh7UqpO7yHcNPIWRTNpcGaA6HCln4q&#10;yv+y3gTu8nE0+1NfX9Oey/nmkO6KhVVq/DlsvkF4Gvy/+X2d6lB/uoDXM2ECmT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8ypZPEAAAA3AAAAA8AAAAAAAAAAAAAAAAAnAIA&#10;AGRycy9kb3ducmV2LnhtbFBLBQYAAAAABAAEAPcAAACNAwAAAAA=&#10;">
                  <v:imagedata r:id="rId29" o:title=""/>
                  <v:path arrowok="t"/>
                </v:shape>
                <v:shape id="Zone_x0020_de_x0020_texte_x0020_4" o:spid="_x0000_s1077" type="#_x0000_t202" style="position:absolute;left:682487;top:569843;width:1047115;height:34671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Y34xgAA&#10;ANoAAAAPAAAAZHJzL2Rvd25yZXYueG1sRI9Ba8JAFITvhf6H5RV6kboxSimpq4hiERRL0x56fM2+&#10;Jmmzb8PuGqO/visIPQ4z8w0znfemER05X1tWMBomIIgLq2suFXy8rx+eQPiArLGxTApO5GE+u72Z&#10;Yqbtkd+oy0MpIoR9hgqqENpMSl9UZNAPbUscvW/rDIYoXSm1w2OEm0amSfIoDdYcFypsaVlR8Zsf&#10;jILzq9vZNN29jL4+x3UXVoOf/Xav1P1dv3gGEagP/+Fre6MVTOByJd4A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GY34xgAAANoAAAAPAAAAAAAAAAAAAAAAAJcCAABkcnMv&#10;ZG93bnJldi54bWxQSwUGAAAAAAQABAD1AAAAigMAAAAA&#10;" filled="f" stroked="f">
                  <v:textbox>
                    <w:txbxContent>
                      <w:p w14:paraId="50243F97" w14:textId="58DE4654" w:rsidR="008730E7" w:rsidRPr="006E6B42" w:rsidRDefault="008730E7">
                        <w:pPr>
                          <w:rPr>
                            <w:b/>
                            <w:i/>
                            <w:color w:val="C00000"/>
                          </w:rPr>
                        </w:pPr>
                        <w:r w:rsidRPr="006E6B42">
                          <w:rPr>
                            <w:b/>
                            <w:i/>
                            <w:color w:val="C00000"/>
                          </w:rPr>
                          <w:t>Arrangements</w:t>
                        </w:r>
                      </w:p>
                    </w:txbxContent>
                  </v:textbox>
                </v:shape>
                <w10:wrap type="square"/>
              </v:group>
            </w:pict>
          </mc:Fallback>
        </mc:AlternateContent>
      </w:r>
    </w:p>
    <w:p w14:paraId="252122FA" w14:textId="12AFFBFD" w:rsidR="0054484E" w:rsidRDefault="0054484E" w:rsidP="00484E6F">
      <w:pPr>
        <w:jc w:val="both"/>
      </w:pPr>
      <w:r>
        <w:t xml:space="preserve">On peut ajouter aux points précédents quelques éléments supplémentaires : </w:t>
      </w:r>
    </w:p>
    <w:p w14:paraId="03479DED" w14:textId="6DBBCF38" w:rsidR="0054484E" w:rsidRDefault="0054484E" w:rsidP="00484E6F">
      <w:pPr>
        <w:pStyle w:val="Pardeliste"/>
        <w:numPr>
          <w:ilvl w:val="0"/>
          <w:numId w:val="36"/>
        </w:numPr>
        <w:jc w:val="both"/>
      </w:pPr>
      <w:r>
        <w:t>On utilise communément les mêmes mots mais pour dire des choses parfois très différentes (l’importance du langage</w:t>
      </w:r>
      <w:proofErr w:type="gramStart"/>
      <w:r>
        <w:t>);</w:t>
      </w:r>
      <w:proofErr w:type="gramEnd"/>
      <w:r>
        <w:t xml:space="preserve"> </w:t>
      </w:r>
    </w:p>
    <w:p w14:paraId="3A53A2F1" w14:textId="2F2D27AD" w:rsidR="00523C61" w:rsidRDefault="0054484E" w:rsidP="00484E6F">
      <w:pPr>
        <w:pStyle w:val="Pardeliste"/>
        <w:numPr>
          <w:ilvl w:val="0"/>
          <w:numId w:val="36"/>
        </w:numPr>
        <w:jc w:val="both"/>
      </w:pPr>
      <w:r>
        <w:t xml:space="preserve">Ces mots une fois précisés reflètent des façons de raisonner qu’il s’agit donc de clarifier (La pensée) ; </w:t>
      </w:r>
    </w:p>
    <w:p w14:paraId="415F1DE6" w14:textId="77777777" w:rsidR="00BD5A27" w:rsidRDefault="0054484E" w:rsidP="00484E6F">
      <w:pPr>
        <w:pStyle w:val="Pardeliste"/>
        <w:numPr>
          <w:ilvl w:val="0"/>
          <w:numId w:val="36"/>
        </w:numPr>
        <w:jc w:val="both"/>
      </w:pPr>
      <w:r>
        <w:t xml:space="preserve">Les gestes et comportements (Les pratiques), et surtout leur degré d’adéquation à ce qui est dit (ou pensé) permettent aussi d’accéder à l’imaginaire (de soi </w:t>
      </w:r>
      <w:r w:rsidR="00523C61">
        <w:t xml:space="preserve">ou des autres). </w:t>
      </w:r>
    </w:p>
    <w:p w14:paraId="05BBA87B" w14:textId="77777777" w:rsidR="00BD5A27" w:rsidRDefault="00BD5A27" w:rsidP="0054484E"/>
    <w:p w14:paraId="29A24103" w14:textId="47B9626E" w:rsidR="00582819" w:rsidRDefault="00BD5A27" w:rsidP="00484E6F">
      <w:pPr>
        <w:jc w:val="both"/>
      </w:pPr>
      <w:r>
        <w:t xml:space="preserve">Ces trois éléments, langage, pensée, pratique, prenant sens à partir </w:t>
      </w:r>
      <w:r w:rsidRPr="00BD5A27">
        <w:rPr>
          <w:b/>
          <w:i/>
        </w:rPr>
        <w:t>d’arrangements</w:t>
      </w:r>
      <w:r>
        <w:t xml:space="preserve"> dont il faut pouvoir être conscient et savoir questionner. </w:t>
      </w:r>
      <w:r w:rsidR="00582819" w:rsidRPr="00582819">
        <w:t xml:space="preserve">Par arrangements, </w:t>
      </w:r>
      <w:r w:rsidR="00582819">
        <w:t>nous désignons, à Inter-Mondes,</w:t>
      </w:r>
      <w:r w:rsidR="00582819" w:rsidRPr="00582819">
        <w:t xml:space="preserve"> tout ce qui est de l’ordre des espaces, des moments, des cadres concrets </w:t>
      </w:r>
      <w:r>
        <w:t>(par exemple un projet</w:t>
      </w:r>
      <w:r w:rsidR="006E6B42">
        <w:t>, un club, une organisation</w:t>
      </w:r>
      <w:r>
        <w:t xml:space="preserve">) </w:t>
      </w:r>
      <w:r w:rsidR="00582819" w:rsidRPr="00582819">
        <w:t xml:space="preserve">dans lesquels les interactions se produisent et dans lesquelles les pratiques, les manières de penser et le langage se réalisent. Nous défendons ici l’idée que les cadres ne sont pas indifférents, qu’ils sont source à la fois de contraintes et de possibilités. Ils permettent (rendent possible) ou empêchent (rendent impossible) les trois éléments clefs que sont les pratiques, la pensée et le langage d’une part mais d’autre part ils contribuent à les configurer. Une pragmatique du changement ne peut en aucune manière se penser en dehors d’une réflexion et d’une action sur les arrangements. Pour être précis, il faut ajouter que les arrangements sont autant matériels (des cadres physiques tels que des lieux, des artéfacts, des calendriers, des </w:t>
      </w:r>
      <w:proofErr w:type="gramStart"/>
      <w:r w:rsidR="00582819" w:rsidRPr="00582819">
        <w:t>icônes,…</w:t>
      </w:r>
      <w:proofErr w:type="gramEnd"/>
      <w:r w:rsidR="00582819" w:rsidRPr="00582819">
        <w:t>) qu’immatériels (dispositifs, procédures, codes,…). D’où cette question toujours intéressante à soulever : pourquoi on s’arrange comme on s’arrange ? Avec quelle</w:t>
      </w:r>
      <w:r w:rsidR="00582819">
        <w:t>s</w:t>
      </w:r>
      <w:r w:rsidR="00582819" w:rsidRPr="00582819">
        <w:t xml:space="preserve"> conséquences ?</w:t>
      </w:r>
      <w:r w:rsidR="006E6B42">
        <w:rPr>
          <w:rStyle w:val="Appelnotedebasdep"/>
        </w:rPr>
        <w:footnoteReference w:id="35"/>
      </w:r>
      <w:r w:rsidR="00582819" w:rsidRPr="00582819">
        <w:t xml:space="preserve"> </w:t>
      </w:r>
    </w:p>
    <w:p w14:paraId="18A8A4FE" w14:textId="77777777" w:rsidR="00582819" w:rsidRPr="00582819" w:rsidRDefault="00582819" w:rsidP="00484E6F">
      <w:pPr>
        <w:jc w:val="both"/>
      </w:pPr>
    </w:p>
    <w:p w14:paraId="3CB384AA" w14:textId="1D58C021" w:rsidR="0054484E" w:rsidRDefault="0054484E" w:rsidP="00484E6F">
      <w:pPr>
        <w:jc w:val="both"/>
      </w:pPr>
      <w:r>
        <w:lastRenderedPageBreak/>
        <w:t xml:space="preserve">Ceci étant il faut savoir aussi que la </w:t>
      </w:r>
      <w:r w:rsidR="000D7C48">
        <w:t>s</w:t>
      </w:r>
      <w:r>
        <w:t>p</w:t>
      </w:r>
      <w:r w:rsidR="000D7C48">
        <w:t>h</w:t>
      </w:r>
      <w:r>
        <w:t xml:space="preserve">ère des idées (des valeurs) </w:t>
      </w:r>
      <w:r w:rsidR="000D7C48">
        <w:t>conditionne bien moins les actes que ce que l’on pense habituellement</w:t>
      </w:r>
      <w:r w:rsidR="00523C61">
        <w:rPr>
          <w:rStyle w:val="Appelnotedebasdep"/>
        </w:rPr>
        <w:footnoteReference w:id="36"/>
      </w:r>
      <w:r w:rsidR="000D7C48">
        <w:t>. Ce sont les circonstances qui le plus souvent déterminent si on sera un honnête, héros</w:t>
      </w:r>
      <w:r w:rsidR="00923C27">
        <w:t>,</w:t>
      </w:r>
      <w:r w:rsidR="000D7C48">
        <w:t xml:space="preserve"> ou au contraire, corrompu</w:t>
      </w:r>
      <w:r w:rsidR="00923C27">
        <w:t>,</w:t>
      </w:r>
      <w:r w:rsidR="000D7C48">
        <w:t xml:space="preserve"> voire </w:t>
      </w:r>
      <w:r w:rsidR="00923C27">
        <w:t>lâche</w:t>
      </w:r>
      <w:r w:rsidR="00923C27">
        <w:rPr>
          <w:rStyle w:val="Appelnotedebasdep"/>
        </w:rPr>
        <w:footnoteReference w:id="37"/>
      </w:r>
      <w:r w:rsidR="000D7C48">
        <w:t>. Ce qui suppose qu’il n’y a pas beaucoup de sens à étiqueter les gens à partir de leurs actes</w:t>
      </w:r>
      <w:r w:rsidR="00EF71E1">
        <w:t> : « </w:t>
      </w:r>
      <w:r w:rsidR="00EF71E1" w:rsidRPr="00EF71E1">
        <w:rPr>
          <w:i/>
        </w:rPr>
        <w:t>il a fait ceci, donc il est foncièrement cela</w:t>
      </w:r>
      <w:r w:rsidR="00EF71E1">
        <w:t> »</w:t>
      </w:r>
      <w:r w:rsidR="000D7C48">
        <w:t>. S’en rendre compte permet aussi d’être plus souple dans les relations et vis-à-vis de soi-même</w:t>
      </w:r>
      <w:r w:rsidR="00EF71E1">
        <w:rPr>
          <w:rStyle w:val="Appelnotedebasdep"/>
        </w:rPr>
        <w:footnoteReference w:id="38"/>
      </w:r>
      <w:r w:rsidR="000D7C48">
        <w:t>.</w:t>
      </w:r>
    </w:p>
    <w:p w14:paraId="3A1BC446" w14:textId="77777777" w:rsidR="00BD5A27" w:rsidRDefault="00BD5A27" w:rsidP="00BD5A27"/>
    <w:p w14:paraId="609F366E" w14:textId="77777777" w:rsidR="0030372E" w:rsidRDefault="0030372E" w:rsidP="00BD5A27"/>
    <w:p w14:paraId="1A1DBDA7" w14:textId="2D2BB4A9" w:rsidR="000D7C48" w:rsidRDefault="000D7C48" w:rsidP="000D7C48">
      <w:pPr>
        <w:pStyle w:val="Titre3"/>
        <w:numPr>
          <w:ilvl w:val="2"/>
          <w:numId w:val="1"/>
        </w:numPr>
      </w:pPr>
      <w:bookmarkStart w:id="47" w:name="_Toc461034159"/>
      <w:r>
        <w:t>Une pratique de questionnement dans l’activité quotidienne</w:t>
      </w:r>
      <w:bookmarkEnd w:id="47"/>
    </w:p>
    <w:p w14:paraId="78513F8F" w14:textId="2EBD4E75" w:rsidR="0054484E" w:rsidRDefault="0054484E" w:rsidP="0054484E">
      <w:pPr>
        <w:pStyle w:val="Pardeliste"/>
      </w:pPr>
    </w:p>
    <w:p w14:paraId="64CD57D0" w14:textId="1681D70D" w:rsidR="000D7C48" w:rsidRDefault="000D7C48" w:rsidP="00484E6F">
      <w:pPr>
        <w:jc w:val="both"/>
      </w:pPr>
      <w:r>
        <w:t>Il est important de ne pas travailler ces aspects théoriquement</w:t>
      </w:r>
      <w:r w:rsidR="00523C61">
        <w:t>,</w:t>
      </w:r>
      <w:r>
        <w:t xml:space="preserve"> mais dans la pratique quotidienne de l’activité, face à des petits ou gros problèmes rencontrés, face à des dilemmes du métier, et d’en faire l’occasion d’échanges. Cela peut se faire notamment à travers : </w:t>
      </w:r>
    </w:p>
    <w:p w14:paraId="7DFE62A0" w14:textId="77777777" w:rsidR="00B079AF" w:rsidRDefault="00B079AF" w:rsidP="00484E6F">
      <w:pPr>
        <w:jc w:val="both"/>
      </w:pPr>
    </w:p>
    <w:p w14:paraId="34AEB3F5" w14:textId="2D96671C" w:rsidR="000D7C48" w:rsidRDefault="000D7C48" w:rsidP="00484E6F">
      <w:pPr>
        <w:pStyle w:val="Pardeliste"/>
        <w:numPr>
          <w:ilvl w:val="0"/>
          <w:numId w:val="36"/>
        </w:numPr>
        <w:jc w:val="both"/>
      </w:pPr>
      <w:r>
        <w:t xml:space="preserve">La reconnaissance des petits conflits dans l’activité. En déplaçant les conflits de personnes (non valorisables) sur des conflits (reconnus et valorisés) autour de pratiques et d’actes concrets, on permet à chacun de se sentir concerné par l’activité, et d’avoir son mot à dire (une part des stress et des </w:t>
      </w:r>
      <w:r w:rsidR="00B079AF">
        <w:t>burnouts</w:t>
      </w:r>
      <w:r>
        <w:t xml:space="preserve"> s’explique par la difficulté à être reconnu dans son activité) ;</w:t>
      </w:r>
    </w:p>
    <w:p w14:paraId="2D3A9F56" w14:textId="22BFD638" w:rsidR="000D7C48" w:rsidRDefault="000D7C48" w:rsidP="00484E6F">
      <w:pPr>
        <w:pStyle w:val="Pardeliste"/>
        <w:numPr>
          <w:ilvl w:val="0"/>
          <w:numId w:val="36"/>
        </w:numPr>
        <w:jc w:val="both"/>
      </w:pPr>
      <w:r>
        <w:t>L’organisation d’échanges où les tensions (entre les pratiques) sont reconnues et gérées ;</w:t>
      </w:r>
    </w:p>
    <w:p w14:paraId="3CFF7E35" w14:textId="7A47685A" w:rsidR="000D7C48" w:rsidRDefault="000D7C48" w:rsidP="00484E6F">
      <w:pPr>
        <w:pStyle w:val="Pardeliste"/>
        <w:numPr>
          <w:ilvl w:val="0"/>
          <w:numId w:val="36"/>
        </w:numPr>
        <w:jc w:val="both"/>
      </w:pPr>
      <w:r>
        <w:t>L</w:t>
      </w:r>
      <w:r w:rsidR="00923C27">
        <w:t>’intégration par la gouvernance des nouvelles pratiques découlant des échanges</w:t>
      </w:r>
      <w:r>
        <w:t>.</w:t>
      </w:r>
    </w:p>
    <w:p w14:paraId="0D557D63" w14:textId="77777777" w:rsidR="005D46C1" w:rsidRDefault="005D46C1" w:rsidP="005D46C1"/>
    <w:p w14:paraId="4B5EEF98" w14:textId="77777777" w:rsidR="005D46C1" w:rsidRDefault="005D46C1" w:rsidP="005D46C1"/>
    <w:p w14:paraId="06301185" w14:textId="1FF5FED8" w:rsidR="00B079AF" w:rsidRDefault="00B079AF" w:rsidP="00B079AF">
      <w:pPr>
        <w:pStyle w:val="Titre2"/>
      </w:pPr>
      <w:bookmarkStart w:id="48" w:name="_Toc461034160"/>
      <w:r>
        <w:t xml:space="preserve">En résumé : l’interculturel comme </w:t>
      </w:r>
      <w:r w:rsidR="00C702D0">
        <w:t>approche managériale au cœur du projet ?</w:t>
      </w:r>
      <w:bookmarkEnd w:id="48"/>
    </w:p>
    <w:p w14:paraId="0003C16B" w14:textId="77777777" w:rsidR="00B079AF" w:rsidRDefault="00B079AF" w:rsidP="00B079AF"/>
    <w:p w14:paraId="2B1FCA37" w14:textId="3602234E" w:rsidR="00B079AF" w:rsidRDefault="00B079AF" w:rsidP="00484E6F">
      <w:pPr>
        <w:jc w:val="both"/>
      </w:pPr>
      <w:r>
        <w:t xml:space="preserve">On le voit l’interculturel peut être bien plus qu’une simple séance d’échange </w:t>
      </w:r>
      <w:r w:rsidR="00A75847">
        <w:t>autour des</w:t>
      </w:r>
      <w:r>
        <w:t xml:space="preserve"> voyage</w:t>
      </w:r>
      <w:r w:rsidR="00A75847">
        <w:t>s</w:t>
      </w:r>
      <w:r>
        <w:t xml:space="preserve">. Elle doit conduire à mieux investir le cadre inter-acteurs du projet, ses arrangements et ses inévitables conflits, pour en faire de véritables ressources afin de faire plus et mieux. </w:t>
      </w:r>
    </w:p>
    <w:p w14:paraId="4859DE0E" w14:textId="77777777" w:rsidR="00B079AF" w:rsidRDefault="00B079AF" w:rsidP="00484E6F">
      <w:pPr>
        <w:jc w:val="both"/>
      </w:pPr>
    </w:p>
    <w:p w14:paraId="3AA89315" w14:textId="0E04AE4B" w:rsidR="00B079AF" w:rsidRDefault="00346209" w:rsidP="00484E6F">
      <w:pPr>
        <w:jc w:val="both"/>
      </w:pPr>
      <w:r>
        <w:t>Elle peut être une véritable démarche de gouvernance de projet. Pour en arriver là, il nous semble cependant important de prévoir des formes d’accompagnement et de sensibilisation à cette nouvelle façon d’app</w:t>
      </w:r>
      <w:r w:rsidR="00C702D0">
        <w:t>rocher les projets, les acteurs et</w:t>
      </w:r>
      <w:r>
        <w:t xml:space="preserve"> les finalités.</w:t>
      </w:r>
    </w:p>
    <w:p w14:paraId="62A4B32C" w14:textId="77777777" w:rsidR="00EF71E1" w:rsidRDefault="00EF71E1" w:rsidP="00484E6F">
      <w:pPr>
        <w:jc w:val="both"/>
      </w:pPr>
    </w:p>
    <w:p w14:paraId="637A8B67" w14:textId="7C6F8925" w:rsidR="00EF71E1" w:rsidRDefault="00EF71E1" w:rsidP="00484E6F">
      <w:pPr>
        <w:jc w:val="both"/>
      </w:pPr>
      <w:r>
        <w:t xml:space="preserve">Cela ne doit pas changer l’importance </w:t>
      </w:r>
      <w:r w:rsidR="008D2769">
        <w:t>de prévoir</w:t>
      </w:r>
      <w:r>
        <w:t xml:space="preserve"> des activités plus spécifiques d’échanges, notamment entre jeunes, à partir de partenariats tels que celui de la Maison des Eclaireurs avec la Maison de Quartier </w:t>
      </w:r>
      <w:r w:rsidR="007965AE">
        <w:t xml:space="preserve">des </w:t>
      </w:r>
      <w:proofErr w:type="spellStart"/>
      <w:r>
        <w:t>Dervallière</w:t>
      </w:r>
      <w:r w:rsidR="00484E6F">
        <w:t>s</w:t>
      </w:r>
      <w:proofErr w:type="spellEnd"/>
      <w:r>
        <w:t xml:space="preserve">. Mais il serait important nous </w:t>
      </w:r>
      <w:r w:rsidR="007965AE">
        <w:t>semble-t</w:t>
      </w:r>
      <w:r>
        <w:t>-il de parler de chantiers de jeunes plutôt que d‘interculturel. Afin de réserver ce terme à un vrai travail d’accompagnement, structuré, et permettant à chacun de disposer des ressources intellectuelles pe</w:t>
      </w:r>
      <w:r w:rsidR="008D2769">
        <w:t xml:space="preserve">rmettant de mieux se penser et </w:t>
      </w:r>
      <w:r>
        <w:t xml:space="preserve">de mieux penser la relation à l’autre. </w:t>
      </w:r>
    </w:p>
    <w:p w14:paraId="318A9898" w14:textId="77777777" w:rsidR="008D2769" w:rsidRDefault="008D2769" w:rsidP="00B079AF"/>
    <w:p w14:paraId="4BA38F13" w14:textId="798452D6" w:rsidR="008D2769" w:rsidRPr="00B079AF" w:rsidRDefault="008D2769" w:rsidP="00484E6F">
      <w:pPr>
        <w:jc w:val="both"/>
      </w:pPr>
      <w:r>
        <w:t xml:space="preserve">A cet égard, la Maison des Eclaireurs devrait être renforcée dans ses capacités à accompagner un travail plus structuré sur l’interculturel dans les différents partenariats investis sur Rufisque. Elle possède déjà bien des atouts pour le faire. </w:t>
      </w:r>
    </w:p>
    <w:p w14:paraId="3EA27D66" w14:textId="32B3220B" w:rsidR="005D46C1" w:rsidRDefault="005D46C1">
      <w:pPr>
        <w:rPr>
          <w:rFonts w:asciiTheme="majorHAnsi" w:eastAsiaTheme="majorEastAsia" w:hAnsiTheme="majorHAnsi" w:cstheme="majorBidi"/>
          <w:color w:val="2E74B5" w:themeColor="accent1" w:themeShade="BF"/>
          <w:sz w:val="32"/>
          <w:szCs w:val="32"/>
          <w:lang w:eastAsia="en-US"/>
        </w:rPr>
      </w:pPr>
    </w:p>
    <w:p w14:paraId="011C4EAA" w14:textId="77777777" w:rsidR="00346209" w:rsidRDefault="00346209">
      <w:pPr>
        <w:rPr>
          <w:rFonts w:asciiTheme="majorHAnsi" w:eastAsiaTheme="majorEastAsia" w:hAnsiTheme="majorHAnsi" w:cstheme="majorBidi"/>
          <w:color w:val="2E74B5" w:themeColor="accent1" w:themeShade="BF"/>
          <w:sz w:val="32"/>
          <w:szCs w:val="32"/>
          <w:lang w:eastAsia="en-US"/>
        </w:rPr>
      </w:pPr>
      <w:r>
        <w:br w:type="page"/>
      </w:r>
    </w:p>
    <w:p w14:paraId="3AD11D9C" w14:textId="1D2DCCF3" w:rsidR="00923C27" w:rsidRPr="00A00A66" w:rsidRDefault="00923C27" w:rsidP="00923C27">
      <w:pPr>
        <w:pStyle w:val="Titre1"/>
        <w:numPr>
          <w:ilvl w:val="0"/>
          <w:numId w:val="1"/>
        </w:numPr>
        <w:jc w:val="both"/>
      </w:pPr>
      <w:bookmarkStart w:id="49" w:name="_Toc461034161"/>
      <w:r>
        <w:lastRenderedPageBreak/>
        <w:t>Conclusions</w:t>
      </w:r>
      <w:bookmarkEnd w:id="49"/>
    </w:p>
    <w:p w14:paraId="60003F9E" w14:textId="5457015B" w:rsidR="0054484E" w:rsidRDefault="0054484E" w:rsidP="0054484E">
      <w:pPr>
        <w:pStyle w:val="Pardeliste"/>
      </w:pPr>
    </w:p>
    <w:p w14:paraId="23CA69A2" w14:textId="5DED43E8" w:rsidR="00D44FCC" w:rsidRDefault="00EF71E1" w:rsidP="00484E6F">
      <w:pPr>
        <w:jc w:val="both"/>
      </w:pPr>
      <w:r>
        <w:t xml:space="preserve">L’étude a été, nous </w:t>
      </w:r>
      <w:r w:rsidR="007965AE">
        <w:t>semble-t</w:t>
      </w:r>
      <w:r>
        <w:t>-il, au bout de ce qu’il était possible de faire en quelques mois</w:t>
      </w:r>
      <w:r w:rsidR="00D44FCC">
        <w:t xml:space="preserve"> à partir des missions réalisées à Rufisque et à Nantes, ainsi que des différents échanges avec ESSENTIEL et le F3E.</w:t>
      </w:r>
    </w:p>
    <w:p w14:paraId="591D9CC2" w14:textId="77777777" w:rsidR="00D44FCC" w:rsidRDefault="00D44FCC" w:rsidP="00484E6F">
      <w:pPr>
        <w:jc w:val="both"/>
      </w:pPr>
    </w:p>
    <w:p w14:paraId="70C0F4F8" w14:textId="730E3DE1" w:rsidR="004F444C" w:rsidRDefault="00D44FCC" w:rsidP="00484E6F">
      <w:pPr>
        <w:jc w:val="both"/>
      </w:pPr>
      <w:r>
        <w:t xml:space="preserve">Le travail mené </w:t>
      </w:r>
      <w:r w:rsidR="004F444C">
        <w:t>a permis tout d’abord de trouver un lien entre les différentes activités proposées initialement plutôt que d’en choisir l’un</w:t>
      </w:r>
      <w:r w:rsidR="00650227">
        <w:t>e</w:t>
      </w:r>
      <w:r w:rsidR="004F444C">
        <w:t xml:space="preserve"> ou l’autre. Ce premier point était particulièrement important dans le cadre d’une étude qui ambitionnait dès le départ de réunir différents partenaires, différentes initiatives</w:t>
      </w:r>
      <w:r w:rsidR="00714528">
        <w:t xml:space="preserve"> </w:t>
      </w:r>
      <w:r>
        <w:t xml:space="preserve">- petite enfance, </w:t>
      </w:r>
      <w:r w:rsidR="00484E6F">
        <w:t>jeunesse et sport</w:t>
      </w:r>
      <w:r w:rsidR="00714528">
        <w:t>, handicap -</w:t>
      </w:r>
      <w:r w:rsidR="004F444C">
        <w:t xml:space="preserve"> autour de l’enfant et de la famille, à pa</w:t>
      </w:r>
      <w:r w:rsidR="00714528">
        <w:t xml:space="preserve">rtir de préoccupations de santé, </w:t>
      </w:r>
      <w:r w:rsidR="004F444C">
        <w:t>d’éducation</w:t>
      </w:r>
      <w:r w:rsidR="00714528">
        <w:t xml:space="preserve"> et surtout d’échanges « interculturels »</w:t>
      </w:r>
      <w:r w:rsidR="008A7D86">
        <w:t xml:space="preserve"> dans un cadre le plus inclusif possible.</w:t>
      </w:r>
    </w:p>
    <w:p w14:paraId="02AF5765" w14:textId="77777777" w:rsidR="00714528" w:rsidRDefault="00714528" w:rsidP="00484E6F">
      <w:pPr>
        <w:jc w:val="both"/>
      </w:pPr>
    </w:p>
    <w:p w14:paraId="57FDFBD2" w14:textId="4DE35985" w:rsidR="00D44FCC" w:rsidRDefault="004F444C" w:rsidP="00484E6F">
      <w:pPr>
        <w:jc w:val="both"/>
      </w:pPr>
      <w:r>
        <w:t>Les attentes et besoin</w:t>
      </w:r>
      <w:r w:rsidR="00714528">
        <w:t>s</w:t>
      </w:r>
      <w:r>
        <w:t xml:space="preserve"> ont été précisés, plus cependant du point de </w:t>
      </w:r>
      <w:r w:rsidR="00714528">
        <w:t>vue de Rufisque que de Nantes où</w:t>
      </w:r>
      <w:r>
        <w:t xml:space="preserve"> les structures rencontrées n’étaient pas au même stade </w:t>
      </w:r>
      <w:r w:rsidR="00D44FCC">
        <w:t xml:space="preserve">de préoccupation et </w:t>
      </w:r>
      <w:r>
        <w:t>d’</w:t>
      </w:r>
      <w:r w:rsidR="00E71D4B">
        <w:t>investissement</w:t>
      </w:r>
      <w:r>
        <w:t xml:space="preserve"> en solidarité internationale. </w:t>
      </w:r>
    </w:p>
    <w:p w14:paraId="4859957C" w14:textId="77777777" w:rsidR="00D02C8C" w:rsidRDefault="00D02C8C" w:rsidP="00484E6F">
      <w:pPr>
        <w:jc w:val="both"/>
      </w:pPr>
    </w:p>
    <w:p w14:paraId="3BEC1A8E" w14:textId="1D77DE74" w:rsidR="004F444C" w:rsidRDefault="004F444C" w:rsidP="00484E6F">
      <w:pPr>
        <w:jc w:val="both"/>
      </w:pPr>
      <w:r>
        <w:t xml:space="preserve">Le travail a permis ensuite de définir des cadres conceptuels tout autant qu’opérationnels pour les acteurs et les activités. Ainsi un </w:t>
      </w:r>
      <w:r w:rsidR="00D44FCC">
        <w:t xml:space="preserve">cadre </w:t>
      </w:r>
      <w:r w:rsidR="00650227">
        <w:t>symbolique a été proposé</w:t>
      </w:r>
      <w:r>
        <w:t xml:space="preserve"> pour le projet autour de « mieux </w:t>
      </w:r>
      <w:proofErr w:type="spellStart"/>
      <w:r>
        <w:t>co-opérer</w:t>
      </w:r>
      <w:proofErr w:type="spellEnd"/>
      <w:r>
        <w:t xml:space="preserve"> pour plus de solidarités internes et externes ». Des principes et des règles ont été posés pour étayer une façon de coopérer qui se veut émancipatrice</w:t>
      </w:r>
      <w:r w:rsidR="00D44FCC">
        <w:t xml:space="preserve"> et </w:t>
      </w:r>
      <w:proofErr w:type="spellStart"/>
      <w:r w:rsidR="00D44FCC">
        <w:t>impactante</w:t>
      </w:r>
      <w:proofErr w:type="spellEnd"/>
      <w:r>
        <w:t xml:space="preserve">. </w:t>
      </w:r>
    </w:p>
    <w:p w14:paraId="2FC88433" w14:textId="77777777" w:rsidR="00D02C8C" w:rsidRDefault="00D02C8C" w:rsidP="00484E6F">
      <w:pPr>
        <w:jc w:val="both"/>
      </w:pPr>
    </w:p>
    <w:p w14:paraId="45C556F0" w14:textId="3E375628" w:rsidR="004F444C" w:rsidRDefault="004F444C" w:rsidP="00484E6F">
      <w:pPr>
        <w:jc w:val="both"/>
      </w:pPr>
      <w:r>
        <w:t xml:space="preserve">Nous avons aussi </w:t>
      </w:r>
      <w:r w:rsidR="00D44FCC">
        <w:t>élaboré une</w:t>
      </w:r>
      <w:r w:rsidR="00A75847">
        <w:t xml:space="preserve"> ébauche de cadre logique avec s</w:t>
      </w:r>
      <w:r w:rsidR="00D44FCC">
        <w:t>es critères et posé un cadre pour un suivi-évaluation à la hauteur des ambitions de ce cadre symbolique.</w:t>
      </w:r>
    </w:p>
    <w:p w14:paraId="3A845D50" w14:textId="77777777" w:rsidR="00D02C8C" w:rsidRDefault="00D02C8C" w:rsidP="00484E6F">
      <w:pPr>
        <w:jc w:val="both"/>
      </w:pPr>
    </w:p>
    <w:p w14:paraId="2D366612" w14:textId="77777777" w:rsidR="00D66277" w:rsidRDefault="00D66277" w:rsidP="00D66277">
      <w:pPr>
        <w:jc w:val="both"/>
      </w:pPr>
      <w:r>
        <w:t xml:space="preserve">Un cadre de gouvernance est également proposé permettant de distinguer les responsabilités d’ESSENTIEL de celles des partenariats. </w:t>
      </w:r>
    </w:p>
    <w:p w14:paraId="02FC962A" w14:textId="77777777" w:rsidR="00D02C8C" w:rsidRDefault="00D02C8C" w:rsidP="00484E6F">
      <w:pPr>
        <w:jc w:val="both"/>
      </w:pPr>
    </w:p>
    <w:p w14:paraId="6A71CEB4" w14:textId="2800542B" w:rsidR="00D44FCC" w:rsidRDefault="00D44FCC" w:rsidP="00484E6F">
      <w:pPr>
        <w:jc w:val="both"/>
      </w:pPr>
      <w:r>
        <w:t xml:space="preserve">Il reste cependant à préciser les coûts et les budgets à prévoir pour les moyens que l’on a commencé à définir. </w:t>
      </w:r>
    </w:p>
    <w:p w14:paraId="3B4BFEA6" w14:textId="77777777" w:rsidR="00D44FCC" w:rsidRDefault="00D44FCC" w:rsidP="00484E6F">
      <w:pPr>
        <w:jc w:val="both"/>
      </w:pPr>
    </w:p>
    <w:p w14:paraId="3CB01BD2" w14:textId="3507D3CA" w:rsidR="00D44FCC" w:rsidRDefault="00D44FCC" w:rsidP="00484E6F">
      <w:pPr>
        <w:jc w:val="both"/>
      </w:pPr>
      <w:r>
        <w:t>Bien des choses restent cependant pour l’instant de l’ordre des préconisations plus que des réalités. C’est-à-dire que, même si les éléments ont été discutés à différentes reprises, leur mise en pratique va certainement conduire à les revoir, à les réajuster, à les préciser. Le passage des idées au projet</w:t>
      </w:r>
      <w:r w:rsidR="00714528">
        <w:t xml:space="preserve"> n’est pas total</w:t>
      </w:r>
      <w:r w:rsidR="00A75847">
        <w:t>ement accompli</w:t>
      </w:r>
      <w:r w:rsidR="00714528">
        <w:t>. Sa mise en œuvre</w:t>
      </w:r>
      <w:r>
        <w:t xml:space="preserve">, va surtout dépendre des moyens auxquels ESSENTIEL va </w:t>
      </w:r>
      <w:r w:rsidR="00714528">
        <w:t xml:space="preserve">pouvoir </w:t>
      </w:r>
      <w:r>
        <w:t xml:space="preserve">accéder et du temps nécessaire pour le faire. </w:t>
      </w:r>
      <w:r w:rsidR="00714528">
        <w:t xml:space="preserve">S’il y a là un risque que les motivations ne s’érodent durant cette période de recherche de financement, il y a aussi une opportunité de sélection des plus concernés et des plus motivés. </w:t>
      </w:r>
    </w:p>
    <w:p w14:paraId="5F6A9DAD" w14:textId="77777777" w:rsidR="00D44FCC" w:rsidRDefault="00D44FCC" w:rsidP="00484E6F">
      <w:pPr>
        <w:jc w:val="both"/>
      </w:pPr>
    </w:p>
    <w:p w14:paraId="182FE0B3" w14:textId="52DC4DED" w:rsidR="00D44FCC" w:rsidRDefault="00D44FCC" w:rsidP="00484E6F">
      <w:pPr>
        <w:jc w:val="both"/>
      </w:pPr>
      <w:r>
        <w:t>Ce te</w:t>
      </w:r>
      <w:r w:rsidR="00714528">
        <w:t>m</w:t>
      </w:r>
      <w:r>
        <w:t>ps devra</w:t>
      </w:r>
      <w:r w:rsidR="00714528">
        <w:t>it cependant</w:t>
      </w:r>
      <w:r>
        <w:t xml:space="preserve"> être mis à profit </w:t>
      </w:r>
      <w:r w:rsidR="00714528">
        <w:t xml:space="preserve">pour affiner les demandes, surtout de Nantes par rapport à Rufisque, et pour préciser les opportunités de créer de nouvelles relations renforçant l’ensemble. </w:t>
      </w:r>
    </w:p>
    <w:p w14:paraId="68A66FBC" w14:textId="77777777" w:rsidR="00714528" w:rsidRDefault="00714528" w:rsidP="00484E6F">
      <w:pPr>
        <w:jc w:val="both"/>
      </w:pPr>
    </w:p>
    <w:p w14:paraId="54197C0D" w14:textId="211A56D0" w:rsidR="00714528" w:rsidRDefault="00714528" w:rsidP="00484E6F">
      <w:pPr>
        <w:jc w:val="both"/>
      </w:pPr>
      <w:r>
        <w:t xml:space="preserve">En ce qui nous concerne à Inter-Mondes, le processus nous semble suffisamment porté par des motivations fortes à Rufisque comme à Nantes et par les compétences réunies à ESSENTIEL pour nous y investir aussi, </w:t>
      </w:r>
      <w:r w:rsidR="00943381">
        <w:t>par exemple</w:t>
      </w:r>
      <w:r w:rsidR="006E6B42">
        <w:t xml:space="preserve"> </w:t>
      </w:r>
      <w:r>
        <w:t xml:space="preserve">sous forme d’accompagnement </w:t>
      </w:r>
      <w:r w:rsidR="00943381">
        <w:t>de acteurs à</w:t>
      </w:r>
      <w:r>
        <w:t xml:space="preserve"> l’interculturel.</w:t>
      </w:r>
      <w:r w:rsidR="00A75847">
        <w:t xml:space="preserve"> Cette dimension, c’est-à-dire la façon dont on envisage et dont on met en œuvre l’interculturel, va conditionner la capacité à maintenir un cadre inclusif, véritablement « inter-acteurs », à la hauteur des attentes en termes de nouvelles façons de coopérer.</w:t>
      </w:r>
    </w:p>
    <w:p w14:paraId="0F426FDC" w14:textId="77777777" w:rsidR="00650227" w:rsidRDefault="00650227" w:rsidP="00484E6F">
      <w:pPr>
        <w:jc w:val="both"/>
      </w:pPr>
    </w:p>
    <w:p w14:paraId="665C372A" w14:textId="17E7876D" w:rsidR="0054484E" w:rsidRPr="00302F7D" w:rsidRDefault="00650227" w:rsidP="00484E6F">
      <w:pPr>
        <w:jc w:val="both"/>
      </w:pPr>
      <w:r>
        <w:lastRenderedPageBreak/>
        <w:t xml:space="preserve">De manière plus générale encore, il nous semble important d’attirer l’attention sur le fait que ce qui est proposé depuis le début par ESSENTIEL et ses partenaires, est assez atypique dans le monde de la coopération et pourrait dessiner de nouvelles manières concrètes d’envisager la coopération et la solidarité internationale. Il y a donc bien des raisons nous </w:t>
      </w:r>
      <w:r w:rsidR="00E67EAC">
        <w:t>semble-t</w:t>
      </w:r>
      <w:r>
        <w:t>-il d’accorder une attention particulière au processus que tente de générer ESSENTIEL.</w:t>
      </w:r>
    </w:p>
    <w:sectPr w:rsidR="0054484E" w:rsidRPr="00302F7D" w:rsidSect="00C804AC">
      <w:headerReference w:type="default" r:id="rId30"/>
      <w:footerReference w:type="even" r:id="rId31"/>
      <w:footerReference w:type="default" r:id="rId32"/>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5580D" w14:textId="77777777" w:rsidR="00DB2509" w:rsidRDefault="00DB2509" w:rsidP="00302F7D">
      <w:r>
        <w:separator/>
      </w:r>
    </w:p>
  </w:endnote>
  <w:endnote w:type="continuationSeparator" w:id="0">
    <w:p w14:paraId="63C5A34B" w14:textId="77777777" w:rsidR="00DB2509" w:rsidRDefault="00DB2509" w:rsidP="00302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FrutigerNextLT-RegularCn">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C1E1E" w14:textId="77777777" w:rsidR="008730E7" w:rsidRDefault="008730E7" w:rsidP="00FB26F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724D280" w14:textId="77777777" w:rsidR="008730E7" w:rsidRDefault="008730E7" w:rsidP="00CF216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D71F9" w14:textId="77777777" w:rsidR="008730E7" w:rsidRDefault="008730E7" w:rsidP="00FB26F2">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308DB">
      <w:rPr>
        <w:rStyle w:val="Numrodepage"/>
        <w:noProof/>
      </w:rPr>
      <w:t>20</w:t>
    </w:r>
    <w:r>
      <w:rPr>
        <w:rStyle w:val="Numrodepage"/>
      </w:rPr>
      <w:fldChar w:fldCharType="end"/>
    </w:r>
  </w:p>
  <w:p w14:paraId="741E2063" w14:textId="2437182F" w:rsidR="008730E7" w:rsidRPr="00620267" w:rsidRDefault="008730E7" w:rsidP="00CF2162">
    <w:pPr>
      <w:pStyle w:val="Pieddepage"/>
      <w:ind w:right="360"/>
      <w:rPr>
        <w:sz w:val="18"/>
      </w:rPr>
    </w:pPr>
    <w:r w:rsidRPr="00620267">
      <w:rPr>
        <w:sz w:val="18"/>
      </w:rPr>
      <w:t>marc.totte@inter-mondes.org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F7FA6" w14:textId="77777777" w:rsidR="00DB2509" w:rsidRDefault="00DB2509" w:rsidP="00302F7D">
      <w:r>
        <w:separator/>
      </w:r>
    </w:p>
  </w:footnote>
  <w:footnote w:type="continuationSeparator" w:id="0">
    <w:p w14:paraId="14D6619B" w14:textId="77777777" w:rsidR="00DB2509" w:rsidRDefault="00DB2509" w:rsidP="00302F7D">
      <w:r>
        <w:continuationSeparator/>
      </w:r>
    </w:p>
  </w:footnote>
  <w:footnote w:id="1">
    <w:p w14:paraId="6B842AF9" w14:textId="1BCB9319" w:rsidR="008730E7" w:rsidRPr="00B35CFA" w:rsidRDefault="008730E7" w:rsidP="003C4167">
      <w:pPr>
        <w:pStyle w:val="Notedebasdepage"/>
        <w:jc w:val="both"/>
        <w:rPr>
          <w:sz w:val="18"/>
        </w:rPr>
      </w:pPr>
      <w:r w:rsidRPr="00B35CFA">
        <w:rPr>
          <w:rStyle w:val="Appelnotedebasdep"/>
          <w:sz w:val="18"/>
        </w:rPr>
        <w:footnoteRef/>
      </w:r>
      <w:r w:rsidRPr="00B35CFA">
        <w:rPr>
          <w:sz w:val="18"/>
        </w:rPr>
        <w:t xml:space="preserve"> Elle réunissait Jean Cassard, chargé de projet à Essentiel, Gaëlle Gérard directrice de l’Ecole des Bambins et Marc </w:t>
      </w:r>
      <w:proofErr w:type="spellStart"/>
      <w:r w:rsidRPr="00B35CFA">
        <w:rPr>
          <w:sz w:val="18"/>
        </w:rPr>
        <w:t>Totté</w:t>
      </w:r>
      <w:proofErr w:type="spellEnd"/>
      <w:r w:rsidRPr="00B35CFA">
        <w:rPr>
          <w:sz w:val="18"/>
        </w:rPr>
        <w:t xml:space="preserve">, consultant d’Inter-Mondes Belgique. Nous bénéficions également de la présence de Thierry </w:t>
      </w:r>
      <w:proofErr w:type="spellStart"/>
      <w:r w:rsidRPr="00B35CFA">
        <w:rPr>
          <w:sz w:val="18"/>
        </w:rPr>
        <w:t>Bocquel</w:t>
      </w:r>
      <w:proofErr w:type="spellEnd"/>
      <w:r w:rsidRPr="00B35CFA">
        <w:rPr>
          <w:sz w:val="18"/>
        </w:rPr>
        <w:t xml:space="preserve"> professeur d’arts martiaux, de passage pour </w:t>
      </w:r>
      <w:proofErr w:type="spellStart"/>
      <w:r w:rsidRPr="00B35CFA">
        <w:rPr>
          <w:sz w:val="18"/>
        </w:rPr>
        <w:t>Flam</w:t>
      </w:r>
      <w:proofErr w:type="spellEnd"/>
      <w:r>
        <w:rPr>
          <w:sz w:val="18"/>
        </w:rPr>
        <w:t xml:space="preserve"> </w:t>
      </w:r>
      <w:proofErr w:type="spellStart"/>
      <w:r w:rsidRPr="00B35CFA">
        <w:rPr>
          <w:sz w:val="18"/>
        </w:rPr>
        <w:t>Africa</w:t>
      </w:r>
      <w:proofErr w:type="spellEnd"/>
      <w:r w:rsidRPr="00B35CFA">
        <w:rPr>
          <w:sz w:val="18"/>
        </w:rPr>
        <w:t>.</w:t>
      </w:r>
    </w:p>
  </w:footnote>
  <w:footnote w:id="2">
    <w:p w14:paraId="7C2387B3" w14:textId="77777777" w:rsidR="008730E7" w:rsidRPr="00B35CFA" w:rsidRDefault="008730E7" w:rsidP="003C4167">
      <w:pPr>
        <w:pStyle w:val="Notedebasdepage"/>
        <w:jc w:val="both"/>
        <w:rPr>
          <w:sz w:val="18"/>
        </w:rPr>
      </w:pPr>
      <w:r w:rsidRPr="00B35CFA">
        <w:rPr>
          <w:rStyle w:val="Appelnotedebasdep"/>
          <w:sz w:val="18"/>
        </w:rPr>
        <w:footnoteRef/>
      </w:r>
      <w:r w:rsidRPr="00B35CFA">
        <w:rPr>
          <w:sz w:val="18"/>
        </w:rPr>
        <w:t xml:space="preserve"> Confirmé par le lancement récent d’un processus d’évaluation de la coopération décentralisée</w:t>
      </w:r>
    </w:p>
  </w:footnote>
  <w:footnote w:id="3">
    <w:p w14:paraId="7A19C5F3" w14:textId="77777777" w:rsidR="008730E7" w:rsidRPr="00B35CFA" w:rsidRDefault="008730E7" w:rsidP="003C4167">
      <w:pPr>
        <w:pStyle w:val="Notedebasdepage"/>
        <w:jc w:val="both"/>
        <w:rPr>
          <w:sz w:val="18"/>
        </w:rPr>
      </w:pPr>
      <w:r w:rsidRPr="00B35CFA">
        <w:rPr>
          <w:rStyle w:val="Appelnotedebasdep"/>
          <w:sz w:val="18"/>
        </w:rPr>
        <w:footnoteRef/>
      </w:r>
      <w:r w:rsidRPr="00B35CFA">
        <w:rPr>
          <w:sz w:val="18"/>
        </w:rPr>
        <w:t xml:space="preserve"> Le fait que la convention de partenariat entre les deux collectivités n’ait pas été renouvelée est un indicateur fort de cette difficulté à maintenir la coopération</w:t>
      </w:r>
    </w:p>
  </w:footnote>
  <w:footnote w:id="4">
    <w:p w14:paraId="49CBF915" w14:textId="77777777" w:rsidR="008730E7" w:rsidRPr="00B35CFA" w:rsidRDefault="008730E7" w:rsidP="003C4167">
      <w:pPr>
        <w:pStyle w:val="Notedebasdepage"/>
        <w:jc w:val="both"/>
        <w:rPr>
          <w:sz w:val="18"/>
        </w:rPr>
      </w:pPr>
      <w:r w:rsidRPr="00B35CFA">
        <w:rPr>
          <w:rStyle w:val="Appelnotedebasdep"/>
          <w:sz w:val="18"/>
        </w:rPr>
        <w:footnoteRef/>
      </w:r>
      <w:r w:rsidRPr="00B35CFA">
        <w:rPr>
          <w:sz w:val="18"/>
        </w:rPr>
        <w:t xml:space="preserve"> Qui devait permettre de sortir des partenariats biunivoques entre « pairs » au profit d’une coopération organisée à l’échelle de territoires à partir d’une toute autre source de légitimité (les </w:t>
      </w:r>
      <w:proofErr w:type="gramStart"/>
      <w:r w:rsidRPr="00B35CFA">
        <w:rPr>
          <w:sz w:val="18"/>
        </w:rPr>
        <w:t>élus)…</w:t>
      </w:r>
      <w:proofErr w:type="gramEnd"/>
    </w:p>
  </w:footnote>
  <w:footnote w:id="5">
    <w:p w14:paraId="311F7392" w14:textId="290CD700" w:rsidR="008730E7" w:rsidRPr="00B35CFA" w:rsidRDefault="008730E7" w:rsidP="003C4167">
      <w:pPr>
        <w:pStyle w:val="Notedebasdepage"/>
        <w:jc w:val="both"/>
        <w:rPr>
          <w:sz w:val="18"/>
        </w:rPr>
      </w:pPr>
      <w:r w:rsidRPr="00B35CFA">
        <w:rPr>
          <w:rStyle w:val="Appelnotedebasdep"/>
          <w:sz w:val="18"/>
        </w:rPr>
        <w:footnoteRef/>
      </w:r>
      <w:r w:rsidRPr="00B35CFA">
        <w:rPr>
          <w:sz w:val="18"/>
        </w:rPr>
        <w:t xml:space="preserve"> Problème lié à une décentralisation plus pensée par les </w:t>
      </w:r>
      <w:r>
        <w:rPr>
          <w:sz w:val="18"/>
        </w:rPr>
        <w:t>é</w:t>
      </w:r>
      <w:r w:rsidRPr="00B35CFA">
        <w:rPr>
          <w:sz w:val="18"/>
        </w:rPr>
        <w:t>tats africains comme une « décharge » des problèmes sur le local (</w:t>
      </w:r>
      <w:proofErr w:type="spellStart"/>
      <w:r w:rsidRPr="00B35CFA">
        <w:rPr>
          <w:sz w:val="18"/>
        </w:rPr>
        <w:t>Otayek</w:t>
      </w:r>
      <w:proofErr w:type="spellEnd"/>
      <w:r w:rsidRPr="00B35CFA">
        <w:rPr>
          <w:sz w:val="18"/>
        </w:rPr>
        <w:t>) sans transfert adéquat de moyens notamment, mais aussi au degré d’investissement des collectivités locales Nord dans le suivi-capitalisation des actions menées.</w:t>
      </w:r>
    </w:p>
  </w:footnote>
  <w:footnote w:id="6">
    <w:p w14:paraId="1EA172D2" w14:textId="5CDD152B" w:rsidR="008730E7" w:rsidRPr="00B35CFA" w:rsidRDefault="008730E7" w:rsidP="00EB11B0">
      <w:pPr>
        <w:pStyle w:val="Notedebasdepage"/>
        <w:jc w:val="both"/>
        <w:rPr>
          <w:sz w:val="18"/>
        </w:rPr>
      </w:pPr>
      <w:r w:rsidRPr="00B35CFA">
        <w:rPr>
          <w:rStyle w:val="Appelnotedebasdep"/>
          <w:sz w:val="18"/>
        </w:rPr>
        <w:footnoteRef/>
      </w:r>
      <w:r w:rsidRPr="00B35CFA">
        <w:rPr>
          <w:sz w:val="18"/>
        </w:rPr>
        <w:t xml:space="preserve"> Au point parfois d’en faire un principe. Des ONG revendiquent la prise en charge par les communautés des principales fonctions publiques sous prétexte de se prendre en charge soi-même. Ces idéologies véhiculent un certain rejet de l’Etat et de ses formes, postures </w:t>
      </w:r>
      <w:r>
        <w:rPr>
          <w:sz w:val="18"/>
        </w:rPr>
        <w:t xml:space="preserve">particulièrement </w:t>
      </w:r>
      <w:r w:rsidRPr="00B35CFA">
        <w:rPr>
          <w:sz w:val="18"/>
        </w:rPr>
        <w:t xml:space="preserve">alarmantes quand on connaît </w:t>
      </w:r>
      <w:r>
        <w:rPr>
          <w:sz w:val="18"/>
        </w:rPr>
        <w:t>les répercussions des ajustements structurels sur les services publics de ces pays</w:t>
      </w:r>
      <w:r w:rsidRPr="00B35CFA">
        <w:rPr>
          <w:sz w:val="18"/>
        </w:rPr>
        <w:t>. Des études sur ce sujet – concernant l’</w:t>
      </w:r>
      <w:r>
        <w:rPr>
          <w:sz w:val="18"/>
        </w:rPr>
        <w:t>é</w:t>
      </w:r>
      <w:r w:rsidRPr="00B35CFA">
        <w:rPr>
          <w:sz w:val="18"/>
        </w:rPr>
        <w:t xml:space="preserve">ducation ou la </w:t>
      </w:r>
      <w:r>
        <w:rPr>
          <w:sz w:val="18"/>
        </w:rPr>
        <w:t>s</w:t>
      </w:r>
      <w:r w:rsidRPr="00B35CFA">
        <w:rPr>
          <w:sz w:val="18"/>
        </w:rPr>
        <w:t xml:space="preserve">anté – peuvent être trouvées sur le site : </w:t>
      </w:r>
      <w:hyperlink r:id="rId1" w:history="1">
        <w:r w:rsidRPr="00B35CFA">
          <w:rPr>
            <w:rStyle w:val="Lienhypertexte"/>
            <w:sz w:val="18"/>
          </w:rPr>
          <w:t>www.labo-citoyennete.org</w:t>
        </w:r>
      </w:hyperlink>
      <w:r w:rsidRPr="00B35CFA">
        <w:rPr>
          <w:sz w:val="18"/>
        </w:rPr>
        <w:t xml:space="preserve">  </w:t>
      </w:r>
    </w:p>
  </w:footnote>
  <w:footnote w:id="7">
    <w:p w14:paraId="2881EA10" w14:textId="1AFD40AE" w:rsidR="008730E7" w:rsidRPr="00B35CFA" w:rsidRDefault="008730E7" w:rsidP="000A69CF">
      <w:pPr>
        <w:pStyle w:val="Notedebasdepage"/>
        <w:jc w:val="both"/>
        <w:rPr>
          <w:sz w:val="18"/>
        </w:rPr>
      </w:pPr>
      <w:r w:rsidRPr="00B35CFA">
        <w:rPr>
          <w:rStyle w:val="Appelnotedebasdep"/>
          <w:sz w:val="18"/>
        </w:rPr>
        <w:footnoteRef/>
      </w:r>
      <w:r w:rsidRPr="00B35CFA">
        <w:rPr>
          <w:sz w:val="18"/>
        </w:rPr>
        <w:t xml:space="preserve"> Et sans doute surtout à le faire en harmonie avec sa propre société plus que dans une démarche mimétique avec ce qui se fait en France ou aux Etats-Unis.</w:t>
      </w:r>
    </w:p>
  </w:footnote>
  <w:footnote w:id="8">
    <w:p w14:paraId="561C7F82" w14:textId="0A7FAF81" w:rsidR="008730E7" w:rsidRPr="00B35CFA" w:rsidRDefault="008730E7" w:rsidP="00874570">
      <w:pPr>
        <w:pStyle w:val="Notedebasdepage"/>
        <w:jc w:val="both"/>
        <w:rPr>
          <w:sz w:val="18"/>
          <w:szCs w:val="20"/>
        </w:rPr>
      </w:pPr>
      <w:r w:rsidRPr="00B35CFA">
        <w:rPr>
          <w:rStyle w:val="Appelnotedebasdep"/>
          <w:sz w:val="18"/>
          <w:szCs w:val="20"/>
        </w:rPr>
        <w:footnoteRef/>
      </w:r>
      <w:r w:rsidRPr="00B35CFA">
        <w:rPr>
          <w:sz w:val="18"/>
          <w:szCs w:val="20"/>
        </w:rPr>
        <w:t xml:space="preserve"> En termes de nombre de personnes touchées autant que de qualité des services</w:t>
      </w:r>
      <w:r>
        <w:rPr>
          <w:sz w:val="18"/>
          <w:szCs w:val="20"/>
        </w:rPr>
        <w:t>.</w:t>
      </w:r>
    </w:p>
  </w:footnote>
  <w:footnote w:id="9">
    <w:p w14:paraId="0D42608B" w14:textId="49604122" w:rsidR="008730E7" w:rsidRPr="00174239" w:rsidRDefault="008730E7" w:rsidP="00874570">
      <w:pPr>
        <w:pStyle w:val="Notedebasdepage"/>
        <w:jc w:val="both"/>
        <w:rPr>
          <w:sz w:val="18"/>
        </w:rPr>
      </w:pPr>
      <w:r w:rsidRPr="00174239">
        <w:rPr>
          <w:rStyle w:val="Appelnotedebasdep"/>
          <w:sz w:val="18"/>
        </w:rPr>
        <w:footnoteRef/>
      </w:r>
      <w:r w:rsidRPr="00174239">
        <w:rPr>
          <w:sz w:val="18"/>
        </w:rPr>
        <w:t xml:space="preserve"> </w:t>
      </w:r>
      <w:r>
        <w:rPr>
          <w:sz w:val="18"/>
        </w:rPr>
        <w:t>La bureaucra</w:t>
      </w:r>
      <w:r w:rsidRPr="00174239">
        <w:rPr>
          <w:sz w:val="18"/>
        </w:rPr>
        <w:t>ti</w:t>
      </w:r>
      <w:r>
        <w:rPr>
          <w:sz w:val="18"/>
        </w:rPr>
        <w:t>e</w:t>
      </w:r>
      <w:r w:rsidRPr="00174239">
        <w:rPr>
          <w:sz w:val="18"/>
        </w:rPr>
        <w:t xml:space="preserve"> </w:t>
      </w:r>
      <w:r>
        <w:rPr>
          <w:sz w:val="18"/>
        </w:rPr>
        <w:t xml:space="preserve">a permis à nos pays de se développer et il est assez choquant de voir combien depuis 25 ans, d’ajustements structurels en ajustements politiques, les institutions internationales dénient la possibilité aux états africains de disposer d’une bureaucratie suffisante. </w:t>
      </w:r>
    </w:p>
  </w:footnote>
  <w:footnote w:id="10">
    <w:p w14:paraId="42AB218D" w14:textId="77777777" w:rsidR="008730E7" w:rsidRPr="00B35CFA" w:rsidRDefault="008730E7" w:rsidP="00874570">
      <w:pPr>
        <w:pStyle w:val="Notedebasdepage"/>
        <w:jc w:val="both"/>
        <w:rPr>
          <w:sz w:val="18"/>
        </w:rPr>
      </w:pPr>
      <w:r w:rsidRPr="00B35CFA">
        <w:rPr>
          <w:rStyle w:val="Appelnotedebasdep"/>
          <w:sz w:val="18"/>
        </w:rPr>
        <w:footnoteRef/>
      </w:r>
      <w:r w:rsidRPr="00B35CFA">
        <w:rPr>
          <w:sz w:val="18"/>
        </w:rPr>
        <w:t xml:space="preserve"> Voir là-dessus l’ouvrage de </w:t>
      </w:r>
      <w:proofErr w:type="spellStart"/>
      <w:r w:rsidRPr="00B35CFA">
        <w:rPr>
          <w:sz w:val="18"/>
        </w:rPr>
        <w:t>Ndione</w:t>
      </w:r>
      <w:proofErr w:type="spellEnd"/>
      <w:r w:rsidRPr="00B35CFA">
        <w:rPr>
          <w:sz w:val="18"/>
        </w:rPr>
        <w:t xml:space="preserve"> E. 1987 Dynamique urbaine d’une société en grappe : le cas de Dakar. </w:t>
      </w:r>
      <w:proofErr w:type="spellStart"/>
      <w:r w:rsidRPr="00B35CFA">
        <w:rPr>
          <w:sz w:val="18"/>
        </w:rPr>
        <w:t>Enda</w:t>
      </w:r>
      <w:proofErr w:type="spellEnd"/>
      <w:r w:rsidRPr="00B35CFA">
        <w:rPr>
          <w:sz w:val="18"/>
        </w:rPr>
        <w:t xml:space="preserve"> Editions, Dakar, 176p. </w:t>
      </w:r>
    </w:p>
  </w:footnote>
  <w:footnote w:id="11">
    <w:p w14:paraId="3690BDF8" w14:textId="4925D92B" w:rsidR="008730E7" w:rsidRPr="00B35CFA" w:rsidRDefault="008730E7" w:rsidP="00874570">
      <w:pPr>
        <w:pStyle w:val="Notedebasdepage"/>
        <w:jc w:val="both"/>
        <w:rPr>
          <w:sz w:val="18"/>
        </w:rPr>
      </w:pPr>
      <w:r w:rsidRPr="00B35CFA">
        <w:rPr>
          <w:rStyle w:val="Appelnotedebasdep"/>
          <w:sz w:val="18"/>
        </w:rPr>
        <w:footnoteRef/>
      </w:r>
      <w:r w:rsidRPr="00B35CFA">
        <w:rPr>
          <w:sz w:val="18"/>
        </w:rPr>
        <w:t xml:space="preserve"> Elle réunissait Jean Cassard, chargé de projet à E</w:t>
      </w:r>
      <w:r>
        <w:rPr>
          <w:sz w:val="18"/>
        </w:rPr>
        <w:t>SSENTIEL</w:t>
      </w:r>
      <w:r w:rsidRPr="00B35CFA">
        <w:rPr>
          <w:sz w:val="18"/>
        </w:rPr>
        <w:t>, Gaëlle Gérard directrice de l’E</w:t>
      </w:r>
      <w:r>
        <w:rPr>
          <w:sz w:val="18"/>
        </w:rPr>
        <w:t>scale</w:t>
      </w:r>
      <w:r w:rsidRPr="00B35CFA">
        <w:rPr>
          <w:sz w:val="18"/>
        </w:rPr>
        <w:t xml:space="preserve"> des Bambins et Marc </w:t>
      </w:r>
      <w:proofErr w:type="spellStart"/>
      <w:r w:rsidRPr="00B35CFA">
        <w:rPr>
          <w:sz w:val="18"/>
        </w:rPr>
        <w:t>Totté</w:t>
      </w:r>
      <w:proofErr w:type="spellEnd"/>
      <w:r w:rsidRPr="00B35CFA">
        <w:rPr>
          <w:sz w:val="18"/>
        </w:rPr>
        <w:t xml:space="preserve">, consultant d’Inter-Mondes Belgique. Nous bénéficions également de la présence de Thierry </w:t>
      </w:r>
      <w:proofErr w:type="spellStart"/>
      <w:r w:rsidRPr="00B35CFA">
        <w:rPr>
          <w:sz w:val="18"/>
        </w:rPr>
        <w:t>Bocquel</w:t>
      </w:r>
      <w:proofErr w:type="spellEnd"/>
      <w:r w:rsidRPr="00B35CFA">
        <w:rPr>
          <w:sz w:val="18"/>
        </w:rPr>
        <w:t xml:space="preserve"> professeur d’arts martiaux, de passage pour </w:t>
      </w:r>
      <w:proofErr w:type="spellStart"/>
      <w:r w:rsidRPr="00B35CFA">
        <w:rPr>
          <w:sz w:val="18"/>
        </w:rPr>
        <w:t>Flam</w:t>
      </w:r>
      <w:proofErr w:type="spellEnd"/>
      <w:r>
        <w:rPr>
          <w:sz w:val="18"/>
        </w:rPr>
        <w:t xml:space="preserve"> </w:t>
      </w:r>
      <w:proofErr w:type="spellStart"/>
      <w:r w:rsidRPr="00B35CFA">
        <w:rPr>
          <w:sz w:val="18"/>
        </w:rPr>
        <w:t>Africa</w:t>
      </w:r>
      <w:proofErr w:type="spellEnd"/>
      <w:r w:rsidRPr="00B35CFA">
        <w:rPr>
          <w:sz w:val="18"/>
        </w:rPr>
        <w:t>.</w:t>
      </w:r>
    </w:p>
  </w:footnote>
  <w:footnote w:id="12">
    <w:p w14:paraId="09C1C4F5" w14:textId="0D1C8A21" w:rsidR="008730E7" w:rsidRPr="00B35CFA" w:rsidRDefault="008730E7" w:rsidP="00874570">
      <w:pPr>
        <w:pStyle w:val="Notedebasdepage"/>
        <w:jc w:val="both"/>
        <w:rPr>
          <w:sz w:val="18"/>
        </w:rPr>
      </w:pPr>
      <w:r w:rsidRPr="00B35CFA">
        <w:rPr>
          <w:rStyle w:val="Appelnotedebasdep"/>
          <w:sz w:val="18"/>
        </w:rPr>
        <w:footnoteRef/>
      </w:r>
      <w:r w:rsidRPr="00B35CFA">
        <w:rPr>
          <w:sz w:val="18"/>
        </w:rPr>
        <w:t xml:space="preserve"> Ici il faut préciser que notre démarche met l’accent sur le fait que c’est aux premiers intéressés - c’est-à-dire ceux qui ont pris l’initiative et qui mobilisent le plus de ressources (temps, moyens, compétences, </w:t>
      </w:r>
      <w:proofErr w:type="spellStart"/>
      <w:r w:rsidRPr="00B35CFA">
        <w:rPr>
          <w:sz w:val="18"/>
        </w:rPr>
        <w:t>etc</w:t>
      </w:r>
      <w:proofErr w:type="spellEnd"/>
      <w:r w:rsidRPr="00B35CFA">
        <w:rPr>
          <w:sz w:val="18"/>
        </w:rPr>
        <w:t>), c’est-à-dire l’énergie du projet - que revient le choix de définir comment ils envisagent l’organisation du futur projet. Cela n’empêchant pas bien entendu un ancrage avec les institutions (mairies, services publics) comme on aura l’occasion de le voir au point 3.4.</w:t>
      </w:r>
    </w:p>
  </w:footnote>
  <w:footnote w:id="13">
    <w:p w14:paraId="69AD9E2D" w14:textId="77777777" w:rsidR="008730E7" w:rsidRPr="00B35CFA" w:rsidRDefault="008730E7" w:rsidP="00874570">
      <w:pPr>
        <w:pStyle w:val="Notedebasdepage"/>
        <w:jc w:val="both"/>
        <w:rPr>
          <w:sz w:val="18"/>
        </w:rPr>
      </w:pPr>
      <w:r w:rsidRPr="00B35CFA">
        <w:rPr>
          <w:rStyle w:val="Appelnotedebasdep"/>
          <w:sz w:val="18"/>
        </w:rPr>
        <w:footnoteRef/>
      </w:r>
      <w:r w:rsidRPr="00B35CFA">
        <w:rPr>
          <w:sz w:val="18"/>
        </w:rPr>
        <w:t xml:space="preserve"> Même si cela n’était pas dans les termes de références, nous n’excluons pas d’avancer un peu plus avec les partenaires </w:t>
      </w:r>
      <w:proofErr w:type="spellStart"/>
      <w:r w:rsidRPr="00B35CFA">
        <w:rPr>
          <w:sz w:val="18"/>
        </w:rPr>
        <w:t>rufisquois</w:t>
      </w:r>
      <w:proofErr w:type="spellEnd"/>
      <w:r w:rsidRPr="00B35CFA">
        <w:rPr>
          <w:sz w:val="18"/>
        </w:rPr>
        <w:t xml:space="preserve"> puis à Nantes sur ces questions de manière à permettre à chacun de mieux se positionner par rapport à ce qui pourra être envisagé dans le court terme. Et en même temps de participer peut-être à attirer d’autres « motivations ».</w:t>
      </w:r>
    </w:p>
  </w:footnote>
  <w:footnote w:id="14">
    <w:p w14:paraId="64219B71" w14:textId="0D0D7B55" w:rsidR="008730E7" w:rsidRPr="00B35CFA" w:rsidRDefault="008730E7" w:rsidP="00874570">
      <w:pPr>
        <w:pStyle w:val="Notedebasdepage"/>
        <w:jc w:val="both"/>
        <w:rPr>
          <w:sz w:val="18"/>
        </w:rPr>
      </w:pPr>
      <w:r w:rsidRPr="00B35CFA">
        <w:rPr>
          <w:rStyle w:val="Appelnotedebasdep"/>
          <w:sz w:val="18"/>
        </w:rPr>
        <w:footnoteRef/>
      </w:r>
      <w:r w:rsidRPr="00B35CFA">
        <w:rPr>
          <w:sz w:val="18"/>
        </w:rPr>
        <w:t xml:space="preserve"> « Tantes » communautaires d’un certain âge, qui ont été appuyées par un programme gouvernemental et disposent de compétences diverses et variées sur l’hygiène, les MST, </w:t>
      </w:r>
      <w:proofErr w:type="gramStart"/>
      <w:r w:rsidRPr="00B35CFA">
        <w:rPr>
          <w:sz w:val="18"/>
        </w:rPr>
        <w:t>la  nutrition</w:t>
      </w:r>
      <w:proofErr w:type="gramEnd"/>
      <w:r w:rsidRPr="00B35CFA">
        <w:rPr>
          <w:sz w:val="18"/>
        </w:rPr>
        <w:t>, les premiers soins, les méthodes de sensibilisation,…</w:t>
      </w:r>
    </w:p>
  </w:footnote>
  <w:footnote w:id="15">
    <w:p w14:paraId="04360924" w14:textId="77777777" w:rsidR="008730E7" w:rsidRPr="00530A81" w:rsidRDefault="008730E7" w:rsidP="00B06B6D">
      <w:pPr>
        <w:pStyle w:val="Notedebasdepage"/>
        <w:rPr>
          <w:sz w:val="18"/>
          <w:szCs w:val="18"/>
        </w:rPr>
      </w:pPr>
      <w:r w:rsidRPr="00530A81">
        <w:rPr>
          <w:rStyle w:val="Appelnotedebasdep"/>
          <w:sz w:val="18"/>
          <w:szCs w:val="18"/>
        </w:rPr>
        <w:footnoteRef/>
      </w:r>
      <w:r w:rsidRPr="00530A81">
        <w:rPr>
          <w:sz w:val="18"/>
          <w:szCs w:val="18"/>
        </w:rPr>
        <w:t xml:space="preserve"> Maison des Eclaireurs</w:t>
      </w:r>
    </w:p>
  </w:footnote>
  <w:footnote w:id="16">
    <w:p w14:paraId="28094F52" w14:textId="54C7E72B" w:rsidR="008730E7" w:rsidRPr="00B35CFA" w:rsidRDefault="008730E7" w:rsidP="00FE648F">
      <w:pPr>
        <w:pStyle w:val="Notedebasdepage"/>
        <w:jc w:val="both"/>
        <w:rPr>
          <w:sz w:val="16"/>
          <w:szCs w:val="18"/>
        </w:rPr>
      </w:pPr>
      <w:r w:rsidRPr="00B35CFA">
        <w:rPr>
          <w:rStyle w:val="Appelnotedebasdep"/>
          <w:sz w:val="16"/>
          <w:szCs w:val="18"/>
        </w:rPr>
        <w:footnoteRef/>
      </w:r>
      <w:r w:rsidRPr="00B35CFA">
        <w:rPr>
          <w:sz w:val="16"/>
          <w:szCs w:val="18"/>
        </w:rPr>
        <w:t xml:space="preserve"> </w:t>
      </w:r>
      <w:r w:rsidRPr="00FE648F">
        <w:rPr>
          <w:sz w:val="18"/>
          <w:szCs w:val="18"/>
        </w:rPr>
        <w:t>Master « Art, Santé et Transversalité »</w:t>
      </w:r>
      <w:r>
        <w:rPr>
          <w:sz w:val="18"/>
          <w:szCs w:val="18"/>
        </w:rPr>
        <w:t>.</w:t>
      </w:r>
      <w:r w:rsidRPr="008730E7">
        <w:rPr>
          <w:rFonts w:cs="Times New Roman"/>
          <w:lang w:eastAsia="fr-FR"/>
        </w:rPr>
        <w:t xml:space="preserve"> </w:t>
      </w:r>
      <w:r w:rsidRPr="008730E7">
        <w:rPr>
          <w:sz w:val="18"/>
          <w:szCs w:val="18"/>
        </w:rPr>
        <w:t xml:space="preserve">Michel </w:t>
      </w:r>
      <w:proofErr w:type="spellStart"/>
      <w:r w:rsidRPr="008730E7">
        <w:rPr>
          <w:sz w:val="18"/>
          <w:szCs w:val="18"/>
        </w:rPr>
        <w:t>Marjolet</w:t>
      </w:r>
      <w:proofErr w:type="spellEnd"/>
      <w:r w:rsidRPr="008730E7">
        <w:rPr>
          <w:sz w:val="18"/>
          <w:szCs w:val="18"/>
        </w:rPr>
        <w:t>, médecin, ancien élu à la Ville de Nantes et ancien membre de l’association SNR, rencontré lors de la mission à Nantes</w:t>
      </w:r>
    </w:p>
  </w:footnote>
  <w:footnote w:id="17">
    <w:p w14:paraId="796EE75B" w14:textId="53C8B5FE" w:rsidR="008730E7" w:rsidRPr="00B35CFA" w:rsidRDefault="008730E7" w:rsidP="00FE648F">
      <w:pPr>
        <w:pStyle w:val="Notedebasdepage"/>
        <w:jc w:val="both"/>
        <w:rPr>
          <w:sz w:val="18"/>
        </w:rPr>
      </w:pPr>
      <w:r w:rsidRPr="00B35CFA">
        <w:rPr>
          <w:rStyle w:val="Appelnotedebasdep"/>
          <w:sz w:val="18"/>
        </w:rPr>
        <w:footnoteRef/>
      </w:r>
      <w:r w:rsidRPr="00B35CFA">
        <w:rPr>
          <w:sz w:val="18"/>
        </w:rPr>
        <w:t xml:space="preserve"> Apparemment liées à des difficultés avec ENDA-RUP en charge de cette dimension</w:t>
      </w:r>
      <w:r>
        <w:rPr>
          <w:sz w:val="18"/>
        </w:rPr>
        <w:t>.</w:t>
      </w:r>
    </w:p>
  </w:footnote>
  <w:footnote w:id="18">
    <w:p w14:paraId="0282A621" w14:textId="636C8A13" w:rsidR="008730E7" w:rsidRPr="00FE648F" w:rsidRDefault="008730E7" w:rsidP="00FE648F">
      <w:pPr>
        <w:pStyle w:val="Notedebasdepage"/>
        <w:jc w:val="both"/>
        <w:rPr>
          <w:sz w:val="18"/>
          <w:szCs w:val="18"/>
        </w:rPr>
      </w:pPr>
      <w:r w:rsidRPr="00FE648F">
        <w:rPr>
          <w:rStyle w:val="Appelnotedebasdep"/>
          <w:sz w:val="18"/>
          <w:szCs w:val="18"/>
        </w:rPr>
        <w:footnoteRef/>
      </w:r>
      <w:r w:rsidRPr="00FE648F">
        <w:rPr>
          <w:sz w:val="18"/>
          <w:szCs w:val="18"/>
        </w:rPr>
        <w:t xml:space="preserve"> Actuellement les principales études sur les mutuelles en Afrique de l’Ouest montrent une difficulté à améliorer les taux de pénétration qui stagnent entre 10 et 15 % de la population proche d’une mutuelle. Notre analyse est que la solidarité généralisée (anonyme) est faible (on cotise en attendant un retour sur investissement) et que les systèmes d’entraide traditionnels (funérailles, baptêmes, mariages) constituent des formes d’assurance concurrentes et aucunement anticipatives des risques… </w:t>
      </w:r>
    </w:p>
  </w:footnote>
  <w:footnote w:id="19">
    <w:p w14:paraId="4291BEBD" w14:textId="5E4C92EC" w:rsidR="008730E7" w:rsidRPr="00B35CFA" w:rsidRDefault="008730E7" w:rsidP="00FE648F">
      <w:pPr>
        <w:pStyle w:val="Notedebasdepage"/>
        <w:jc w:val="both"/>
        <w:rPr>
          <w:sz w:val="16"/>
          <w:szCs w:val="18"/>
        </w:rPr>
      </w:pPr>
      <w:r w:rsidRPr="00B35CFA">
        <w:rPr>
          <w:rStyle w:val="Appelnotedebasdep"/>
          <w:sz w:val="16"/>
          <w:szCs w:val="18"/>
        </w:rPr>
        <w:footnoteRef/>
      </w:r>
      <w:r w:rsidRPr="00B35CFA">
        <w:rPr>
          <w:sz w:val="16"/>
          <w:szCs w:val="18"/>
        </w:rPr>
        <w:t xml:space="preserve"> La rationalité médicale impose de soigner avant tout des corps. Elle entre en tension avec des pratiques de </w:t>
      </w:r>
      <w:proofErr w:type="spellStart"/>
      <w:r w:rsidRPr="00B35CFA">
        <w:rPr>
          <w:sz w:val="16"/>
          <w:szCs w:val="18"/>
        </w:rPr>
        <w:t>tradipraticiens</w:t>
      </w:r>
      <w:proofErr w:type="spellEnd"/>
      <w:r w:rsidRPr="00B35CFA">
        <w:rPr>
          <w:sz w:val="16"/>
          <w:szCs w:val="18"/>
        </w:rPr>
        <w:t xml:space="preserve"> qui envisage surtout de traiter l’esprit. En dépit des nombreuses formes de charlatanisme, les ethno-psychologues conviennent de l’importance de rapprochements entre ces deux « cultures » (voir notamment les travaux de Brigitte TISON)</w:t>
      </w:r>
    </w:p>
  </w:footnote>
  <w:footnote w:id="20">
    <w:p w14:paraId="0567210A" w14:textId="71D5E8E5" w:rsidR="008730E7" w:rsidRPr="00F11E9D" w:rsidRDefault="008730E7" w:rsidP="00FE648F">
      <w:pPr>
        <w:pStyle w:val="Notedebasdepage"/>
        <w:jc w:val="both"/>
        <w:rPr>
          <w:sz w:val="18"/>
          <w:szCs w:val="18"/>
        </w:rPr>
      </w:pPr>
      <w:r w:rsidRPr="00F11E9D">
        <w:rPr>
          <w:rStyle w:val="Appelnotedebasdep"/>
          <w:sz w:val="18"/>
          <w:szCs w:val="18"/>
        </w:rPr>
        <w:footnoteRef/>
      </w:r>
      <w:r w:rsidRPr="00F11E9D">
        <w:rPr>
          <w:sz w:val="18"/>
          <w:szCs w:val="18"/>
        </w:rPr>
        <w:t xml:space="preserve"> Voir sur le site de Inter-Mondes : </w:t>
      </w:r>
      <w:hyperlink r:id="rId2" w:history="1">
        <w:r w:rsidRPr="00F11E9D">
          <w:rPr>
            <w:rStyle w:val="Lienhypertexte"/>
            <w:sz w:val="18"/>
            <w:szCs w:val="18"/>
          </w:rPr>
          <w:t>http://www.inter-mondes.org/IMG/pdf/Multi-Pluri-Inter-.pdf</w:t>
        </w:r>
      </w:hyperlink>
      <w:r w:rsidRPr="00F11E9D">
        <w:rPr>
          <w:sz w:val="18"/>
          <w:szCs w:val="18"/>
        </w:rPr>
        <w:t xml:space="preserve"> </w:t>
      </w:r>
    </w:p>
  </w:footnote>
  <w:footnote w:id="21">
    <w:p w14:paraId="53988E85" w14:textId="77777777" w:rsidR="008730E7" w:rsidRPr="00F11E9D" w:rsidRDefault="008730E7" w:rsidP="00F11E9D">
      <w:pPr>
        <w:pStyle w:val="Notedebasdepage"/>
        <w:jc w:val="both"/>
        <w:rPr>
          <w:sz w:val="18"/>
          <w:szCs w:val="18"/>
        </w:rPr>
      </w:pPr>
      <w:r w:rsidRPr="00F11E9D">
        <w:rPr>
          <w:rStyle w:val="Appelnotedebasdep"/>
          <w:sz w:val="18"/>
          <w:szCs w:val="18"/>
        </w:rPr>
        <w:footnoteRef/>
      </w:r>
      <w:r w:rsidRPr="00F11E9D">
        <w:rPr>
          <w:sz w:val="18"/>
          <w:szCs w:val="18"/>
        </w:rPr>
        <w:t xml:space="preserve"> Amel </w:t>
      </w:r>
      <w:proofErr w:type="spellStart"/>
      <w:r w:rsidRPr="00F11E9D">
        <w:rPr>
          <w:sz w:val="18"/>
          <w:szCs w:val="18"/>
        </w:rPr>
        <w:t>Belaïd</w:t>
      </w:r>
      <w:proofErr w:type="spellEnd"/>
      <w:r w:rsidRPr="00F11E9D">
        <w:rPr>
          <w:sz w:val="18"/>
          <w:szCs w:val="18"/>
        </w:rPr>
        <w:t xml:space="preserve"> 2016 Les services d’accompagnement du jeune en situation de handicap : un mode d’intervention garantissant la continuité du parcours de l’usager. Carnets de la </w:t>
      </w:r>
      <w:proofErr w:type="spellStart"/>
      <w:r w:rsidRPr="00F11E9D">
        <w:rPr>
          <w:sz w:val="18"/>
          <w:szCs w:val="18"/>
        </w:rPr>
        <w:t>Persagotière</w:t>
      </w:r>
      <w:proofErr w:type="spellEnd"/>
      <w:r w:rsidRPr="00F11E9D">
        <w:rPr>
          <w:sz w:val="18"/>
          <w:szCs w:val="18"/>
        </w:rPr>
        <w:t>, n°66-2016)</w:t>
      </w:r>
    </w:p>
  </w:footnote>
  <w:footnote w:id="22">
    <w:p w14:paraId="39EF5CD2" w14:textId="03EA6C1A" w:rsidR="008730E7" w:rsidRPr="00B35CFA" w:rsidRDefault="008730E7" w:rsidP="00484E6F">
      <w:pPr>
        <w:pStyle w:val="Notedebasdepage"/>
        <w:jc w:val="both"/>
        <w:rPr>
          <w:sz w:val="18"/>
          <w:szCs w:val="18"/>
        </w:rPr>
      </w:pPr>
      <w:r w:rsidRPr="00F11E9D">
        <w:rPr>
          <w:rStyle w:val="Appelnotedebasdep"/>
          <w:sz w:val="18"/>
          <w:szCs w:val="18"/>
        </w:rPr>
        <w:footnoteRef/>
      </w:r>
      <w:r w:rsidRPr="00F11E9D">
        <w:rPr>
          <w:sz w:val="18"/>
          <w:szCs w:val="18"/>
        </w:rPr>
        <w:t xml:space="preserve"> Historiques, anthropologiques, psychologiques, neurologiques, sociales</w:t>
      </w:r>
    </w:p>
  </w:footnote>
  <w:footnote w:id="23">
    <w:p w14:paraId="706622D7" w14:textId="77777777" w:rsidR="008730E7" w:rsidRPr="00484E6F" w:rsidRDefault="008730E7" w:rsidP="00F11E9D">
      <w:pPr>
        <w:pStyle w:val="Notedebasdepage"/>
        <w:jc w:val="both"/>
        <w:rPr>
          <w:i/>
          <w:sz w:val="18"/>
          <w:szCs w:val="18"/>
        </w:rPr>
      </w:pPr>
      <w:r w:rsidRPr="00B35CFA">
        <w:rPr>
          <w:rStyle w:val="Appelnotedebasdep"/>
          <w:sz w:val="16"/>
          <w:szCs w:val="20"/>
        </w:rPr>
        <w:footnoteRef/>
      </w:r>
      <w:r w:rsidRPr="00B35CFA">
        <w:rPr>
          <w:sz w:val="16"/>
          <w:szCs w:val="20"/>
        </w:rPr>
        <w:t xml:space="preserve"> </w:t>
      </w:r>
      <w:r w:rsidRPr="00484E6F">
        <w:rPr>
          <w:sz w:val="18"/>
          <w:szCs w:val="18"/>
        </w:rPr>
        <w:t xml:space="preserve">CRUZ, Juan, « Avortement : en arrière toute ! », 6 mars 2014, El PAIS, </w:t>
      </w:r>
      <w:r w:rsidRPr="00484E6F">
        <w:rPr>
          <w:i/>
          <w:sz w:val="18"/>
          <w:szCs w:val="18"/>
        </w:rPr>
        <w:t xml:space="preserve">in Courrier International. </w:t>
      </w:r>
    </w:p>
    <w:p w14:paraId="195372B1" w14:textId="77777777" w:rsidR="008730E7" w:rsidRPr="00484E6F" w:rsidRDefault="00DB2509" w:rsidP="000A69CF">
      <w:pPr>
        <w:pStyle w:val="Notedebasdepage"/>
        <w:jc w:val="both"/>
        <w:rPr>
          <w:sz w:val="18"/>
          <w:szCs w:val="18"/>
        </w:rPr>
      </w:pPr>
      <w:hyperlink r:id="rId3" w:history="1">
        <w:r w:rsidR="008730E7" w:rsidRPr="00484E6F">
          <w:rPr>
            <w:rStyle w:val="Lienhypertexte"/>
            <w:sz w:val="18"/>
            <w:szCs w:val="18"/>
          </w:rPr>
          <w:t>http://www.courrierinternational.com/article/2014/03/06/avortement-en-arriere-toute</w:t>
        </w:r>
      </w:hyperlink>
      <w:r w:rsidR="008730E7" w:rsidRPr="00484E6F">
        <w:rPr>
          <w:sz w:val="18"/>
          <w:szCs w:val="18"/>
        </w:rPr>
        <w:t>,</w:t>
      </w:r>
    </w:p>
  </w:footnote>
  <w:footnote w:id="24">
    <w:p w14:paraId="3163A906" w14:textId="77777777" w:rsidR="008730E7" w:rsidRPr="007D2F8D" w:rsidRDefault="008730E7" w:rsidP="000A69CF">
      <w:pPr>
        <w:pStyle w:val="Notedebasdepage"/>
        <w:jc w:val="both"/>
        <w:rPr>
          <w:bCs/>
          <w:i/>
          <w:sz w:val="18"/>
          <w:szCs w:val="18"/>
          <w:lang w:val="en-US"/>
        </w:rPr>
      </w:pPr>
      <w:r w:rsidRPr="007D2F8D">
        <w:rPr>
          <w:rStyle w:val="Appelnotedebasdep"/>
          <w:sz w:val="18"/>
          <w:szCs w:val="18"/>
        </w:rPr>
        <w:footnoteRef/>
      </w:r>
      <w:r w:rsidRPr="007D2F8D">
        <w:rPr>
          <w:sz w:val="18"/>
          <w:szCs w:val="18"/>
        </w:rPr>
        <w:t xml:space="preserve"> AFP « </w:t>
      </w:r>
      <w:r w:rsidRPr="007D2F8D">
        <w:rPr>
          <w:bCs/>
          <w:sz w:val="18"/>
          <w:szCs w:val="18"/>
        </w:rPr>
        <w:t xml:space="preserve">Pologne : les anti-avortement lancent une nouvelle offensive ». </w:t>
      </w:r>
      <w:r w:rsidRPr="007D2F8D">
        <w:rPr>
          <w:bCs/>
          <w:sz w:val="18"/>
          <w:szCs w:val="18"/>
          <w:lang w:val="en-US"/>
        </w:rPr>
        <w:t xml:space="preserve">25 mars 2016, </w:t>
      </w:r>
      <w:r w:rsidRPr="007D2F8D">
        <w:rPr>
          <w:bCs/>
          <w:i/>
          <w:sz w:val="18"/>
          <w:szCs w:val="18"/>
          <w:lang w:val="en-US"/>
        </w:rPr>
        <w:t xml:space="preserve">in RTBF INFO. </w:t>
      </w:r>
    </w:p>
    <w:p w14:paraId="575811E9" w14:textId="77777777" w:rsidR="008730E7" w:rsidRPr="007D2F8D" w:rsidRDefault="00DB2509" w:rsidP="00EE3D3F">
      <w:pPr>
        <w:pStyle w:val="Notedebasdepage"/>
        <w:jc w:val="both"/>
        <w:rPr>
          <w:sz w:val="18"/>
          <w:szCs w:val="18"/>
          <w:lang w:val="en-US"/>
        </w:rPr>
      </w:pPr>
      <w:hyperlink r:id="rId4" w:history="1">
        <w:r w:rsidR="008730E7" w:rsidRPr="007D2F8D">
          <w:rPr>
            <w:rStyle w:val="Lienhypertexte"/>
            <w:sz w:val="18"/>
            <w:szCs w:val="18"/>
            <w:lang w:val="en-US"/>
          </w:rPr>
          <w:t>http://www.rtbf.be/info/monde/europe/detail_pologne-les-anti-avortement-lancent-une-nouvelle-offensive?id=9252221</w:t>
        </w:r>
      </w:hyperlink>
      <w:r w:rsidR="008730E7" w:rsidRPr="007D2F8D">
        <w:rPr>
          <w:sz w:val="18"/>
          <w:szCs w:val="18"/>
          <w:lang w:val="en-US"/>
        </w:rPr>
        <w:t xml:space="preserve"> </w:t>
      </w:r>
    </w:p>
  </w:footnote>
  <w:footnote w:id="25">
    <w:p w14:paraId="5F8BC6D1" w14:textId="6C8F05E9" w:rsidR="008730E7" w:rsidRPr="00B35CFA" w:rsidRDefault="008730E7" w:rsidP="00484E6F">
      <w:pPr>
        <w:pStyle w:val="Notedebasdepage"/>
        <w:jc w:val="both"/>
        <w:rPr>
          <w:sz w:val="18"/>
        </w:rPr>
      </w:pPr>
      <w:r w:rsidRPr="00F11E9D">
        <w:rPr>
          <w:rStyle w:val="Appelnotedebasdep"/>
          <w:sz w:val="18"/>
          <w:szCs w:val="18"/>
        </w:rPr>
        <w:footnoteRef/>
      </w:r>
      <w:r w:rsidRPr="00F11E9D">
        <w:rPr>
          <w:sz w:val="18"/>
          <w:szCs w:val="18"/>
        </w:rPr>
        <w:t xml:space="preserve"> A</w:t>
      </w:r>
      <w:r w:rsidRPr="000A69CF">
        <w:rPr>
          <w:sz w:val="18"/>
          <w:szCs w:val="18"/>
        </w:rPr>
        <w:t>u sens de généralement intriquées dans une ensemble de phénomènes touchant à une multitude de disciplines et dont il est difficile de percevoir les causes profondes</w:t>
      </w:r>
    </w:p>
  </w:footnote>
  <w:footnote w:id="26">
    <w:p w14:paraId="5636ED09" w14:textId="1623CC91" w:rsidR="008730E7" w:rsidRPr="00B35CFA" w:rsidRDefault="008730E7" w:rsidP="00484E6F">
      <w:pPr>
        <w:pStyle w:val="Notedebasdepage"/>
        <w:jc w:val="both"/>
        <w:rPr>
          <w:sz w:val="18"/>
        </w:rPr>
      </w:pPr>
      <w:r w:rsidRPr="00B35CFA">
        <w:rPr>
          <w:rStyle w:val="Appelnotedebasdep"/>
          <w:sz w:val="18"/>
        </w:rPr>
        <w:footnoteRef/>
      </w:r>
      <w:r w:rsidRPr="00B35CFA">
        <w:rPr>
          <w:sz w:val="18"/>
        </w:rPr>
        <w:t xml:space="preserve"> Certains ont particulièrement cette idée de sorcellerie si prégnante en Afrique en parlant de « théorie persécutive du mal ». Ainsi Alain Marie définit comme la « théorie persécutive du mal » un processus qui assigne « systématiquement la responsabilité́ des malheurs, donc la culpabilité́, à autre que soi, détourne l’énergie ressentimentale sur l’autre, coupable qu’il s’agit de démasquer, de neutraliser et souvent, dans les cas les plus graves d’éliminer. (...) l’opération (...) détourne de tout examen autocritique et empêche l’émergence d’une conscience réflexive fondée sur l’idée de responsabilité́ d’un sujet individuellement libre de ses choix moraux et de ses actes » (Marie, 2007 :193-194). Sans nécessairement adhérer totalement à cette thèse (car l’idée d’un sujet libre est démontrée par la psychologie sociale comme étant bien plus une construction de l’imaginaire occidental qu’une réalité) cette thèse mérite d’être très sérieusement considérée car elle structure encore souvent le rapport à la maladie.</w:t>
      </w:r>
    </w:p>
  </w:footnote>
  <w:footnote w:id="27">
    <w:p w14:paraId="1DFEEBA4" w14:textId="3157DF67" w:rsidR="008730E7" w:rsidRPr="008730E7" w:rsidRDefault="008730E7">
      <w:pPr>
        <w:pStyle w:val="Notedebasdepage"/>
        <w:rPr>
          <w:sz w:val="18"/>
        </w:rPr>
      </w:pPr>
      <w:r w:rsidRPr="008730E7">
        <w:rPr>
          <w:rStyle w:val="Appelnotedebasdep"/>
          <w:sz w:val="18"/>
        </w:rPr>
        <w:footnoteRef/>
      </w:r>
      <w:r w:rsidRPr="008730E7">
        <w:rPr>
          <w:sz w:val="18"/>
        </w:rPr>
        <w:t xml:space="preserve"> En effet, comme le disait M. Le Capitaine de la </w:t>
      </w:r>
      <w:proofErr w:type="spellStart"/>
      <w:r w:rsidRPr="008730E7">
        <w:rPr>
          <w:sz w:val="18"/>
        </w:rPr>
        <w:t>Pesagotière</w:t>
      </w:r>
      <w:proofErr w:type="spellEnd"/>
      <w:r w:rsidRPr="008730E7">
        <w:rPr>
          <w:sz w:val="18"/>
        </w:rPr>
        <w:t>, il ne faut pas agir seulement sur la personne mais sur l’environnement, la société. Tout le monde gagne à accompagner les personnes vulnérables. Les avancées, changements effectués pour les personnes handicapées, rejaillissent positivement à long terme sur toute la population (politiques publiques, aménagements urbains…)</w:t>
      </w:r>
    </w:p>
  </w:footnote>
  <w:footnote w:id="28">
    <w:p w14:paraId="14304FDC" w14:textId="77777777" w:rsidR="008730E7" w:rsidRPr="00B35CFA" w:rsidRDefault="008730E7" w:rsidP="00484E6F">
      <w:pPr>
        <w:pStyle w:val="Notedebasdepage"/>
        <w:jc w:val="both"/>
        <w:rPr>
          <w:sz w:val="18"/>
        </w:rPr>
      </w:pPr>
      <w:r w:rsidRPr="00B35CFA">
        <w:rPr>
          <w:rStyle w:val="Appelnotedebasdep"/>
          <w:sz w:val="18"/>
        </w:rPr>
        <w:footnoteRef/>
      </w:r>
      <w:r w:rsidRPr="00B35CFA">
        <w:rPr>
          <w:sz w:val="18"/>
        </w:rPr>
        <w:t xml:space="preserve"> Nos sociétés occidentales ont poussé à l’extrême l’idée de l’individu sujet auto-génératif, alors que dans les autres sociétés, à l’inverse, l’individu n’est rien, c’est le groupe qui compte.</w:t>
      </w:r>
    </w:p>
  </w:footnote>
  <w:footnote w:id="29">
    <w:p w14:paraId="4AE5E10C" w14:textId="73C332B8" w:rsidR="008730E7" w:rsidRPr="00B35CFA" w:rsidRDefault="008730E7" w:rsidP="00484E6F">
      <w:pPr>
        <w:pStyle w:val="Notedebasdepage"/>
        <w:jc w:val="both"/>
        <w:rPr>
          <w:sz w:val="18"/>
        </w:rPr>
      </w:pPr>
      <w:r w:rsidRPr="00B35CFA">
        <w:rPr>
          <w:rStyle w:val="Appelnotedebasdep"/>
          <w:sz w:val="18"/>
        </w:rPr>
        <w:footnoteRef/>
      </w:r>
      <w:r w:rsidRPr="00B35CFA">
        <w:rPr>
          <w:sz w:val="18"/>
        </w:rPr>
        <w:t xml:space="preserve"> On peut penser que le programme de renforcement des 5000 </w:t>
      </w:r>
      <w:proofErr w:type="spellStart"/>
      <w:r w:rsidRPr="00B35CFA">
        <w:rPr>
          <w:sz w:val="18"/>
        </w:rPr>
        <w:t>Badiène</w:t>
      </w:r>
      <w:proofErr w:type="spellEnd"/>
      <w:r w:rsidRPr="00B35CFA">
        <w:rPr>
          <w:sz w:val="18"/>
        </w:rPr>
        <w:t xml:space="preserve"> </w:t>
      </w:r>
      <w:proofErr w:type="spellStart"/>
      <w:r w:rsidRPr="00B35CFA">
        <w:rPr>
          <w:sz w:val="18"/>
        </w:rPr>
        <w:t>Gokh</w:t>
      </w:r>
      <w:proofErr w:type="spellEnd"/>
      <w:r w:rsidRPr="00B35CFA">
        <w:rPr>
          <w:sz w:val="18"/>
        </w:rPr>
        <w:t xml:space="preserve"> a participé à élargir la vocation de ces « tantes » à l’origine limitée à la communauté. Le rôle des institutions modernes (Collectivité locale, Académies, Ecoles, Centre de </w:t>
      </w:r>
      <w:proofErr w:type="gramStart"/>
      <w:r w:rsidRPr="00B35CFA">
        <w:rPr>
          <w:sz w:val="18"/>
        </w:rPr>
        <w:t>Santé)…</w:t>
      </w:r>
      <w:proofErr w:type="gramEnd"/>
      <w:r w:rsidRPr="00B35CFA">
        <w:rPr>
          <w:sz w:val="18"/>
        </w:rPr>
        <w:t xml:space="preserve"> reste important à cet égard.</w:t>
      </w:r>
    </w:p>
  </w:footnote>
  <w:footnote w:id="30">
    <w:p w14:paraId="011398BA" w14:textId="19F2FEB0" w:rsidR="008730E7" w:rsidRPr="00B35CFA" w:rsidRDefault="008730E7" w:rsidP="00484E6F">
      <w:pPr>
        <w:pStyle w:val="Notedebasdepage"/>
        <w:jc w:val="both"/>
        <w:rPr>
          <w:sz w:val="18"/>
          <w:szCs w:val="18"/>
        </w:rPr>
      </w:pPr>
      <w:r w:rsidRPr="00B35CFA">
        <w:rPr>
          <w:rStyle w:val="Appelnotedebasdep"/>
          <w:sz w:val="18"/>
          <w:szCs w:val="18"/>
        </w:rPr>
        <w:footnoteRef/>
      </w:r>
      <w:r w:rsidRPr="00B35CFA">
        <w:rPr>
          <w:sz w:val="18"/>
          <w:szCs w:val="18"/>
        </w:rPr>
        <w:t>Etude de suivi sur la capitalisation économique sur les possibilités de pérenniser les activités par une petite économie locale (huiles essentielles ; Investigations en matière de récupérations de matériaux (filets de pêches, sciures de bois, bâches de camions, flotteurs…) pour les équipements sportifs</w:t>
      </w:r>
      <w:r>
        <w:rPr>
          <w:sz w:val="18"/>
          <w:szCs w:val="18"/>
        </w:rPr>
        <w:t>.</w:t>
      </w:r>
    </w:p>
  </w:footnote>
  <w:footnote w:id="31">
    <w:p w14:paraId="071C71AE" w14:textId="77777777" w:rsidR="008730E7" w:rsidRPr="007F7D70" w:rsidRDefault="008730E7" w:rsidP="007F7D70">
      <w:pPr>
        <w:pStyle w:val="Notedebasdepage"/>
        <w:rPr>
          <w:sz w:val="18"/>
          <w:szCs w:val="18"/>
        </w:rPr>
      </w:pPr>
      <w:r w:rsidRPr="007F7D70">
        <w:rPr>
          <w:rStyle w:val="Appelnotedebasdep"/>
          <w:sz w:val="18"/>
          <w:szCs w:val="18"/>
        </w:rPr>
        <w:footnoteRef/>
      </w:r>
      <w:r w:rsidRPr="007F7D70">
        <w:rPr>
          <w:sz w:val="18"/>
          <w:szCs w:val="18"/>
        </w:rPr>
        <w:t xml:space="preserve"> Notons que les espoirs fondés sur la possibilité de disposer d’un appui de la coopération officielle Nantes-Rufisque ne sont pas confirmés à ce stade.</w:t>
      </w:r>
    </w:p>
    <w:p w14:paraId="26233E24" w14:textId="5B658059" w:rsidR="008730E7" w:rsidRDefault="008730E7">
      <w:pPr>
        <w:pStyle w:val="Notedebasdepage"/>
      </w:pPr>
    </w:p>
  </w:footnote>
  <w:footnote w:id="32">
    <w:p w14:paraId="59B67B54" w14:textId="24558989" w:rsidR="008730E7" w:rsidRDefault="008730E7" w:rsidP="00484E6F">
      <w:pPr>
        <w:pStyle w:val="Notedebasdepage"/>
        <w:jc w:val="both"/>
        <w:rPr>
          <w:sz w:val="20"/>
        </w:rPr>
      </w:pPr>
      <w:r w:rsidRPr="0053178A">
        <w:rPr>
          <w:rStyle w:val="Appelnotedebasdep"/>
          <w:sz w:val="20"/>
        </w:rPr>
        <w:footnoteRef/>
      </w:r>
      <w:r w:rsidRPr="0053178A">
        <w:rPr>
          <w:sz w:val="20"/>
        </w:rPr>
        <w:t xml:space="preserve"> </w:t>
      </w:r>
      <w:r>
        <w:rPr>
          <w:sz w:val="20"/>
        </w:rPr>
        <w:t>U</w:t>
      </w:r>
      <w:r w:rsidRPr="0053178A">
        <w:rPr>
          <w:sz w:val="20"/>
        </w:rPr>
        <w:t xml:space="preserve">n bon indicateur serait par exemple </w:t>
      </w:r>
      <w:r>
        <w:rPr>
          <w:sz w:val="20"/>
        </w:rPr>
        <w:t>la diminution du ratio entre les files de personnes qui viennent pour voir Monsieur le Maire et les files qui viennent pour voir un service précis de la commune.</w:t>
      </w:r>
      <w:r w:rsidRPr="0053178A">
        <w:rPr>
          <w:sz w:val="20"/>
        </w:rPr>
        <w:t xml:space="preserve"> </w:t>
      </w:r>
    </w:p>
    <w:p w14:paraId="48A618E9" w14:textId="77777777" w:rsidR="008730E7" w:rsidRDefault="008730E7" w:rsidP="007F7D70">
      <w:pPr>
        <w:pStyle w:val="Notedebasdepage"/>
        <w:rPr>
          <w:sz w:val="20"/>
        </w:rPr>
      </w:pPr>
    </w:p>
    <w:p w14:paraId="271682DB" w14:textId="77777777" w:rsidR="008730E7" w:rsidRDefault="008730E7" w:rsidP="007F7D70">
      <w:pPr>
        <w:pStyle w:val="Notedebasdepage"/>
        <w:rPr>
          <w:sz w:val="20"/>
        </w:rPr>
      </w:pPr>
    </w:p>
    <w:p w14:paraId="25A6C7BA" w14:textId="77777777" w:rsidR="008730E7" w:rsidRDefault="008730E7" w:rsidP="007F7D70">
      <w:pPr>
        <w:pStyle w:val="Notedebasdepage"/>
        <w:rPr>
          <w:sz w:val="20"/>
        </w:rPr>
      </w:pPr>
    </w:p>
    <w:p w14:paraId="0A48FEF1" w14:textId="77777777" w:rsidR="008730E7" w:rsidRDefault="008730E7" w:rsidP="007F7D70">
      <w:pPr>
        <w:pStyle w:val="Notedebasdepage"/>
        <w:rPr>
          <w:sz w:val="20"/>
        </w:rPr>
      </w:pPr>
    </w:p>
    <w:p w14:paraId="2D692B42" w14:textId="77777777" w:rsidR="008730E7" w:rsidRDefault="008730E7" w:rsidP="007F7D70">
      <w:pPr>
        <w:pStyle w:val="Notedebasdepage"/>
        <w:rPr>
          <w:sz w:val="20"/>
        </w:rPr>
      </w:pPr>
    </w:p>
    <w:p w14:paraId="36AD564C" w14:textId="77777777" w:rsidR="008730E7" w:rsidRPr="0053178A" w:rsidRDefault="008730E7" w:rsidP="007F7D70">
      <w:pPr>
        <w:pStyle w:val="Notedebasdepage"/>
        <w:rPr>
          <w:sz w:val="20"/>
        </w:rPr>
      </w:pPr>
    </w:p>
  </w:footnote>
  <w:footnote w:id="33">
    <w:p w14:paraId="72D628D9" w14:textId="589D77D9" w:rsidR="008730E7" w:rsidRPr="006C5661" w:rsidRDefault="008730E7" w:rsidP="00484E6F">
      <w:pPr>
        <w:pStyle w:val="Notedebasdepage"/>
        <w:jc w:val="both"/>
        <w:rPr>
          <w:sz w:val="20"/>
        </w:rPr>
      </w:pPr>
      <w:r w:rsidRPr="006C5661">
        <w:rPr>
          <w:rStyle w:val="Appelnotedebasdep"/>
          <w:sz w:val="20"/>
        </w:rPr>
        <w:footnoteRef/>
      </w:r>
      <w:r w:rsidRPr="006C5661">
        <w:rPr>
          <w:sz w:val="20"/>
        </w:rPr>
        <w:t xml:space="preserve"> L’idée d’un pourcentage sur les voyages en avion par exemple </w:t>
      </w:r>
      <w:r>
        <w:rPr>
          <w:sz w:val="20"/>
        </w:rPr>
        <w:t>a été émise, mais mérite réflexion.</w:t>
      </w:r>
    </w:p>
  </w:footnote>
  <w:footnote w:id="34">
    <w:p w14:paraId="1978D96B" w14:textId="3ECDEF14" w:rsidR="008730E7" w:rsidRDefault="008730E7" w:rsidP="00484E6F">
      <w:pPr>
        <w:pStyle w:val="Notedebasdepage"/>
        <w:jc w:val="both"/>
      </w:pPr>
      <w:r w:rsidRPr="00035D77">
        <w:rPr>
          <w:rStyle w:val="Appelnotedebasdep"/>
          <w:sz w:val="18"/>
        </w:rPr>
        <w:footnoteRef/>
      </w:r>
      <w:r w:rsidRPr="00035D77">
        <w:rPr>
          <w:sz w:val="18"/>
        </w:rPr>
        <w:t xml:space="preserve"> Pour ne prendre qu’un exemple au Moyen-Age le cochon avait plus de valeur que l’enfant comme en témoigne la fable du petit poucet que ses parents cherchent à abandonner dans la forêt avec ses frères.</w:t>
      </w:r>
    </w:p>
  </w:footnote>
  <w:footnote w:id="35">
    <w:p w14:paraId="2E0202D5" w14:textId="3318F89F" w:rsidR="008730E7" w:rsidRPr="006E6B42" w:rsidRDefault="008730E7" w:rsidP="00484E6F">
      <w:pPr>
        <w:pStyle w:val="Notedebasdepage"/>
        <w:jc w:val="both"/>
        <w:rPr>
          <w:sz w:val="18"/>
        </w:rPr>
      </w:pPr>
      <w:r w:rsidRPr="006E6B42">
        <w:rPr>
          <w:rStyle w:val="Appelnotedebasdep"/>
          <w:sz w:val="18"/>
        </w:rPr>
        <w:footnoteRef/>
      </w:r>
      <w:r w:rsidRPr="006E6B42">
        <w:rPr>
          <w:sz w:val="18"/>
        </w:rPr>
        <w:t xml:space="preserve"> </w:t>
      </w:r>
      <w:r>
        <w:rPr>
          <w:sz w:val="18"/>
        </w:rPr>
        <w:t xml:space="preserve">De </w:t>
      </w:r>
      <w:proofErr w:type="spellStart"/>
      <w:r>
        <w:rPr>
          <w:sz w:val="18"/>
        </w:rPr>
        <w:t>Leener</w:t>
      </w:r>
      <w:proofErr w:type="spellEnd"/>
      <w:r>
        <w:rPr>
          <w:sz w:val="18"/>
        </w:rPr>
        <w:t xml:space="preserve">, </w:t>
      </w:r>
      <w:proofErr w:type="spellStart"/>
      <w:r>
        <w:rPr>
          <w:sz w:val="18"/>
        </w:rPr>
        <w:t>Totté</w:t>
      </w:r>
      <w:proofErr w:type="spellEnd"/>
      <w:r>
        <w:rPr>
          <w:sz w:val="18"/>
        </w:rPr>
        <w:t xml:space="preserve"> (2017, à paraître) Changer sa société : concepts, théories, méthodes et outils. </w:t>
      </w:r>
    </w:p>
  </w:footnote>
  <w:footnote w:id="36">
    <w:p w14:paraId="00FB9DFF" w14:textId="51D9403A" w:rsidR="008730E7" w:rsidRPr="00EF71E1" w:rsidRDefault="008730E7" w:rsidP="00484E6F">
      <w:pPr>
        <w:pStyle w:val="Notedebasdepage"/>
        <w:jc w:val="both"/>
        <w:rPr>
          <w:sz w:val="18"/>
        </w:rPr>
      </w:pPr>
      <w:r w:rsidRPr="00EF71E1">
        <w:rPr>
          <w:rStyle w:val="Appelnotedebasdep"/>
          <w:sz w:val="18"/>
        </w:rPr>
        <w:footnoteRef/>
      </w:r>
      <w:r w:rsidRPr="00EF71E1">
        <w:rPr>
          <w:sz w:val="18"/>
        </w:rPr>
        <w:t xml:space="preserve"> La psychologie sociale en fait la démonstration depuis plus de 50 ans</w:t>
      </w:r>
    </w:p>
  </w:footnote>
  <w:footnote w:id="37">
    <w:p w14:paraId="12ED9952" w14:textId="6157AC12" w:rsidR="008730E7" w:rsidRPr="00EF71E1" w:rsidRDefault="008730E7" w:rsidP="00484E6F">
      <w:pPr>
        <w:pStyle w:val="Notedebasdepage"/>
        <w:jc w:val="both"/>
        <w:rPr>
          <w:sz w:val="18"/>
        </w:rPr>
      </w:pPr>
      <w:r w:rsidRPr="00EF71E1">
        <w:rPr>
          <w:rStyle w:val="Appelnotedebasdep"/>
          <w:sz w:val="18"/>
        </w:rPr>
        <w:footnoteRef/>
      </w:r>
      <w:r w:rsidRPr="00EF71E1">
        <w:rPr>
          <w:sz w:val="18"/>
        </w:rPr>
        <w:t xml:space="preserve"> Le cas des criminels étant plus particulier.</w:t>
      </w:r>
    </w:p>
  </w:footnote>
  <w:footnote w:id="38">
    <w:p w14:paraId="70CF7ABE" w14:textId="77777777" w:rsidR="008730E7" w:rsidRPr="00EF71E1" w:rsidRDefault="008730E7" w:rsidP="00484E6F">
      <w:pPr>
        <w:pStyle w:val="Notedebasdepage"/>
        <w:jc w:val="both"/>
        <w:rPr>
          <w:sz w:val="21"/>
        </w:rPr>
      </w:pPr>
      <w:r w:rsidRPr="00EF71E1">
        <w:rPr>
          <w:rStyle w:val="Appelnotedebasdep"/>
          <w:sz w:val="18"/>
        </w:rPr>
        <w:footnoteRef/>
      </w:r>
      <w:r w:rsidRPr="00EF71E1">
        <w:rPr>
          <w:sz w:val="18"/>
        </w:rPr>
        <w:t xml:space="preserve"> Ceci peut être particulièrement difficile dans des sociétés ou la fierté et l’honneur déterminent les représentations et les actes. Les dérogations à ces codes peuvent être très mal vécues.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E165D" w14:textId="252E0AF6" w:rsidR="008730E7" w:rsidRPr="00620267" w:rsidRDefault="008730E7">
    <w:pPr>
      <w:pStyle w:val="En-tte"/>
      <w:rPr>
        <w:b/>
        <w:sz w:val="20"/>
      </w:rPr>
    </w:pPr>
    <w:r w:rsidRPr="00620267">
      <w:rPr>
        <w:b/>
        <w:sz w:val="20"/>
      </w:rPr>
      <w:t xml:space="preserve">Etude préalable </w:t>
    </w:r>
    <w:r>
      <w:rPr>
        <w:b/>
        <w:sz w:val="20"/>
      </w:rPr>
      <w:t>« </w:t>
    </w:r>
    <w:r w:rsidRPr="00620267">
      <w:rPr>
        <w:b/>
        <w:sz w:val="20"/>
      </w:rPr>
      <w:t>Agir en interculturalité Nantes-Rufisque</w:t>
    </w:r>
    <w:r>
      <w:rPr>
        <w:b/>
        <w:sz w:val="20"/>
      </w:rPr>
      <w:t> »</w:t>
    </w:r>
    <w:r w:rsidRPr="00620267">
      <w:rPr>
        <w:b/>
        <w:sz w:val="20"/>
      </w:rPr>
      <w:tab/>
      <w:t>Essentiel/F3E/Inter-Mondes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1254B"/>
    <w:multiLevelType w:val="hybridMultilevel"/>
    <w:tmpl w:val="4E081C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3F0043"/>
    <w:multiLevelType w:val="hybridMultilevel"/>
    <w:tmpl w:val="867E1BEE"/>
    <w:lvl w:ilvl="0" w:tplc="0FE4E8D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D7138F"/>
    <w:multiLevelType w:val="hybridMultilevel"/>
    <w:tmpl w:val="F8EADEEE"/>
    <w:lvl w:ilvl="0" w:tplc="0FE4E8D4">
      <w:start w:val="1"/>
      <w:numFmt w:val="bullet"/>
      <w:lvlText w:val="-"/>
      <w:lvlJc w:val="left"/>
      <w:pPr>
        <w:ind w:left="1069" w:hanging="360"/>
      </w:pPr>
      <w:rPr>
        <w:rFonts w:ascii="Calibri" w:eastAsiaTheme="minorHAnsi" w:hAnsi="Calibri"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nsid w:val="12A92098"/>
    <w:multiLevelType w:val="hybridMultilevel"/>
    <w:tmpl w:val="1A70947C"/>
    <w:lvl w:ilvl="0" w:tplc="E324873A">
      <w:start w:val="1"/>
      <w:numFmt w:val="bullet"/>
      <w:lvlText w:val="•"/>
      <w:lvlJc w:val="left"/>
      <w:pPr>
        <w:tabs>
          <w:tab w:val="num" w:pos="720"/>
        </w:tabs>
        <w:ind w:left="720" w:hanging="360"/>
      </w:pPr>
      <w:rPr>
        <w:rFonts w:ascii="Arial" w:hAnsi="Arial" w:hint="default"/>
      </w:rPr>
    </w:lvl>
    <w:lvl w:ilvl="1" w:tplc="2FDC8CE2">
      <w:start w:val="1"/>
      <w:numFmt w:val="bullet"/>
      <w:lvlText w:val="•"/>
      <w:lvlJc w:val="left"/>
      <w:pPr>
        <w:tabs>
          <w:tab w:val="num" w:pos="1440"/>
        </w:tabs>
        <w:ind w:left="1440" w:hanging="360"/>
      </w:pPr>
      <w:rPr>
        <w:rFonts w:ascii="Arial" w:hAnsi="Arial" w:hint="default"/>
      </w:rPr>
    </w:lvl>
    <w:lvl w:ilvl="2" w:tplc="38E0544C" w:tentative="1">
      <w:start w:val="1"/>
      <w:numFmt w:val="bullet"/>
      <w:lvlText w:val="•"/>
      <w:lvlJc w:val="left"/>
      <w:pPr>
        <w:tabs>
          <w:tab w:val="num" w:pos="2160"/>
        </w:tabs>
        <w:ind w:left="2160" w:hanging="360"/>
      </w:pPr>
      <w:rPr>
        <w:rFonts w:ascii="Arial" w:hAnsi="Arial" w:hint="default"/>
      </w:rPr>
    </w:lvl>
    <w:lvl w:ilvl="3" w:tplc="41782CFC" w:tentative="1">
      <w:start w:val="1"/>
      <w:numFmt w:val="bullet"/>
      <w:lvlText w:val="•"/>
      <w:lvlJc w:val="left"/>
      <w:pPr>
        <w:tabs>
          <w:tab w:val="num" w:pos="2880"/>
        </w:tabs>
        <w:ind w:left="2880" w:hanging="360"/>
      </w:pPr>
      <w:rPr>
        <w:rFonts w:ascii="Arial" w:hAnsi="Arial" w:hint="default"/>
      </w:rPr>
    </w:lvl>
    <w:lvl w:ilvl="4" w:tplc="248A0366" w:tentative="1">
      <w:start w:val="1"/>
      <w:numFmt w:val="bullet"/>
      <w:lvlText w:val="•"/>
      <w:lvlJc w:val="left"/>
      <w:pPr>
        <w:tabs>
          <w:tab w:val="num" w:pos="3600"/>
        </w:tabs>
        <w:ind w:left="3600" w:hanging="360"/>
      </w:pPr>
      <w:rPr>
        <w:rFonts w:ascii="Arial" w:hAnsi="Arial" w:hint="default"/>
      </w:rPr>
    </w:lvl>
    <w:lvl w:ilvl="5" w:tplc="CAEA10F6" w:tentative="1">
      <w:start w:val="1"/>
      <w:numFmt w:val="bullet"/>
      <w:lvlText w:val="•"/>
      <w:lvlJc w:val="left"/>
      <w:pPr>
        <w:tabs>
          <w:tab w:val="num" w:pos="4320"/>
        </w:tabs>
        <w:ind w:left="4320" w:hanging="360"/>
      </w:pPr>
      <w:rPr>
        <w:rFonts w:ascii="Arial" w:hAnsi="Arial" w:hint="default"/>
      </w:rPr>
    </w:lvl>
    <w:lvl w:ilvl="6" w:tplc="ED7646A2" w:tentative="1">
      <w:start w:val="1"/>
      <w:numFmt w:val="bullet"/>
      <w:lvlText w:val="•"/>
      <w:lvlJc w:val="left"/>
      <w:pPr>
        <w:tabs>
          <w:tab w:val="num" w:pos="5040"/>
        </w:tabs>
        <w:ind w:left="5040" w:hanging="360"/>
      </w:pPr>
      <w:rPr>
        <w:rFonts w:ascii="Arial" w:hAnsi="Arial" w:hint="default"/>
      </w:rPr>
    </w:lvl>
    <w:lvl w:ilvl="7" w:tplc="025E3496" w:tentative="1">
      <w:start w:val="1"/>
      <w:numFmt w:val="bullet"/>
      <w:lvlText w:val="•"/>
      <w:lvlJc w:val="left"/>
      <w:pPr>
        <w:tabs>
          <w:tab w:val="num" w:pos="5760"/>
        </w:tabs>
        <w:ind w:left="5760" w:hanging="360"/>
      </w:pPr>
      <w:rPr>
        <w:rFonts w:ascii="Arial" w:hAnsi="Arial" w:hint="default"/>
      </w:rPr>
    </w:lvl>
    <w:lvl w:ilvl="8" w:tplc="A8BA8996" w:tentative="1">
      <w:start w:val="1"/>
      <w:numFmt w:val="bullet"/>
      <w:lvlText w:val="•"/>
      <w:lvlJc w:val="left"/>
      <w:pPr>
        <w:tabs>
          <w:tab w:val="num" w:pos="6480"/>
        </w:tabs>
        <w:ind w:left="6480" w:hanging="360"/>
      </w:pPr>
      <w:rPr>
        <w:rFonts w:ascii="Arial" w:hAnsi="Arial" w:hint="default"/>
      </w:rPr>
    </w:lvl>
  </w:abstractNum>
  <w:abstractNum w:abstractNumId="4">
    <w:nsid w:val="13C06120"/>
    <w:multiLevelType w:val="hybridMultilevel"/>
    <w:tmpl w:val="FEA0F3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20238E"/>
    <w:multiLevelType w:val="hybridMultilevel"/>
    <w:tmpl w:val="18F61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D05508"/>
    <w:multiLevelType w:val="hybridMultilevel"/>
    <w:tmpl w:val="28DE4420"/>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ACE5A19"/>
    <w:multiLevelType w:val="multilevel"/>
    <w:tmpl w:val="79205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810818"/>
    <w:multiLevelType w:val="hybridMultilevel"/>
    <w:tmpl w:val="B754AE94"/>
    <w:lvl w:ilvl="0" w:tplc="6F40806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0990FCA"/>
    <w:multiLevelType w:val="hybridMultilevel"/>
    <w:tmpl w:val="B3E4A6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4C07A3C"/>
    <w:multiLevelType w:val="hybridMultilevel"/>
    <w:tmpl w:val="192CED8A"/>
    <w:lvl w:ilvl="0" w:tplc="25524590">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CE3185"/>
    <w:multiLevelType w:val="hybridMultilevel"/>
    <w:tmpl w:val="2D0C85D2"/>
    <w:lvl w:ilvl="0" w:tplc="8814D092">
      <w:start w:val="3"/>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684801"/>
    <w:multiLevelType w:val="hybridMultilevel"/>
    <w:tmpl w:val="0FE07B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CBD583B"/>
    <w:multiLevelType w:val="hybridMultilevel"/>
    <w:tmpl w:val="46F69C18"/>
    <w:lvl w:ilvl="0" w:tplc="D25CCC0C">
      <w:start w:val="1"/>
      <w:numFmt w:val="bullet"/>
      <w:lvlText w:val="•"/>
      <w:lvlJc w:val="left"/>
      <w:pPr>
        <w:tabs>
          <w:tab w:val="num" w:pos="720"/>
        </w:tabs>
        <w:ind w:left="720" w:hanging="360"/>
      </w:pPr>
      <w:rPr>
        <w:rFonts w:ascii="Arial" w:hAnsi="Arial" w:hint="default"/>
      </w:rPr>
    </w:lvl>
    <w:lvl w:ilvl="1" w:tplc="A68E3310">
      <w:numFmt w:val="bullet"/>
      <w:lvlText w:val="•"/>
      <w:lvlJc w:val="left"/>
      <w:pPr>
        <w:tabs>
          <w:tab w:val="num" w:pos="1440"/>
        </w:tabs>
        <w:ind w:left="1440" w:hanging="360"/>
      </w:pPr>
      <w:rPr>
        <w:rFonts w:ascii="Arial" w:hAnsi="Arial" w:hint="default"/>
      </w:rPr>
    </w:lvl>
    <w:lvl w:ilvl="2" w:tplc="754C7220">
      <w:numFmt w:val="bullet"/>
      <w:lvlText w:val="•"/>
      <w:lvlJc w:val="left"/>
      <w:pPr>
        <w:tabs>
          <w:tab w:val="num" w:pos="2160"/>
        </w:tabs>
        <w:ind w:left="2160" w:hanging="360"/>
      </w:pPr>
      <w:rPr>
        <w:rFonts w:ascii="Arial" w:hAnsi="Arial" w:hint="default"/>
      </w:rPr>
    </w:lvl>
    <w:lvl w:ilvl="3" w:tplc="D72EAB7E" w:tentative="1">
      <w:start w:val="1"/>
      <w:numFmt w:val="bullet"/>
      <w:lvlText w:val="•"/>
      <w:lvlJc w:val="left"/>
      <w:pPr>
        <w:tabs>
          <w:tab w:val="num" w:pos="2880"/>
        </w:tabs>
        <w:ind w:left="2880" w:hanging="360"/>
      </w:pPr>
      <w:rPr>
        <w:rFonts w:ascii="Arial" w:hAnsi="Arial" w:hint="default"/>
      </w:rPr>
    </w:lvl>
    <w:lvl w:ilvl="4" w:tplc="707CC02A" w:tentative="1">
      <w:start w:val="1"/>
      <w:numFmt w:val="bullet"/>
      <w:lvlText w:val="•"/>
      <w:lvlJc w:val="left"/>
      <w:pPr>
        <w:tabs>
          <w:tab w:val="num" w:pos="3600"/>
        </w:tabs>
        <w:ind w:left="3600" w:hanging="360"/>
      </w:pPr>
      <w:rPr>
        <w:rFonts w:ascii="Arial" w:hAnsi="Arial" w:hint="default"/>
      </w:rPr>
    </w:lvl>
    <w:lvl w:ilvl="5" w:tplc="A6AEF86C" w:tentative="1">
      <w:start w:val="1"/>
      <w:numFmt w:val="bullet"/>
      <w:lvlText w:val="•"/>
      <w:lvlJc w:val="left"/>
      <w:pPr>
        <w:tabs>
          <w:tab w:val="num" w:pos="4320"/>
        </w:tabs>
        <w:ind w:left="4320" w:hanging="360"/>
      </w:pPr>
      <w:rPr>
        <w:rFonts w:ascii="Arial" w:hAnsi="Arial" w:hint="default"/>
      </w:rPr>
    </w:lvl>
    <w:lvl w:ilvl="6" w:tplc="F0069BC2" w:tentative="1">
      <w:start w:val="1"/>
      <w:numFmt w:val="bullet"/>
      <w:lvlText w:val="•"/>
      <w:lvlJc w:val="left"/>
      <w:pPr>
        <w:tabs>
          <w:tab w:val="num" w:pos="5040"/>
        </w:tabs>
        <w:ind w:left="5040" w:hanging="360"/>
      </w:pPr>
      <w:rPr>
        <w:rFonts w:ascii="Arial" w:hAnsi="Arial" w:hint="default"/>
      </w:rPr>
    </w:lvl>
    <w:lvl w:ilvl="7" w:tplc="07E401E4" w:tentative="1">
      <w:start w:val="1"/>
      <w:numFmt w:val="bullet"/>
      <w:lvlText w:val="•"/>
      <w:lvlJc w:val="left"/>
      <w:pPr>
        <w:tabs>
          <w:tab w:val="num" w:pos="5760"/>
        </w:tabs>
        <w:ind w:left="5760" w:hanging="360"/>
      </w:pPr>
      <w:rPr>
        <w:rFonts w:ascii="Arial" w:hAnsi="Arial" w:hint="default"/>
      </w:rPr>
    </w:lvl>
    <w:lvl w:ilvl="8" w:tplc="E13AEAD2" w:tentative="1">
      <w:start w:val="1"/>
      <w:numFmt w:val="bullet"/>
      <w:lvlText w:val="•"/>
      <w:lvlJc w:val="left"/>
      <w:pPr>
        <w:tabs>
          <w:tab w:val="num" w:pos="6480"/>
        </w:tabs>
        <w:ind w:left="6480" w:hanging="360"/>
      </w:pPr>
      <w:rPr>
        <w:rFonts w:ascii="Arial" w:hAnsi="Arial" w:hint="default"/>
      </w:rPr>
    </w:lvl>
  </w:abstractNum>
  <w:abstractNum w:abstractNumId="14">
    <w:nsid w:val="4E9B5BE4"/>
    <w:multiLevelType w:val="hybridMultilevel"/>
    <w:tmpl w:val="AECE7FAE"/>
    <w:lvl w:ilvl="0" w:tplc="EA94B768">
      <w:start w:val="7"/>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E1E60DA"/>
    <w:multiLevelType w:val="hybridMultilevel"/>
    <w:tmpl w:val="C36469AC"/>
    <w:lvl w:ilvl="0" w:tplc="040C000B">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16">
    <w:nsid w:val="61DD3126"/>
    <w:multiLevelType w:val="multilevel"/>
    <w:tmpl w:val="B71666D6"/>
    <w:lvl w:ilvl="0">
      <w:start w:val="1"/>
      <w:numFmt w:val="decimal"/>
      <w:lvlText w:val="%1."/>
      <w:lvlJc w:val="left"/>
      <w:pPr>
        <w:ind w:left="720" w:hanging="360"/>
      </w:pPr>
      <w:rPr>
        <w:rFonts w:hint="default"/>
      </w:rPr>
    </w:lvl>
    <w:lvl w:ilvl="1">
      <w:start w:val="1"/>
      <w:numFmt w:val="decimal"/>
      <w:pStyle w:val="Titre2"/>
      <w:isLgl/>
      <w:lvlText w:val="%1.%2."/>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61E9647D"/>
    <w:multiLevelType w:val="hybridMultilevel"/>
    <w:tmpl w:val="D49AC36C"/>
    <w:lvl w:ilvl="0" w:tplc="040C000B">
      <w:start w:val="1"/>
      <w:numFmt w:val="bullet"/>
      <w:lvlText w:val=""/>
      <w:lvlJc w:val="left"/>
      <w:pPr>
        <w:ind w:left="720" w:hanging="360"/>
      </w:pPr>
      <w:rPr>
        <w:rFonts w:ascii="Wingdings" w:hAnsi="Wingdings"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CD4749"/>
    <w:multiLevelType w:val="hybridMultilevel"/>
    <w:tmpl w:val="1C64A9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748762C"/>
    <w:multiLevelType w:val="hybridMultilevel"/>
    <w:tmpl w:val="0F4C34A6"/>
    <w:lvl w:ilvl="0" w:tplc="0DDE75DC">
      <w:start w:val="2013"/>
      <w:numFmt w:val="bullet"/>
      <w:lvlText w:val="-"/>
      <w:lvlJc w:val="left"/>
      <w:pPr>
        <w:ind w:left="720" w:hanging="360"/>
      </w:pPr>
      <w:rPr>
        <w:rFonts w:ascii="FrutigerNextLT-RegularCn" w:eastAsia="Times New Roman" w:hAnsi="FrutigerNextLT-RegularCn" w:cs="FrutigerNextLT-RegularCn" w:hint="default"/>
      </w:rPr>
    </w:lvl>
    <w:lvl w:ilvl="1" w:tplc="8732F440">
      <w:numFmt w:val="bullet"/>
      <w:lvlText w:val="•"/>
      <w:lvlJc w:val="left"/>
      <w:pPr>
        <w:tabs>
          <w:tab w:val="num" w:pos="1440"/>
        </w:tabs>
        <w:ind w:left="1440" w:hanging="360"/>
      </w:pPr>
      <w:rPr>
        <w:rFonts w:ascii="Arial" w:hAnsi="Arial" w:hint="default"/>
      </w:rPr>
    </w:lvl>
    <w:lvl w:ilvl="2" w:tplc="CAB4D6BA" w:tentative="1">
      <w:start w:val="1"/>
      <w:numFmt w:val="bullet"/>
      <w:lvlText w:val="•"/>
      <w:lvlJc w:val="left"/>
      <w:pPr>
        <w:tabs>
          <w:tab w:val="num" w:pos="2160"/>
        </w:tabs>
        <w:ind w:left="2160" w:hanging="360"/>
      </w:pPr>
      <w:rPr>
        <w:rFonts w:ascii="Arial" w:hAnsi="Arial" w:hint="default"/>
      </w:rPr>
    </w:lvl>
    <w:lvl w:ilvl="3" w:tplc="44A26E6A" w:tentative="1">
      <w:start w:val="1"/>
      <w:numFmt w:val="bullet"/>
      <w:lvlText w:val="•"/>
      <w:lvlJc w:val="left"/>
      <w:pPr>
        <w:tabs>
          <w:tab w:val="num" w:pos="2880"/>
        </w:tabs>
        <w:ind w:left="2880" w:hanging="360"/>
      </w:pPr>
      <w:rPr>
        <w:rFonts w:ascii="Arial" w:hAnsi="Arial" w:hint="default"/>
      </w:rPr>
    </w:lvl>
    <w:lvl w:ilvl="4" w:tplc="69DCAB9E" w:tentative="1">
      <w:start w:val="1"/>
      <w:numFmt w:val="bullet"/>
      <w:lvlText w:val="•"/>
      <w:lvlJc w:val="left"/>
      <w:pPr>
        <w:tabs>
          <w:tab w:val="num" w:pos="3600"/>
        </w:tabs>
        <w:ind w:left="3600" w:hanging="360"/>
      </w:pPr>
      <w:rPr>
        <w:rFonts w:ascii="Arial" w:hAnsi="Arial" w:hint="default"/>
      </w:rPr>
    </w:lvl>
    <w:lvl w:ilvl="5" w:tplc="7EBEB10A" w:tentative="1">
      <w:start w:val="1"/>
      <w:numFmt w:val="bullet"/>
      <w:lvlText w:val="•"/>
      <w:lvlJc w:val="left"/>
      <w:pPr>
        <w:tabs>
          <w:tab w:val="num" w:pos="4320"/>
        </w:tabs>
        <w:ind w:left="4320" w:hanging="360"/>
      </w:pPr>
      <w:rPr>
        <w:rFonts w:ascii="Arial" w:hAnsi="Arial" w:hint="default"/>
      </w:rPr>
    </w:lvl>
    <w:lvl w:ilvl="6" w:tplc="59EC0EB0" w:tentative="1">
      <w:start w:val="1"/>
      <w:numFmt w:val="bullet"/>
      <w:lvlText w:val="•"/>
      <w:lvlJc w:val="left"/>
      <w:pPr>
        <w:tabs>
          <w:tab w:val="num" w:pos="5040"/>
        </w:tabs>
        <w:ind w:left="5040" w:hanging="360"/>
      </w:pPr>
      <w:rPr>
        <w:rFonts w:ascii="Arial" w:hAnsi="Arial" w:hint="default"/>
      </w:rPr>
    </w:lvl>
    <w:lvl w:ilvl="7" w:tplc="E7C4D288" w:tentative="1">
      <w:start w:val="1"/>
      <w:numFmt w:val="bullet"/>
      <w:lvlText w:val="•"/>
      <w:lvlJc w:val="left"/>
      <w:pPr>
        <w:tabs>
          <w:tab w:val="num" w:pos="5760"/>
        </w:tabs>
        <w:ind w:left="5760" w:hanging="360"/>
      </w:pPr>
      <w:rPr>
        <w:rFonts w:ascii="Arial" w:hAnsi="Arial" w:hint="default"/>
      </w:rPr>
    </w:lvl>
    <w:lvl w:ilvl="8" w:tplc="4D344D98" w:tentative="1">
      <w:start w:val="1"/>
      <w:numFmt w:val="bullet"/>
      <w:lvlText w:val="•"/>
      <w:lvlJc w:val="left"/>
      <w:pPr>
        <w:tabs>
          <w:tab w:val="num" w:pos="6480"/>
        </w:tabs>
        <w:ind w:left="6480" w:hanging="360"/>
      </w:pPr>
      <w:rPr>
        <w:rFonts w:ascii="Arial" w:hAnsi="Arial" w:hint="default"/>
      </w:rPr>
    </w:lvl>
  </w:abstractNum>
  <w:abstractNum w:abstractNumId="20">
    <w:nsid w:val="695D6BAA"/>
    <w:multiLevelType w:val="hybridMultilevel"/>
    <w:tmpl w:val="5A2473CA"/>
    <w:lvl w:ilvl="0" w:tplc="39C23C8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D3841A0"/>
    <w:multiLevelType w:val="hybridMultilevel"/>
    <w:tmpl w:val="A100FF50"/>
    <w:lvl w:ilvl="0" w:tplc="48FC73C6">
      <w:start w:val="1"/>
      <w:numFmt w:val="bullet"/>
      <w:lvlText w:val="•"/>
      <w:lvlJc w:val="left"/>
      <w:pPr>
        <w:tabs>
          <w:tab w:val="num" w:pos="720"/>
        </w:tabs>
        <w:ind w:left="720" w:hanging="360"/>
      </w:pPr>
      <w:rPr>
        <w:rFonts w:ascii="Arial" w:hAnsi="Arial" w:hint="default"/>
      </w:rPr>
    </w:lvl>
    <w:lvl w:ilvl="1" w:tplc="FA88F8B4" w:tentative="1">
      <w:start w:val="1"/>
      <w:numFmt w:val="bullet"/>
      <w:lvlText w:val="•"/>
      <w:lvlJc w:val="left"/>
      <w:pPr>
        <w:tabs>
          <w:tab w:val="num" w:pos="1440"/>
        </w:tabs>
        <w:ind w:left="1440" w:hanging="360"/>
      </w:pPr>
      <w:rPr>
        <w:rFonts w:ascii="Arial" w:hAnsi="Arial" w:hint="default"/>
      </w:rPr>
    </w:lvl>
    <w:lvl w:ilvl="2" w:tplc="A246F178" w:tentative="1">
      <w:start w:val="1"/>
      <w:numFmt w:val="bullet"/>
      <w:lvlText w:val="•"/>
      <w:lvlJc w:val="left"/>
      <w:pPr>
        <w:tabs>
          <w:tab w:val="num" w:pos="2160"/>
        </w:tabs>
        <w:ind w:left="2160" w:hanging="360"/>
      </w:pPr>
      <w:rPr>
        <w:rFonts w:ascii="Arial" w:hAnsi="Arial" w:hint="default"/>
      </w:rPr>
    </w:lvl>
    <w:lvl w:ilvl="3" w:tplc="22603AF6" w:tentative="1">
      <w:start w:val="1"/>
      <w:numFmt w:val="bullet"/>
      <w:lvlText w:val="•"/>
      <w:lvlJc w:val="left"/>
      <w:pPr>
        <w:tabs>
          <w:tab w:val="num" w:pos="2880"/>
        </w:tabs>
        <w:ind w:left="2880" w:hanging="360"/>
      </w:pPr>
      <w:rPr>
        <w:rFonts w:ascii="Arial" w:hAnsi="Arial" w:hint="default"/>
      </w:rPr>
    </w:lvl>
    <w:lvl w:ilvl="4" w:tplc="7D4A1AF8" w:tentative="1">
      <w:start w:val="1"/>
      <w:numFmt w:val="bullet"/>
      <w:lvlText w:val="•"/>
      <w:lvlJc w:val="left"/>
      <w:pPr>
        <w:tabs>
          <w:tab w:val="num" w:pos="3600"/>
        </w:tabs>
        <w:ind w:left="3600" w:hanging="360"/>
      </w:pPr>
      <w:rPr>
        <w:rFonts w:ascii="Arial" w:hAnsi="Arial" w:hint="default"/>
      </w:rPr>
    </w:lvl>
    <w:lvl w:ilvl="5" w:tplc="22F686D2" w:tentative="1">
      <w:start w:val="1"/>
      <w:numFmt w:val="bullet"/>
      <w:lvlText w:val="•"/>
      <w:lvlJc w:val="left"/>
      <w:pPr>
        <w:tabs>
          <w:tab w:val="num" w:pos="4320"/>
        </w:tabs>
        <w:ind w:left="4320" w:hanging="360"/>
      </w:pPr>
      <w:rPr>
        <w:rFonts w:ascii="Arial" w:hAnsi="Arial" w:hint="default"/>
      </w:rPr>
    </w:lvl>
    <w:lvl w:ilvl="6" w:tplc="AF14339C" w:tentative="1">
      <w:start w:val="1"/>
      <w:numFmt w:val="bullet"/>
      <w:lvlText w:val="•"/>
      <w:lvlJc w:val="left"/>
      <w:pPr>
        <w:tabs>
          <w:tab w:val="num" w:pos="5040"/>
        </w:tabs>
        <w:ind w:left="5040" w:hanging="360"/>
      </w:pPr>
      <w:rPr>
        <w:rFonts w:ascii="Arial" w:hAnsi="Arial" w:hint="default"/>
      </w:rPr>
    </w:lvl>
    <w:lvl w:ilvl="7" w:tplc="3BC426DC" w:tentative="1">
      <w:start w:val="1"/>
      <w:numFmt w:val="bullet"/>
      <w:lvlText w:val="•"/>
      <w:lvlJc w:val="left"/>
      <w:pPr>
        <w:tabs>
          <w:tab w:val="num" w:pos="5760"/>
        </w:tabs>
        <w:ind w:left="5760" w:hanging="360"/>
      </w:pPr>
      <w:rPr>
        <w:rFonts w:ascii="Arial" w:hAnsi="Arial" w:hint="default"/>
      </w:rPr>
    </w:lvl>
    <w:lvl w:ilvl="8" w:tplc="2B2A44CE" w:tentative="1">
      <w:start w:val="1"/>
      <w:numFmt w:val="bullet"/>
      <w:lvlText w:val="•"/>
      <w:lvlJc w:val="left"/>
      <w:pPr>
        <w:tabs>
          <w:tab w:val="num" w:pos="6480"/>
        </w:tabs>
        <w:ind w:left="6480" w:hanging="360"/>
      </w:pPr>
      <w:rPr>
        <w:rFonts w:ascii="Arial" w:hAnsi="Arial" w:hint="default"/>
      </w:rPr>
    </w:lvl>
  </w:abstractNum>
  <w:abstractNum w:abstractNumId="22">
    <w:nsid w:val="71330A38"/>
    <w:multiLevelType w:val="hybridMultilevel"/>
    <w:tmpl w:val="675251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6770F02"/>
    <w:multiLevelType w:val="multilevel"/>
    <w:tmpl w:val="EFDC8B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95A3BF6"/>
    <w:multiLevelType w:val="hybridMultilevel"/>
    <w:tmpl w:val="ACEEAEDE"/>
    <w:lvl w:ilvl="0" w:tplc="0FE4E8D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B826EEC"/>
    <w:multiLevelType w:val="hybridMultilevel"/>
    <w:tmpl w:val="BC2A31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CDB3CC2"/>
    <w:multiLevelType w:val="hybridMultilevel"/>
    <w:tmpl w:val="B01CA4DE"/>
    <w:lvl w:ilvl="0" w:tplc="0FE4E8D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D9C1F0E"/>
    <w:multiLevelType w:val="hybridMultilevel"/>
    <w:tmpl w:val="495E1662"/>
    <w:lvl w:ilvl="0" w:tplc="0666DD14">
      <w:start w:val="1"/>
      <w:numFmt w:val="decimal"/>
      <w:lvlText w:val="%1."/>
      <w:lvlJc w:val="left"/>
      <w:pPr>
        <w:tabs>
          <w:tab w:val="num" w:pos="720"/>
        </w:tabs>
        <w:ind w:left="720" w:hanging="360"/>
      </w:pPr>
    </w:lvl>
    <w:lvl w:ilvl="1" w:tplc="FC2492D2" w:tentative="1">
      <w:start w:val="1"/>
      <w:numFmt w:val="decimal"/>
      <w:lvlText w:val="%2."/>
      <w:lvlJc w:val="left"/>
      <w:pPr>
        <w:tabs>
          <w:tab w:val="num" w:pos="1440"/>
        </w:tabs>
        <w:ind w:left="1440" w:hanging="360"/>
      </w:pPr>
    </w:lvl>
    <w:lvl w:ilvl="2" w:tplc="2A22B9F2" w:tentative="1">
      <w:start w:val="1"/>
      <w:numFmt w:val="decimal"/>
      <w:lvlText w:val="%3."/>
      <w:lvlJc w:val="left"/>
      <w:pPr>
        <w:tabs>
          <w:tab w:val="num" w:pos="2160"/>
        </w:tabs>
        <w:ind w:left="2160" w:hanging="360"/>
      </w:pPr>
    </w:lvl>
    <w:lvl w:ilvl="3" w:tplc="2EA49AF8" w:tentative="1">
      <w:start w:val="1"/>
      <w:numFmt w:val="decimal"/>
      <w:lvlText w:val="%4."/>
      <w:lvlJc w:val="left"/>
      <w:pPr>
        <w:tabs>
          <w:tab w:val="num" w:pos="2880"/>
        </w:tabs>
        <w:ind w:left="2880" w:hanging="360"/>
      </w:pPr>
    </w:lvl>
    <w:lvl w:ilvl="4" w:tplc="83409C8E" w:tentative="1">
      <w:start w:val="1"/>
      <w:numFmt w:val="decimal"/>
      <w:lvlText w:val="%5."/>
      <w:lvlJc w:val="left"/>
      <w:pPr>
        <w:tabs>
          <w:tab w:val="num" w:pos="3600"/>
        </w:tabs>
        <w:ind w:left="3600" w:hanging="360"/>
      </w:pPr>
    </w:lvl>
    <w:lvl w:ilvl="5" w:tplc="7C1233E0" w:tentative="1">
      <w:start w:val="1"/>
      <w:numFmt w:val="decimal"/>
      <w:lvlText w:val="%6."/>
      <w:lvlJc w:val="left"/>
      <w:pPr>
        <w:tabs>
          <w:tab w:val="num" w:pos="4320"/>
        </w:tabs>
        <w:ind w:left="4320" w:hanging="360"/>
      </w:pPr>
    </w:lvl>
    <w:lvl w:ilvl="6" w:tplc="7A2EBD40" w:tentative="1">
      <w:start w:val="1"/>
      <w:numFmt w:val="decimal"/>
      <w:lvlText w:val="%7."/>
      <w:lvlJc w:val="left"/>
      <w:pPr>
        <w:tabs>
          <w:tab w:val="num" w:pos="5040"/>
        </w:tabs>
        <w:ind w:left="5040" w:hanging="360"/>
      </w:pPr>
    </w:lvl>
    <w:lvl w:ilvl="7" w:tplc="DCCC4104" w:tentative="1">
      <w:start w:val="1"/>
      <w:numFmt w:val="decimal"/>
      <w:lvlText w:val="%8."/>
      <w:lvlJc w:val="left"/>
      <w:pPr>
        <w:tabs>
          <w:tab w:val="num" w:pos="5760"/>
        </w:tabs>
        <w:ind w:left="5760" w:hanging="360"/>
      </w:pPr>
    </w:lvl>
    <w:lvl w:ilvl="8" w:tplc="B6DE083A" w:tentative="1">
      <w:start w:val="1"/>
      <w:numFmt w:val="decimal"/>
      <w:lvlText w:val="%9."/>
      <w:lvlJc w:val="left"/>
      <w:pPr>
        <w:tabs>
          <w:tab w:val="num" w:pos="6480"/>
        </w:tabs>
        <w:ind w:left="6480" w:hanging="360"/>
      </w:pPr>
    </w:lvl>
  </w:abstractNum>
  <w:abstractNum w:abstractNumId="28">
    <w:nsid w:val="7FD1548C"/>
    <w:multiLevelType w:val="multilevel"/>
    <w:tmpl w:val="B2CCCC5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4"/>
  </w:num>
  <w:num w:numId="3">
    <w:abstractNumId w:val="10"/>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3"/>
  </w:num>
  <w:num w:numId="10">
    <w:abstractNumId w:val="7"/>
  </w:num>
  <w:num w:numId="11">
    <w:abstractNumId w:val="17"/>
  </w:num>
  <w:num w:numId="12">
    <w:abstractNumId w:val="11"/>
  </w:num>
  <w:num w:numId="13">
    <w:abstractNumId w:val="2"/>
  </w:num>
  <w:num w:numId="14">
    <w:abstractNumId w:val="19"/>
  </w:num>
  <w:num w:numId="15">
    <w:abstractNumId w:val="27"/>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8"/>
  </w:num>
  <w:num w:numId="19">
    <w:abstractNumId w:val="1"/>
  </w:num>
  <w:num w:numId="20">
    <w:abstractNumId w:val="24"/>
  </w:num>
  <w:num w:numId="21">
    <w:abstractNumId w:val="6"/>
  </w:num>
  <w:num w:numId="22">
    <w:abstractNumId w:val="8"/>
  </w:num>
  <w:num w:numId="23">
    <w:abstractNumId w:val="0"/>
  </w:num>
  <w:num w:numId="24">
    <w:abstractNumId w:val="22"/>
  </w:num>
  <w:num w:numId="25">
    <w:abstractNumId w:val="15"/>
  </w:num>
  <w:num w:numId="26">
    <w:abstractNumId w:val="18"/>
  </w:num>
  <w:num w:numId="27">
    <w:abstractNumId w:val="12"/>
  </w:num>
  <w:num w:numId="28">
    <w:abstractNumId w:val="20"/>
  </w:num>
  <w:num w:numId="29">
    <w:abstractNumId w:val="4"/>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13"/>
  </w:num>
  <w:num w:numId="40">
    <w:abstractNumId w:val="5"/>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7CA"/>
    <w:rsid w:val="000022BA"/>
    <w:rsid w:val="000042B9"/>
    <w:rsid w:val="00005D5A"/>
    <w:rsid w:val="00035D77"/>
    <w:rsid w:val="000540D2"/>
    <w:rsid w:val="00070063"/>
    <w:rsid w:val="00070AE8"/>
    <w:rsid w:val="00083ABB"/>
    <w:rsid w:val="00092A08"/>
    <w:rsid w:val="000A17A5"/>
    <w:rsid w:val="000A69CF"/>
    <w:rsid w:val="000C0D1F"/>
    <w:rsid w:val="000C161F"/>
    <w:rsid w:val="000D7C48"/>
    <w:rsid w:val="000E655A"/>
    <w:rsid w:val="00104F01"/>
    <w:rsid w:val="00106B51"/>
    <w:rsid w:val="00151B4C"/>
    <w:rsid w:val="0015752A"/>
    <w:rsid w:val="00174239"/>
    <w:rsid w:val="00184066"/>
    <w:rsid w:val="001B5737"/>
    <w:rsid w:val="001C2E35"/>
    <w:rsid w:val="001C586C"/>
    <w:rsid w:val="001F74BD"/>
    <w:rsid w:val="00245602"/>
    <w:rsid w:val="0025779D"/>
    <w:rsid w:val="002625AB"/>
    <w:rsid w:val="002801C0"/>
    <w:rsid w:val="00296BD6"/>
    <w:rsid w:val="002A7AFF"/>
    <w:rsid w:val="002B4C8E"/>
    <w:rsid w:val="002C0FD9"/>
    <w:rsid w:val="002E11D9"/>
    <w:rsid w:val="002F5378"/>
    <w:rsid w:val="0030263C"/>
    <w:rsid w:val="00302F7D"/>
    <w:rsid w:val="0030372E"/>
    <w:rsid w:val="00346209"/>
    <w:rsid w:val="003603FB"/>
    <w:rsid w:val="00362680"/>
    <w:rsid w:val="00366C5C"/>
    <w:rsid w:val="003674E4"/>
    <w:rsid w:val="00380676"/>
    <w:rsid w:val="003C4167"/>
    <w:rsid w:val="003E489C"/>
    <w:rsid w:val="003E5DDD"/>
    <w:rsid w:val="003F5C53"/>
    <w:rsid w:val="0041219F"/>
    <w:rsid w:val="00450FD8"/>
    <w:rsid w:val="004718A3"/>
    <w:rsid w:val="00484E6F"/>
    <w:rsid w:val="004B3F03"/>
    <w:rsid w:val="004B5160"/>
    <w:rsid w:val="004C2DCF"/>
    <w:rsid w:val="004E3DED"/>
    <w:rsid w:val="004F36AE"/>
    <w:rsid w:val="004F444C"/>
    <w:rsid w:val="00523C61"/>
    <w:rsid w:val="00530A81"/>
    <w:rsid w:val="0053379E"/>
    <w:rsid w:val="0054484E"/>
    <w:rsid w:val="00582819"/>
    <w:rsid w:val="00592CC7"/>
    <w:rsid w:val="005B15A3"/>
    <w:rsid w:val="005B4F0C"/>
    <w:rsid w:val="005B53EB"/>
    <w:rsid w:val="005C6DEA"/>
    <w:rsid w:val="005D46C1"/>
    <w:rsid w:val="005E2B5F"/>
    <w:rsid w:val="005E76CE"/>
    <w:rsid w:val="00620267"/>
    <w:rsid w:val="006307C5"/>
    <w:rsid w:val="00632B3F"/>
    <w:rsid w:val="006352E1"/>
    <w:rsid w:val="00646AC9"/>
    <w:rsid w:val="00646E76"/>
    <w:rsid w:val="00650227"/>
    <w:rsid w:val="006552B1"/>
    <w:rsid w:val="00666224"/>
    <w:rsid w:val="00693377"/>
    <w:rsid w:val="006C5661"/>
    <w:rsid w:val="006E6B42"/>
    <w:rsid w:val="006F6BD1"/>
    <w:rsid w:val="00701733"/>
    <w:rsid w:val="00714528"/>
    <w:rsid w:val="00717529"/>
    <w:rsid w:val="00751839"/>
    <w:rsid w:val="00760E57"/>
    <w:rsid w:val="0076241C"/>
    <w:rsid w:val="007766DC"/>
    <w:rsid w:val="007965AE"/>
    <w:rsid w:val="007A03D7"/>
    <w:rsid w:val="007B4A1F"/>
    <w:rsid w:val="007C3ED4"/>
    <w:rsid w:val="007C5D58"/>
    <w:rsid w:val="007D2F8D"/>
    <w:rsid w:val="007E5572"/>
    <w:rsid w:val="007F7D70"/>
    <w:rsid w:val="00807E82"/>
    <w:rsid w:val="008175E3"/>
    <w:rsid w:val="00825F25"/>
    <w:rsid w:val="00855E72"/>
    <w:rsid w:val="00862876"/>
    <w:rsid w:val="008730E7"/>
    <w:rsid w:val="00874570"/>
    <w:rsid w:val="0087464F"/>
    <w:rsid w:val="008A7D86"/>
    <w:rsid w:val="008B64C7"/>
    <w:rsid w:val="008C2FAF"/>
    <w:rsid w:val="008D2769"/>
    <w:rsid w:val="008E7C70"/>
    <w:rsid w:val="00911489"/>
    <w:rsid w:val="00911A4D"/>
    <w:rsid w:val="00923C27"/>
    <w:rsid w:val="00934CCF"/>
    <w:rsid w:val="009420FE"/>
    <w:rsid w:val="00943381"/>
    <w:rsid w:val="00976CF5"/>
    <w:rsid w:val="0098276E"/>
    <w:rsid w:val="00990B4A"/>
    <w:rsid w:val="009A3B15"/>
    <w:rsid w:val="009C1A05"/>
    <w:rsid w:val="009C7AB7"/>
    <w:rsid w:val="00A3439A"/>
    <w:rsid w:val="00A34600"/>
    <w:rsid w:val="00A40485"/>
    <w:rsid w:val="00A75847"/>
    <w:rsid w:val="00A9706D"/>
    <w:rsid w:val="00AD302E"/>
    <w:rsid w:val="00AF0273"/>
    <w:rsid w:val="00B0228A"/>
    <w:rsid w:val="00B028F5"/>
    <w:rsid w:val="00B06B6D"/>
    <w:rsid w:val="00B079AF"/>
    <w:rsid w:val="00B15A57"/>
    <w:rsid w:val="00B30D91"/>
    <w:rsid w:val="00B317EC"/>
    <w:rsid w:val="00B35CFA"/>
    <w:rsid w:val="00B35D21"/>
    <w:rsid w:val="00B40F74"/>
    <w:rsid w:val="00B61BF3"/>
    <w:rsid w:val="00B774F1"/>
    <w:rsid w:val="00B949E6"/>
    <w:rsid w:val="00BB2C5A"/>
    <w:rsid w:val="00BB4A82"/>
    <w:rsid w:val="00BC58F8"/>
    <w:rsid w:val="00BD5A27"/>
    <w:rsid w:val="00BE7F47"/>
    <w:rsid w:val="00C02A5C"/>
    <w:rsid w:val="00C0775A"/>
    <w:rsid w:val="00C308DB"/>
    <w:rsid w:val="00C702D0"/>
    <w:rsid w:val="00C804AC"/>
    <w:rsid w:val="00C82EDA"/>
    <w:rsid w:val="00C87D0E"/>
    <w:rsid w:val="00CA70A3"/>
    <w:rsid w:val="00CD68D7"/>
    <w:rsid w:val="00CF2162"/>
    <w:rsid w:val="00D02C8C"/>
    <w:rsid w:val="00D20B7A"/>
    <w:rsid w:val="00D3505E"/>
    <w:rsid w:val="00D370C6"/>
    <w:rsid w:val="00D44E07"/>
    <w:rsid w:val="00D44FCC"/>
    <w:rsid w:val="00D4651E"/>
    <w:rsid w:val="00D47FA4"/>
    <w:rsid w:val="00D510C1"/>
    <w:rsid w:val="00D6149E"/>
    <w:rsid w:val="00D6447E"/>
    <w:rsid w:val="00D66277"/>
    <w:rsid w:val="00DA5B82"/>
    <w:rsid w:val="00DB2509"/>
    <w:rsid w:val="00DB281F"/>
    <w:rsid w:val="00DB77CA"/>
    <w:rsid w:val="00DC1F00"/>
    <w:rsid w:val="00DE6561"/>
    <w:rsid w:val="00E002EA"/>
    <w:rsid w:val="00E0334D"/>
    <w:rsid w:val="00E17681"/>
    <w:rsid w:val="00E26B38"/>
    <w:rsid w:val="00E50905"/>
    <w:rsid w:val="00E61D21"/>
    <w:rsid w:val="00E67EAC"/>
    <w:rsid w:val="00E71D4B"/>
    <w:rsid w:val="00E8366B"/>
    <w:rsid w:val="00E9190F"/>
    <w:rsid w:val="00EB11B0"/>
    <w:rsid w:val="00EB32C8"/>
    <w:rsid w:val="00EB5198"/>
    <w:rsid w:val="00EB51D1"/>
    <w:rsid w:val="00EB715B"/>
    <w:rsid w:val="00EC2315"/>
    <w:rsid w:val="00ED10CC"/>
    <w:rsid w:val="00EE3D3F"/>
    <w:rsid w:val="00EF71E1"/>
    <w:rsid w:val="00EF77E4"/>
    <w:rsid w:val="00F03809"/>
    <w:rsid w:val="00F069C6"/>
    <w:rsid w:val="00F11122"/>
    <w:rsid w:val="00F11E9D"/>
    <w:rsid w:val="00F17344"/>
    <w:rsid w:val="00F17668"/>
    <w:rsid w:val="00F37434"/>
    <w:rsid w:val="00F4310C"/>
    <w:rsid w:val="00F6274E"/>
    <w:rsid w:val="00F65CA0"/>
    <w:rsid w:val="00F8415B"/>
    <w:rsid w:val="00F84790"/>
    <w:rsid w:val="00F94118"/>
    <w:rsid w:val="00FA3A6E"/>
    <w:rsid w:val="00FB2539"/>
    <w:rsid w:val="00FB26F2"/>
    <w:rsid w:val="00FE648F"/>
    <w:rsid w:val="00FF3576"/>
    <w:rsid w:val="00FF61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6D9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B38"/>
    <w:rPr>
      <w:rFonts w:cs="Times New Roman"/>
      <w:sz w:val="22"/>
      <w:szCs w:val="22"/>
      <w:lang w:eastAsia="fr-FR"/>
    </w:rPr>
  </w:style>
  <w:style w:type="paragraph" w:styleId="Titre1">
    <w:name w:val="heading 1"/>
    <w:basedOn w:val="Normal"/>
    <w:next w:val="Normal"/>
    <w:link w:val="Titre1Car"/>
    <w:uiPriority w:val="9"/>
    <w:qFormat/>
    <w:rsid w:val="00DB77CA"/>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Titre2">
    <w:name w:val="heading 2"/>
    <w:basedOn w:val="Normal"/>
    <w:next w:val="Normal"/>
    <w:link w:val="Titre2Car"/>
    <w:uiPriority w:val="9"/>
    <w:unhideWhenUsed/>
    <w:qFormat/>
    <w:rsid w:val="00DB77CA"/>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Titre3">
    <w:name w:val="heading 3"/>
    <w:basedOn w:val="Normal"/>
    <w:next w:val="Normal"/>
    <w:link w:val="Titre3Car"/>
    <w:uiPriority w:val="9"/>
    <w:unhideWhenUsed/>
    <w:qFormat/>
    <w:rsid w:val="002B4C8E"/>
    <w:pPr>
      <w:keepNext/>
      <w:keepLines/>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uiPriority w:val="9"/>
    <w:unhideWhenUsed/>
    <w:qFormat/>
    <w:rsid w:val="005E76C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77CA"/>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DB77CA"/>
    <w:rPr>
      <w:rFonts w:asciiTheme="majorHAnsi" w:eastAsiaTheme="majorEastAsia" w:hAnsiTheme="majorHAnsi" w:cstheme="majorBidi"/>
      <w:color w:val="2E74B5" w:themeColor="accent1" w:themeShade="BF"/>
      <w:sz w:val="26"/>
      <w:szCs w:val="26"/>
    </w:rPr>
  </w:style>
  <w:style w:type="character" w:styleId="Lienhypertexte">
    <w:name w:val="Hyperlink"/>
    <w:uiPriority w:val="99"/>
    <w:rsid w:val="00DB77CA"/>
    <w:rPr>
      <w:color w:val="0000FF"/>
      <w:u w:val="single"/>
    </w:rPr>
  </w:style>
  <w:style w:type="paragraph" w:styleId="En-ttedetabledesmatires">
    <w:name w:val="TOC Heading"/>
    <w:basedOn w:val="Titre1"/>
    <w:next w:val="Normal"/>
    <w:uiPriority w:val="39"/>
    <w:unhideWhenUsed/>
    <w:qFormat/>
    <w:rsid w:val="00DB77CA"/>
    <w:pPr>
      <w:spacing w:before="480" w:line="276" w:lineRule="auto"/>
      <w:outlineLvl w:val="9"/>
    </w:pPr>
    <w:rPr>
      <w:b/>
      <w:bCs/>
      <w:sz w:val="28"/>
      <w:szCs w:val="28"/>
      <w:lang w:eastAsia="fr-FR"/>
    </w:rPr>
  </w:style>
  <w:style w:type="paragraph" w:styleId="TM1">
    <w:name w:val="toc 1"/>
    <w:basedOn w:val="Normal"/>
    <w:next w:val="Normal"/>
    <w:autoRedefine/>
    <w:uiPriority w:val="39"/>
    <w:unhideWhenUsed/>
    <w:rsid w:val="00DB77CA"/>
    <w:pPr>
      <w:spacing w:before="120"/>
    </w:pPr>
    <w:rPr>
      <w:b/>
      <w:caps/>
    </w:rPr>
  </w:style>
  <w:style w:type="paragraph" w:styleId="TM2">
    <w:name w:val="toc 2"/>
    <w:basedOn w:val="Normal"/>
    <w:next w:val="Normal"/>
    <w:autoRedefine/>
    <w:uiPriority w:val="39"/>
    <w:unhideWhenUsed/>
    <w:rsid w:val="00DB77CA"/>
    <w:pPr>
      <w:ind w:left="240"/>
    </w:pPr>
    <w:rPr>
      <w:smallCaps/>
    </w:rPr>
  </w:style>
  <w:style w:type="paragraph" w:styleId="TM3">
    <w:name w:val="toc 3"/>
    <w:basedOn w:val="Normal"/>
    <w:next w:val="Normal"/>
    <w:autoRedefine/>
    <w:uiPriority w:val="39"/>
    <w:unhideWhenUsed/>
    <w:rsid w:val="00DB77CA"/>
    <w:pPr>
      <w:ind w:left="480"/>
    </w:pPr>
    <w:rPr>
      <w:i/>
    </w:rPr>
  </w:style>
  <w:style w:type="paragraph" w:styleId="Notedebasdepage">
    <w:name w:val="footnote text"/>
    <w:aliases w:val="Footnote,12pt"/>
    <w:basedOn w:val="Normal"/>
    <w:link w:val="NotedebasdepageCar"/>
    <w:unhideWhenUsed/>
    <w:rsid w:val="00302F7D"/>
    <w:rPr>
      <w:rFonts w:cstheme="minorBidi"/>
      <w:lang w:eastAsia="en-US"/>
    </w:rPr>
  </w:style>
  <w:style w:type="character" w:customStyle="1" w:styleId="NotedebasdepageCar">
    <w:name w:val="Note de bas de page Car"/>
    <w:aliases w:val="Footnote Car,12pt Car"/>
    <w:basedOn w:val="Policepardfaut"/>
    <w:link w:val="Notedebasdepage"/>
    <w:rsid w:val="00302F7D"/>
  </w:style>
  <w:style w:type="character" w:styleId="Appelnotedebasdep">
    <w:name w:val="footnote reference"/>
    <w:basedOn w:val="Policepardfaut"/>
    <w:uiPriority w:val="99"/>
    <w:unhideWhenUsed/>
    <w:rsid w:val="00302F7D"/>
    <w:rPr>
      <w:vertAlign w:val="superscript"/>
    </w:rPr>
  </w:style>
  <w:style w:type="paragraph" w:styleId="Pardeliste">
    <w:name w:val="List Paragraph"/>
    <w:basedOn w:val="Normal"/>
    <w:uiPriority w:val="34"/>
    <w:qFormat/>
    <w:rsid w:val="00302F7D"/>
    <w:pPr>
      <w:ind w:left="720"/>
      <w:contextualSpacing/>
    </w:pPr>
    <w:rPr>
      <w:rFonts w:cstheme="minorBidi"/>
      <w:lang w:eastAsia="en-US"/>
    </w:rPr>
  </w:style>
  <w:style w:type="paragraph" w:styleId="Commentaire">
    <w:name w:val="annotation text"/>
    <w:basedOn w:val="Normal"/>
    <w:link w:val="CommentaireCar"/>
    <w:uiPriority w:val="99"/>
    <w:unhideWhenUsed/>
    <w:rsid w:val="00D510C1"/>
  </w:style>
  <w:style w:type="character" w:customStyle="1" w:styleId="CommentaireCar">
    <w:name w:val="Commentaire Car"/>
    <w:basedOn w:val="Policepardfaut"/>
    <w:link w:val="Commentaire"/>
    <w:uiPriority w:val="99"/>
    <w:rsid w:val="00D510C1"/>
    <w:rPr>
      <w:rFonts w:cs="Times New Roman"/>
      <w:lang w:eastAsia="fr-FR"/>
    </w:rPr>
  </w:style>
  <w:style w:type="character" w:customStyle="1" w:styleId="Titre3Car">
    <w:name w:val="Titre 3 Car"/>
    <w:basedOn w:val="Policepardfaut"/>
    <w:link w:val="Titre3"/>
    <w:uiPriority w:val="9"/>
    <w:rsid w:val="002B4C8E"/>
    <w:rPr>
      <w:rFonts w:asciiTheme="majorHAnsi" w:eastAsiaTheme="majorEastAsia" w:hAnsiTheme="majorHAnsi" w:cstheme="majorBidi"/>
      <w:color w:val="1F4D78" w:themeColor="accent1" w:themeShade="7F"/>
      <w:lang w:eastAsia="fr-FR"/>
    </w:rPr>
  </w:style>
  <w:style w:type="character" w:customStyle="1" w:styleId="Titre4Car">
    <w:name w:val="Titre 4 Car"/>
    <w:basedOn w:val="Policepardfaut"/>
    <w:link w:val="Titre4"/>
    <w:uiPriority w:val="9"/>
    <w:rsid w:val="005E76CE"/>
    <w:rPr>
      <w:rFonts w:asciiTheme="majorHAnsi" w:eastAsiaTheme="majorEastAsia" w:hAnsiTheme="majorHAnsi" w:cstheme="majorBidi"/>
      <w:i/>
      <w:iCs/>
      <w:color w:val="2E74B5" w:themeColor="accent1" w:themeShade="BF"/>
      <w:lang w:eastAsia="fr-FR"/>
    </w:rPr>
  </w:style>
  <w:style w:type="table" w:customStyle="1" w:styleId="TableauListe3-Accentuation11">
    <w:name w:val="Tableau Liste 3 - Accentuation 11"/>
    <w:basedOn w:val="TableauNormal"/>
    <w:uiPriority w:val="48"/>
    <w:rsid w:val="00666224"/>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lledutableau">
    <w:name w:val="Table Grid"/>
    <w:basedOn w:val="TableauNormal"/>
    <w:uiPriority w:val="39"/>
    <w:rsid w:val="006662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unhideWhenUsed/>
    <w:rsid w:val="00FF61A0"/>
    <w:rPr>
      <w:rFonts w:ascii="Times New Roman" w:hAnsi="Times New Roman"/>
    </w:rPr>
  </w:style>
  <w:style w:type="character" w:customStyle="1" w:styleId="ExplorateurdedocumentsCar">
    <w:name w:val="Explorateur de documents Car"/>
    <w:basedOn w:val="Policepardfaut"/>
    <w:link w:val="Explorateurdedocuments"/>
    <w:uiPriority w:val="99"/>
    <w:semiHidden/>
    <w:rsid w:val="00FF61A0"/>
    <w:rPr>
      <w:rFonts w:ascii="Times New Roman" w:hAnsi="Times New Roman" w:cs="Times New Roman"/>
      <w:lang w:eastAsia="fr-FR"/>
    </w:rPr>
  </w:style>
  <w:style w:type="paragraph" w:styleId="Pieddepage">
    <w:name w:val="footer"/>
    <w:basedOn w:val="Normal"/>
    <w:link w:val="PieddepageCar"/>
    <w:uiPriority w:val="99"/>
    <w:unhideWhenUsed/>
    <w:rsid w:val="00CF2162"/>
    <w:pPr>
      <w:tabs>
        <w:tab w:val="center" w:pos="4536"/>
        <w:tab w:val="right" w:pos="9072"/>
      </w:tabs>
    </w:pPr>
  </w:style>
  <w:style w:type="character" w:customStyle="1" w:styleId="PieddepageCar">
    <w:name w:val="Pied de page Car"/>
    <w:basedOn w:val="Policepardfaut"/>
    <w:link w:val="Pieddepage"/>
    <w:uiPriority w:val="99"/>
    <w:rsid w:val="00CF2162"/>
    <w:rPr>
      <w:rFonts w:cs="Times New Roman"/>
      <w:lang w:eastAsia="fr-FR"/>
    </w:rPr>
  </w:style>
  <w:style w:type="character" w:styleId="Numrodepage">
    <w:name w:val="page number"/>
    <w:basedOn w:val="Policepardfaut"/>
    <w:uiPriority w:val="99"/>
    <w:semiHidden/>
    <w:unhideWhenUsed/>
    <w:rsid w:val="00CF2162"/>
  </w:style>
  <w:style w:type="paragraph" w:customStyle="1" w:styleId="Standard">
    <w:name w:val="Standard"/>
    <w:rsid w:val="00CA70A3"/>
    <w:pPr>
      <w:widowControl w:val="0"/>
      <w:suppressAutoHyphens/>
      <w:autoSpaceDN w:val="0"/>
      <w:textAlignment w:val="baseline"/>
    </w:pPr>
    <w:rPr>
      <w:rFonts w:ascii="Times New Roman" w:eastAsia="Andale Sans UI" w:hAnsi="Times New Roman" w:cs="Tahoma"/>
      <w:kern w:val="3"/>
      <w:lang w:val="de-DE" w:eastAsia="ja-JP" w:bidi="fa-IR"/>
    </w:rPr>
  </w:style>
  <w:style w:type="table" w:customStyle="1" w:styleId="TableauGrille4-Accentuation21">
    <w:name w:val="Tableau Grille 4 - Accentuation 21"/>
    <w:basedOn w:val="TableauNormal"/>
    <w:uiPriority w:val="49"/>
    <w:rsid w:val="00CA70A3"/>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n-tte">
    <w:name w:val="header"/>
    <w:basedOn w:val="Normal"/>
    <w:link w:val="En-tteCar"/>
    <w:uiPriority w:val="99"/>
    <w:unhideWhenUsed/>
    <w:rsid w:val="00BB2C5A"/>
    <w:pPr>
      <w:tabs>
        <w:tab w:val="center" w:pos="4536"/>
        <w:tab w:val="right" w:pos="9072"/>
      </w:tabs>
    </w:pPr>
  </w:style>
  <w:style w:type="character" w:customStyle="1" w:styleId="En-tteCar">
    <w:name w:val="En-tête Car"/>
    <w:basedOn w:val="Policepardfaut"/>
    <w:link w:val="En-tte"/>
    <w:uiPriority w:val="99"/>
    <w:rsid w:val="00BB2C5A"/>
    <w:rPr>
      <w:rFonts w:cs="Times New Roman"/>
      <w:sz w:val="22"/>
      <w:szCs w:val="22"/>
      <w:lang w:eastAsia="fr-FR"/>
    </w:rPr>
  </w:style>
  <w:style w:type="paragraph" w:styleId="Textedebulles">
    <w:name w:val="Balloon Text"/>
    <w:basedOn w:val="Normal"/>
    <w:link w:val="TextedebullesCar"/>
    <w:uiPriority w:val="99"/>
    <w:semiHidden/>
    <w:unhideWhenUsed/>
    <w:rsid w:val="00D44E07"/>
    <w:rPr>
      <w:rFonts w:ascii="Tahoma" w:hAnsi="Tahoma" w:cs="Tahoma"/>
      <w:sz w:val="16"/>
      <w:szCs w:val="16"/>
    </w:rPr>
  </w:style>
  <w:style w:type="character" w:customStyle="1" w:styleId="TextedebullesCar">
    <w:name w:val="Texte de bulles Car"/>
    <w:basedOn w:val="Policepardfaut"/>
    <w:link w:val="Textedebulles"/>
    <w:uiPriority w:val="99"/>
    <w:semiHidden/>
    <w:rsid w:val="00D44E07"/>
    <w:rPr>
      <w:rFonts w:ascii="Tahoma" w:hAnsi="Tahoma" w:cs="Tahoma"/>
      <w:sz w:val="16"/>
      <w:szCs w:val="16"/>
      <w:lang w:eastAsia="fr-FR"/>
    </w:rPr>
  </w:style>
  <w:style w:type="character" w:styleId="Marquedecommentaire">
    <w:name w:val="annotation reference"/>
    <w:basedOn w:val="Policepardfaut"/>
    <w:uiPriority w:val="99"/>
    <w:semiHidden/>
    <w:unhideWhenUsed/>
    <w:rsid w:val="000E655A"/>
    <w:rPr>
      <w:sz w:val="16"/>
      <w:szCs w:val="16"/>
    </w:rPr>
  </w:style>
  <w:style w:type="paragraph" w:styleId="Objetducommentaire">
    <w:name w:val="annotation subject"/>
    <w:basedOn w:val="Commentaire"/>
    <w:next w:val="Commentaire"/>
    <w:link w:val="ObjetducommentaireCar"/>
    <w:uiPriority w:val="99"/>
    <w:semiHidden/>
    <w:unhideWhenUsed/>
    <w:rsid w:val="000E655A"/>
    <w:rPr>
      <w:b/>
      <w:bCs/>
      <w:sz w:val="20"/>
      <w:szCs w:val="20"/>
    </w:rPr>
  </w:style>
  <w:style w:type="character" w:customStyle="1" w:styleId="ObjetducommentaireCar">
    <w:name w:val="Objet du commentaire Car"/>
    <w:basedOn w:val="CommentaireCar"/>
    <w:link w:val="Objetducommentaire"/>
    <w:uiPriority w:val="99"/>
    <w:semiHidden/>
    <w:rsid w:val="000E655A"/>
    <w:rPr>
      <w:rFonts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6084">
      <w:bodyDiv w:val="1"/>
      <w:marLeft w:val="0"/>
      <w:marRight w:val="0"/>
      <w:marTop w:val="0"/>
      <w:marBottom w:val="0"/>
      <w:divBdr>
        <w:top w:val="none" w:sz="0" w:space="0" w:color="auto"/>
        <w:left w:val="none" w:sz="0" w:space="0" w:color="auto"/>
        <w:bottom w:val="none" w:sz="0" w:space="0" w:color="auto"/>
        <w:right w:val="none" w:sz="0" w:space="0" w:color="auto"/>
      </w:divBdr>
      <w:divsChild>
        <w:div w:id="1689134038">
          <w:marLeft w:val="0"/>
          <w:marRight w:val="0"/>
          <w:marTop w:val="0"/>
          <w:marBottom w:val="0"/>
          <w:divBdr>
            <w:top w:val="none" w:sz="0" w:space="0" w:color="auto"/>
            <w:left w:val="none" w:sz="0" w:space="0" w:color="auto"/>
            <w:bottom w:val="none" w:sz="0" w:space="0" w:color="auto"/>
            <w:right w:val="none" w:sz="0" w:space="0" w:color="auto"/>
          </w:divBdr>
        </w:div>
        <w:div w:id="1779761658">
          <w:marLeft w:val="0"/>
          <w:marRight w:val="0"/>
          <w:marTop w:val="0"/>
          <w:marBottom w:val="0"/>
          <w:divBdr>
            <w:top w:val="none" w:sz="0" w:space="0" w:color="auto"/>
            <w:left w:val="none" w:sz="0" w:space="0" w:color="auto"/>
            <w:bottom w:val="none" w:sz="0" w:space="0" w:color="auto"/>
            <w:right w:val="none" w:sz="0" w:space="0" w:color="auto"/>
          </w:divBdr>
        </w:div>
        <w:div w:id="1723401920">
          <w:marLeft w:val="0"/>
          <w:marRight w:val="0"/>
          <w:marTop w:val="0"/>
          <w:marBottom w:val="0"/>
          <w:divBdr>
            <w:top w:val="none" w:sz="0" w:space="0" w:color="auto"/>
            <w:left w:val="none" w:sz="0" w:space="0" w:color="auto"/>
            <w:bottom w:val="none" w:sz="0" w:space="0" w:color="auto"/>
            <w:right w:val="none" w:sz="0" w:space="0" w:color="auto"/>
          </w:divBdr>
        </w:div>
        <w:div w:id="262685043">
          <w:marLeft w:val="0"/>
          <w:marRight w:val="0"/>
          <w:marTop w:val="0"/>
          <w:marBottom w:val="0"/>
          <w:divBdr>
            <w:top w:val="none" w:sz="0" w:space="0" w:color="auto"/>
            <w:left w:val="none" w:sz="0" w:space="0" w:color="auto"/>
            <w:bottom w:val="none" w:sz="0" w:space="0" w:color="auto"/>
            <w:right w:val="none" w:sz="0" w:space="0" w:color="auto"/>
          </w:divBdr>
        </w:div>
      </w:divsChild>
    </w:div>
    <w:div w:id="421099754">
      <w:bodyDiv w:val="1"/>
      <w:marLeft w:val="0"/>
      <w:marRight w:val="0"/>
      <w:marTop w:val="0"/>
      <w:marBottom w:val="0"/>
      <w:divBdr>
        <w:top w:val="none" w:sz="0" w:space="0" w:color="auto"/>
        <w:left w:val="none" w:sz="0" w:space="0" w:color="auto"/>
        <w:bottom w:val="none" w:sz="0" w:space="0" w:color="auto"/>
        <w:right w:val="none" w:sz="0" w:space="0" w:color="auto"/>
      </w:divBdr>
    </w:div>
    <w:div w:id="547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5094491">
          <w:marLeft w:val="0"/>
          <w:marRight w:val="0"/>
          <w:marTop w:val="0"/>
          <w:marBottom w:val="0"/>
          <w:divBdr>
            <w:top w:val="none" w:sz="0" w:space="0" w:color="auto"/>
            <w:left w:val="none" w:sz="0" w:space="0" w:color="auto"/>
            <w:bottom w:val="none" w:sz="0" w:space="0" w:color="auto"/>
            <w:right w:val="none" w:sz="0" w:space="0" w:color="auto"/>
          </w:divBdr>
          <w:divsChild>
            <w:div w:id="787165135">
              <w:marLeft w:val="0"/>
              <w:marRight w:val="0"/>
              <w:marTop w:val="0"/>
              <w:marBottom w:val="0"/>
              <w:divBdr>
                <w:top w:val="none" w:sz="0" w:space="0" w:color="auto"/>
                <w:left w:val="none" w:sz="0" w:space="0" w:color="auto"/>
                <w:bottom w:val="none" w:sz="0" w:space="0" w:color="auto"/>
                <w:right w:val="none" w:sz="0" w:space="0" w:color="auto"/>
              </w:divBdr>
              <w:divsChild>
                <w:div w:id="1097139415">
                  <w:marLeft w:val="0"/>
                  <w:marRight w:val="0"/>
                  <w:marTop w:val="0"/>
                  <w:marBottom w:val="0"/>
                  <w:divBdr>
                    <w:top w:val="none" w:sz="0" w:space="0" w:color="auto"/>
                    <w:left w:val="none" w:sz="0" w:space="0" w:color="auto"/>
                    <w:bottom w:val="none" w:sz="0" w:space="0" w:color="auto"/>
                    <w:right w:val="none" w:sz="0" w:space="0" w:color="auto"/>
                  </w:divBdr>
                </w:div>
              </w:divsChild>
            </w:div>
            <w:div w:id="2057512108">
              <w:marLeft w:val="0"/>
              <w:marRight w:val="0"/>
              <w:marTop w:val="0"/>
              <w:marBottom w:val="0"/>
              <w:divBdr>
                <w:top w:val="none" w:sz="0" w:space="0" w:color="auto"/>
                <w:left w:val="none" w:sz="0" w:space="0" w:color="auto"/>
                <w:bottom w:val="none" w:sz="0" w:space="0" w:color="auto"/>
                <w:right w:val="none" w:sz="0" w:space="0" w:color="auto"/>
              </w:divBdr>
              <w:divsChild>
                <w:div w:id="9510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89540">
      <w:bodyDiv w:val="1"/>
      <w:marLeft w:val="0"/>
      <w:marRight w:val="0"/>
      <w:marTop w:val="0"/>
      <w:marBottom w:val="0"/>
      <w:divBdr>
        <w:top w:val="none" w:sz="0" w:space="0" w:color="auto"/>
        <w:left w:val="none" w:sz="0" w:space="0" w:color="auto"/>
        <w:bottom w:val="none" w:sz="0" w:space="0" w:color="auto"/>
        <w:right w:val="none" w:sz="0" w:space="0" w:color="auto"/>
      </w:divBdr>
    </w:div>
    <w:div w:id="883902739">
      <w:bodyDiv w:val="1"/>
      <w:marLeft w:val="0"/>
      <w:marRight w:val="0"/>
      <w:marTop w:val="0"/>
      <w:marBottom w:val="0"/>
      <w:divBdr>
        <w:top w:val="none" w:sz="0" w:space="0" w:color="auto"/>
        <w:left w:val="none" w:sz="0" w:space="0" w:color="auto"/>
        <w:bottom w:val="none" w:sz="0" w:space="0" w:color="auto"/>
        <w:right w:val="none" w:sz="0" w:space="0" w:color="auto"/>
      </w:divBdr>
    </w:div>
    <w:div w:id="914239951">
      <w:bodyDiv w:val="1"/>
      <w:marLeft w:val="0"/>
      <w:marRight w:val="0"/>
      <w:marTop w:val="0"/>
      <w:marBottom w:val="0"/>
      <w:divBdr>
        <w:top w:val="none" w:sz="0" w:space="0" w:color="auto"/>
        <w:left w:val="none" w:sz="0" w:space="0" w:color="auto"/>
        <w:bottom w:val="none" w:sz="0" w:space="0" w:color="auto"/>
        <w:right w:val="none" w:sz="0" w:space="0" w:color="auto"/>
      </w:divBdr>
    </w:div>
    <w:div w:id="1078672115">
      <w:bodyDiv w:val="1"/>
      <w:marLeft w:val="0"/>
      <w:marRight w:val="0"/>
      <w:marTop w:val="0"/>
      <w:marBottom w:val="0"/>
      <w:divBdr>
        <w:top w:val="none" w:sz="0" w:space="0" w:color="auto"/>
        <w:left w:val="none" w:sz="0" w:space="0" w:color="auto"/>
        <w:bottom w:val="none" w:sz="0" w:space="0" w:color="auto"/>
        <w:right w:val="none" w:sz="0" w:space="0" w:color="auto"/>
      </w:divBdr>
      <w:divsChild>
        <w:div w:id="1805468047">
          <w:marLeft w:val="0"/>
          <w:marRight w:val="0"/>
          <w:marTop w:val="0"/>
          <w:marBottom w:val="0"/>
          <w:divBdr>
            <w:top w:val="none" w:sz="0" w:space="0" w:color="auto"/>
            <w:left w:val="none" w:sz="0" w:space="0" w:color="auto"/>
            <w:bottom w:val="none" w:sz="0" w:space="0" w:color="auto"/>
            <w:right w:val="none" w:sz="0" w:space="0" w:color="auto"/>
          </w:divBdr>
        </w:div>
        <w:div w:id="624821598">
          <w:marLeft w:val="0"/>
          <w:marRight w:val="0"/>
          <w:marTop w:val="0"/>
          <w:marBottom w:val="0"/>
          <w:divBdr>
            <w:top w:val="none" w:sz="0" w:space="0" w:color="auto"/>
            <w:left w:val="none" w:sz="0" w:space="0" w:color="auto"/>
            <w:bottom w:val="none" w:sz="0" w:space="0" w:color="auto"/>
            <w:right w:val="none" w:sz="0" w:space="0" w:color="auto"/>
          </w:divBdr>
        </w:div>
        <w:div w:id="1766463138">
          <w:marLeft w:val="0"/>
          <w:marRight w:val="0"/>
          <w:marTop w:val="0"/>
          <w:marBottom w:val="0"/>
          <w:divBdr>
            <w:top w:val="none" w:sz="0" w:space="0" w:color="auto"/>
            <w:left w:val="none" w:sz="0" w:space="0" w:color="auto"/>
            <w:bottom w:val="none" w:sz="0" w:space="0" w:color="auto"/>
            <w:right w:val="none" w:sz="0" w:space="0" w:color="auto"/>
          </w:divBdr>
        </w:div>
        <w:div w:id="1717772589">
          <w:marLeft w:val="0"/>
          <w:marRight w:val="0"/>
          <w:marTop w:val="0"/>
          <w:marBottom w:val="0"/>
          <w:divBdr>
            <w:top w:val="none" w:sz="0" w:space="0" w:color="auto"/>
            <w:left w:val="none" w:sz="0" w:space="0" w:color="auto"/>
            <w:bottom w:val="none" w:sz="0" w:space="0" w:color="auto"/>
            <w:right w:val="none" w:sz="0" w:space="0" w:color="auto"/>
          </w:divBdr>
        </w:div>
      </w:divsChild>
    </w:div>
    <w:div w:id="1209758061">
      <w:bodyDiv w:val="1"/>
      <w:marLeft w:val="0"/>
      <w:marRight w:val="0"/>
      <w:marTop w:val="0"/>
      <w:marBottom w:val="0"/>
      <w:divBdr>
        <w:top w:val="none" w:sz="0" w:space="0" w:color="auto"/>
        <w:left w:val="none" w:sz="0" w:space="0" w:color="auto"/>
        <w:bottom w:val="none" w:sz="0" w:space="0" w:color="auto"/>
        <w:right w:val="none" w:sz="0" w:space="0" w:color="auto"/>
      </w:divBdr>
    </w:div>
    <w:div w:id="1283003292">
      <w:bodyDiv w:val="1"/>
      <w:marLeft w:val="0"/>
      <w:marRight w:val="0"/>
      <w:marTop w:val="0"/>
      <w:marBottom w:val="0"/>
      <w:divBdr>
        <w:top w:val="none" w:sz="0" w:space="0" w:color="auto"/>
        <w:left w:val="none" w:sz="0" w:space="0" w:color="auto"/>
        <w:bottom w:val="none" w:sz="0" w:space="0" w:color="auto"/>
        <w:right w:val="none" w:sz="0" w:space="0" w:color="auto"/>
      </w:divBdr>
    </w:div>
    <w:div w:id="1651665367">
      <w:bodyDiv w:val="1"/>
      <w:marLeft w:val="0"/>
      <w:marRight w:val="0"/>
      <w:marTop w:val="0"/>
      <w:marBottom w:val="0"/>
      <w:divBdr>
        <w:top w:val="none" w:sz="0" w:space="0" w:color="auto"/>
        <w:left w:val="none" w:sz="0" w:space="0" w:color="auto"/>
        <w:bottom w:val="none" w:sz="0" w:space="0" w:color="auto"/>
        <w:right w:val="none" w:sz="0" w:space="0" w:color="auto"/>
      </w:divBdr>
    </w:div>
    <w:div w:id="1661080543">
      <w:bodyDiv w:val="1"/>
      <w:marLeft w:val="0"/>
      <w:marRight w:val="0"/>
      <w:marTop w:val="0"/>
      <w:marBottom w:val="0"/>
      <w:divBdr>
        <w:top w:val="none" w:sz="0" w:space="0" w:color="auto"/>
        <w:left w:val="none" w:sz="0" w:space="0" w:color="auto"/>
        <w:bottom w:val="none" w:sz="0" w:space="0" w:color="auto"/>
        <w:right w:val="none" w:sz="0" w:space="0" w:color="auto"/>
      </w:divBdr>
      <w:divsChild>
        <w:div w:id="507409989">
          <w:marLeft w:val="0"/>
          <w:marRight w:val="0"/>
          <w:marTop w:val="0"/>
          <w:marBottom w:val="0"/>
          <w:divBdr>
            <w:top w:val="none" w:sz="0" w:space="0" w:color="auto"/>
            <w:left w:val="none" w:sz="0" w:space="0" w:color="auto"/>
            <w:bottom w:val="none" w:sz="0" w:space="0" w:color="auto"/>
            <w:right w:val="none" w:sz="0" w:space="0" w:color="auto"/>
          </w:divBdr>
          <w:divsChild>
            <w:div w:id="1783648339">
              <w:marLeft w:val="0"/>
              <w:marRight w:val="0"/>
              <w:marTop w:val="0"/>
              <w:marBottom w:val="0"/>
              <w:divBdr>
                <w:top w:val="none" w:sz="0" w:space="0" w:color="auto"/>
                <w:left w:val="none" w:sz="0" w:space="0" w:color="auto"/>
                <w:bottom w:val="none" w:sz="0" w:space="0" w:color="auto"/>
                <w:right w:val="none" w:sz="0" w:space="0" w:color="auto"/>
              </w:divBdr>
              <w:divsChild>
                <w:div w:id="12523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41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diagramData" Target="diagrams/data1.xml"/><Relationship Id="rId24" Type="http://schemas.openxmlformats.org/officeDocument/2006/relationships/diagramLayout" Target="diagrams/layout1.xml"/><Relationship Id="rId25" Type="http://schemas.openxmlformats.org/officeDocument/2006/relationships/diagramQuickStyle" Target="diagrams/quickStyle1.xml"/><Relationship Id="rId26" Type="http://schemas.openxmlformats.org/officeDocument/2006/relationships/diagramColors" Target="diagrams/colors1.xml"/><Relationship Id="rId27" Type="http://schemas.microsoft.com/office/2007/relationships/diagramDrawing" Target="diagrams/drawing1.xml"/><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microsoft.com/office/2007/relationships/hdphoto" Target="media/hdphoto1.wdp"/><Relationship Id="rId14" Type="http://schemas.openxmlformats.org/officeDocument/2006/relationships/image" Target="media/image6.png"/><Relationship Id="rId15" Type="http://schemas.openxmlformats.org/officeDocument/2006/relationships/hyperlink" Target="mailto:marc.totte@inter-mondes.org" TargetMode="External"/><Relationship Id="rId16" Type="http://schemas.openxmlformats.org/officeDocument/2006/relationships/hyperlink" Target="http://www.inter-mondes.org/" TargetMode="External"/><Relationship Id="rId17" Type="http://schemas.openxmlformats.org/officeDocument/2006/relationships/hyperlink" Target="mailto:marc.totte@inter-mondes.org" TargetMode="External"/><Relationship Id="rId18" Type="http://schemas.openxmlformats.org/officeDocument/2006/relationships/hyperlink" Target="http://www.inter-mondes.org/" TargetMode="External"/><Relationship Id="rId19" Type="http://schemas.openxmlformats.org/officeDocument/2006/relationships/image" Target="media/image7.tiff"/></Relationships>
</file>

<file path=word/_rels/footnotes.xml.rels><?xml version="1.0" encoding="UTF-8" standalone="yes"?>
<Relationships xmlns="http://schemas.openxmlformats.org/package/2006/relationships"><Relationship Id="rId3" Type="http://schemas.openxmlformats.org/officeDocument/2006/relationships/hyperlink" Target="http://www.courrierinternational.com/article/2014/03/06/avortement-en-arriere-toute" TargetMode="External"/><Relationship Id="rId4" Type="http://schemas.openxmlformats.org/officeDocument/2006/relationships/hyperlink" Target="http://www.rtbf.be/info/monde/europe/detail_pologne-les-anti-avortement-lancent-une-nouvelle-offensive?id=9252221" TargetMode="External"/><Relationship Id="rId1" Type="http://schemas.openxmlformats.org/officeDocument/2006/relationships/hyperlink" Target="http://www.labo-citoyennete.org" TargetMode="External"/><Relationship Id="rId2" Type="http://schemas.openxmlformats.org/officeDocument/2006/relationships/hyperlink" Target="http://www.inter-mondes.org/IMG/pdf/Multi-Pluri-Inter-.pdf"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1.emf"/></Relationships>
</file>

<file path=word/diagrams/_rels/drawing1.xml.rels><?xml version="1.0" encoding="UTF-8" standalone="yes"?>
<Relationships xmlns="http://schemas.openxmlformats.org/package/2006/relationships"><Relationship Id="rId1" Type="http://schemas.openxmlformats.org/officeDocument/2006/relationships/image" Target="../media/image1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DB0C13-DC8D-4F41-8B83-C67B72353457}" type="doc">
      <dgm:prSet loTypeId="urn:microsoft.com/office/officeart/2005/8/layout/arrow2" loCatId="" qsTypeId="urn:microsoft.com/office/officeart/2005/8/quickstyle/simple4" qsCatId="simple" csTypeId="urn:microsoft.com/office/officeart/2005/8/colors/accent1_2" csCatId="accent1" phldr="1"/>
      <dgm:spPr/>
    </dgm:pt>
    <dgm:pt modelId="{4350DBFA-B9CF-4546-B93C-0B457F7F62D1}">
      <dgm:prSet phldrT="[Texte]" custT="1"/>
      <dgm:spPr/>
      <dgm:t>
        <a:bodyPr/>
        <a:lstStyle/>
        <a:p>
          <a:pPr algn="l"/>
          <a:r>
            <a:rPr lang="fr-FR" sz="1100" b="1" dirty="0" smtClean="0"/>
            <a:t>2017-2020 </a:t>
          </a:r>
          <a:r>
            <a:rPr lang="fr-FR" sz="1100" dirty="0" smtClean="0"/>
            <a:t>:</a:t>
          </a:r>
          <a:endParaRPr lang="fr-FR" sz="1100" dirty="0"/>
        </a:p>
        <a:p>
          <a:pPr algn="l"/>
          <a:r>
            <a:rPr lang="fr-FR" sz="1100" b="1" dirty="0"/>
            <a:t>Relance-Restructuration</a:t>
          </a:r>
          <a:r>
            <a:rPr lang="fr-FR" sz="1100" dirty="0"/>
            <a:t> à travers tests et pratiques de nouveaux échanges </a:t>
          </a:r>
          <a:r>
            <a:rPr lang="fr-FR" sz="1100" dirty="0" smtClean="0"/>
            <a:t>articulant le </a:t>
          </a:r>
          <a:r>
            <a:rPr lang="fr-FR" sz="1100" b="1" dirty="0" smtClean="0">
              <a:solidFill>
                <a:srgbClr val="FF0000"/>
              </a:solidFill>
            </a:rPr>
            <a:t>social</a:t>
          </a:r>
          <a:r>
            <a:rPr lang="fr-FR" sz="1100" dirty="0" smtClean="0"/>
            <a:t> (enfant </a:t>
          </a:r>
          <a:r>
            <a:rPr lang="fr-FR" sz="1100" dirty="0"/>
            <a:t>et famille)</a:t>
          </a:r>
          <a:r>
            <a:rPr lang="fr-FR" sz="1100" baseline="0" dirty="0"/>
            <a:t> </a:t>
          </a:r>
          <a:r>
            <a:rPr lang="fr-FR" sz="1100" dirty="0"/>
            <a:t>et </a:t>
          </a:r>
          <a:r>
            <a:rPr lang="fr-FR" sz="1100" b="1" dirty="0" smtClean="0">
              <a:solidFill>
                <a:srgbClr val="FF0000"/>
              </a:solidFill>
            </a:rPr>
            <a:t>l’économique</a:t>
          </a:r>
          <a:endParaRPr lang="fr-FR" sz="1100" b="1" dirty="0">
            <a:solidFill>
              <a:srgbClr val="FF0000"/>
            </a:solidFill>
          </a:endParaRPr>
        </a:p>
      </dgm:t>
    </dgm:pt>
    <dgm:pt modelId="{3AF5CDC0-DA3F-B34B-BCE3-CDB6A451DFDF}" type="parTrans" cxnId="{0A72088B-FF91-AA49-8CC3-4BE920B9D134}">
      <dgm:prSet/>
      <dgm:spPr/>
      <dgm:t>
        <a:bodyPr/>
        <a:lstStyle/>
        <a:p>
          <a:endParaRPr lang="fr-FR" sz="1600"/>
        </a:p>
      </dgm:t>
    </dgm:pt>
    <dgm:pt modelId="{5B98FA27-F71A-5B4E-BB5D-EBAF83B594D8}" type="sibTrans" cxnId="{0A72088B-FF91-AA49-8CC3-4BE920B9D134}">
      <dgm:prSet/>
      <dgm:spPr/>
      <dgm:t>
        <a:bodyPr/>
        <a:lstStyle/>
        <a:p>
          <a:endParaRPr lang="fr-FR" sz="1600"/>
        </a:p>
      </dgm:t>
    </dgm:pt>
    <dgm:pt modelId="{59EBD21E-272D-7046-9845-643992128EA9}">
      <dgm:prSet phldrT="[Texte]" custT="1"/>
      <dgm:spPr/>
      <dgm:t>
        <a:bodyPr/>
        <a:lstStyle/>
        <a:p>
          <a:r>
            <a:rPr lang="fr-FR" sz="1100" b="1" dirty="0"/>
            <a:t>2021-2025</a:t>
          </a:r>
        </a:p>
        <a:p>
          <a:r>
            <a:rPr lang="fr-FR" sz="1100" b="1" dirty="0" smtClean="0"/>
            <a:t>Renforcement et </a:t>
          </a:r>
          <a:r>
            <a:rPr lang="fr-FR" sz="1100" b="1" dirty="0" smtClean="0">
              <a:solidFill>
                <a:srgbClr val="FF0000"/>
              </a:solidFill>
            </a:rPr>
            <a:t>institutionnalisation</a:t>
          </a:r>
          <a:r>
            <a:rPr lang="fr-FR" sz="1100" b="1" baseline="0" dirty="0" smtClean="0">
              <a:solidFill>
                <a:srgbClr val="FF0000"/>
              </a:solidFill>
            </a:rPr>
            <a:t> </a:t>
          </a:r>
          <a:r>
            <a:rPr lang="fr-FR" sz="1100" b="1" dirty="0" smtClean="0">
              <a:solidFill>
                <a:srgbClr val="FF0000"/>
              </a:solidFill>
            </a:rPr>
            <a:t>du volet</a:t>
          </a:r>
          <a:r>
            <a:rPr lang="fr-FR" sz="1100" b="1" baseline="0" dirty="0" smtClean="0">
              <a:solidFill>
                <a:srgbClr val="FF0000"/>
              </a:solidFill>
            </a:rPr>
            <a:t> économique </a:t>
          </a:r>
          <a:r>
            <a:rPr lang="fr-FR" sz="1100" b="1" baseline="0" dirty="0" smtClean="0"/>
            <a:t>en lien avec</a:t>
          </a:r>
          <a:r>
            <a:rPr lang="fr-FR" sz="1100" baseline="0" dirty="0" smtClean="0"/>
            <a:t> partenariats </a:t>
          </a:r>
          <a:r>
            <a:rPr lang="fr-FR" sz="1100" baseline="0" dirty="0"/>
            <a:t>et des </a:t>
          </a:r>
          <a:r>
            <a:rPr lang="fr-FR" sz="1100" baseline="0" dirty="0" smtClean="0"/>
            <a:t>activités sociales</a:t>
          </a:r>
          <a:endParaRPr lang="fr-FR" sz="1100" dirty="0"/>
        </a:p>
      </dgm:t>
    </dgm:pt>
    <dgm:pt modelId="{5C2A8413-975F-6745-B956-D316528595A7}" type="parTrans" cxnId="{523C6E3C-E291-3840-9371-073865167924}">
      <dgm:prSet/>
      <dgm:spPr/>
      <dgm:t>
        <a:bodyPr/>
        <a:lstStyle/>
        <a:p>
          <a:endParaRPr lang="fr-FR" sz="1600"/>
        </a:p>
      </dgm:t>
    </dgm:pt>
    <dgm:pt modelId="{A3B2432D-0D2A-414A-9599-DF0E32C6372C}" type="sibTrans" cxnId="{523C6E3C-E291-3840-9371-073865167924}">
      <dgm:prSet/>
      <dgm:spPr/>
      <dgm:t>
        <a:bodyPr/>
        <a:lstStyle/>
        <a:p>
          <a:endParaRPr lang="fr-FR" sz="1600"/>
        </a:p>
      </dgm:t>
    </dgm:pt>
    <dgm:pt modelId="{DFDE338B-1CA8-4141-9BA4-08EB3676392F}">
      <dgm:prSet phldrT="[Texte]" custT="1"/>
      <dgm:spPr/>
      <dgm:t>
        <a:bodyPr/>
        <a:lstStyle/>
        <a:p>
          <a:pPr algn="r"/>
          <a:r>
            <a:rPr lang="fr-FR" sz="1100" b="1" dirty="0"/>
            <a:t>2025-2030</a:t>
          </a:r>
          <a:r>
            <a:rPr lang="fr-FR" sz="1100" b="1" baseline="0" dirty="0"/>
            <a:t> </a:t>
          </a:r>
        </a:p>
        <a:p>
          <a:pPr algn="r"/>
          <a:r>
            <a:rPr lang="fr-FR" sz="1100" b="1" dirty="0"/>
            <a:t>Validation et </a:t>
          </a:r>
          <a:r>
            <a:rPr lang="fr-FR" sz="1100" b="1" dirty="0" smtClean="0"/>
            <a:t>extension </a:t>
          </a:r>
          <a:r>
            <a:rPr lang="fr-FR" sz="1100" dirty="0" smtClean="0"/>
            <a:t>à </a:t>
          </a:r>
          <a:r>
            <a:rPr lang="fr-FR" sz="1100" dirty="0"/>
            <a:t>travers </a:t>
          </a:r>
          <a:r>
            <a:rPr lang="fr-FR" sz="1100" dirty="0">
              <a:solidFill>
                <a:srgbClr val="FF0000"/>
              </a:solidFill>
            </a:rPr>
            <a:t>politique(s) ou plan(s) communaux</a:t>
          </a:r>
          <a:r>
            <a:rPr lang="fr-FR" sz="1100" dirty="0"/>
            <a:t> </a:t>
          </a:r>
          <a:r>
            <a:rPr lang="fr-FR" sz="1100" dirty="0" smtClean="0">
              <a:solidFill>
                <a:srgbClr val="FF0000"/>
              </a:solidFill>
            </a:rPr>
            <a:t>d’incitation</a:t>
          </a:r>
          <a:r>
            <a:rPr lang="fr-FR" sz="1100" dirty="0" smtClean="0"/>
            <a:t> (de planification, </a:t>
          </a:r>
          <a:r>
            <a:rPr lang="fr-FR" sz="1100" dirty="0"/>
            <a:t>ou d'accompagnement </a:t>
          </a:r>
          <a:r>
            <a:rPr lang="fr-FR" sz="1100" dirty="0" smtClean="0"/>
            <a:t>économique et politique des </a:t>
          </a:r>
          <a:r>
            <a:rPr lang="fr-FR" sz="1100" dirty="0"/>
            <a:t>métiers du social ou de l'enfance...)   </a:t>
          </a:r>
        </a:p>
      </dgm:t>
    </dgm:pt>
    <dgm:pt modelId="{76E3574A-FBBA-AE49-8C37-CF7580D24CE7}" type="parTrans" cxnId="{391318A4-6154-EE41-9DBE-93BE4BA154E5}">
      <dgm:prSet/>
      <dgm:spPr/>
      <dgm:t>
        <a:bodyPr/>
        <a:lstStyle/>
        <a:p>
          <a:endParaRPr lang="fr-FR" sz="1600"/>
        </a:p>
      </dgm:t>
    </dgm:pt>
    <dgm:pt modelId="{E7696993-1ABA-B544-AEB0-C882A4EE2FA5}" type="sibTrans" cxnId="{391318A4-6154-EE41-9DBE-93BE4BA154E5}">
      <dgm:prSet/>
      <dgm:spPr/>
      <dgm:t>
        <a:bodyPr/>
        <a:lstStyle/>
        <a:p>
          <a:endParaRPr lang="fr-FR" sz="1600"/>
        </a:p>
      </dgm:t>
    </dgm:pt>
    <dgm:pt modelId="{C01843A5-5DB9-E843-8AB2-B2E2AD01B222}" type="pres">
      <dgm:prSet presAssocID="{D2DB0C13-DC8D-4F41-8B83-C67B72353457}" presName="arrowDiagram" presStyleCnt="0">
        <dgm:presLayoutVars>
          <dgm:chMax val="5"/>
          <dgm:dir/>
          <dgm:resizeHandles val="exact"/>
        </dgm:presLayoutVars>
      </dgm:prSet>
      <dgm:spPr/>
    </dgm:pt>
    <dgm:pt modelId="{D3BF7087-704B-AF4C-9619-1C40F4154F5A}" type="pres">
      <dgm:prSet presAssocID="{D2DB0C13-DC8D-4F41-8B83-C67B72353457}" presName="arrow" presStyleLbl="bgShp" presStyleIdx="0" presStyleCnt="1" custScaleX="115470" custScaleY="69423" custLinFactNeighborX="2979" custLinFactNeighborY="191"/>
      <dgm:spPr/>
    </dgm:pt>
    <dgm:pt modelId="{157DD26E-C497-9A41-AA1A-9752B508AAAA}" type="pres">
      <dgm:prSet presAssocID="{D2DB0C13-DC8D-4F41-8B83-C67B72353457}" presName="arrowDiagram3" presStyleCnt="0"/>
      <dgm:spPr/>
    </dgm:pt>
    <dgm:pt modelId="{AE2B4AF9-0188-5742-8593-6CFCF7D4A1A9}" type="pres">
      <dgm:prSet presAssocID="{4350DBFA-B9CF-4546-B93C-0B457F7F62D1}" presName="bullet3a" presStyleLbl="node1" presStyleIdx="0" presStyleCnt="3" custLinFactX="-84023" custLinFactNeighborX="-100000" custLinFactNeighborY="-97413"/>
      <dgm:spPr/>
    </dgm:pt>
    <dgm:pt modelId="{FCD5D2E3-3CF6-4E4F-828B-B8F61663F5E0}" type="pres">
      <dgm:prSet presAssocID="{4350DBFA-B9CF-4546-B93C-0B457F7F62D1}" presName="textBox3a" presStyleLbl="revTx" presStyleIdx="0" presStyleCnt="3" custScaleX="210742" custScaleY="127059" custLinFactX="-28554" custLinFactNeighborX="-100000" custLinFactNeighborY="-13134">
        <dgm:presLayoutVars>
          <dgm:bulletEnabled val="1"/>
        </dgm:presLayoutVars>
      </dgm:prSet>
      <dgm:spPr/>
      <dgm:t>
        <a:bodyPr/>
        <a:lstStyle/>
        <a:p>
          <a:endParaRPr lang="fr-FR"/>
        </a:p>
      </dgm:t>
    </dgm:pt>
    <dgm:pt modelId="{494F8673-36C4-5D42-B3F3-BB59583A4E78}" type="pres">
      <dgm:prSet presAssocID="{59EBD21E-272D-7046-9845-643992128EA9}" presName="bullet3b" presStyleLbl="node1" presStyleIdx="1" presStyleCnt="3"/>
      <dgm:spPr/>
    </dgm:pt>
    <dgm:pt modelId="{A0AE8F54-7096-2040-BD3C-D7235A9A48FA}" type="pres">
      <dgm:prSet presAssocID="{59EBD21E-272D-7046-9845-643992128EA9}" presName="textBox3b" presStyleLbl="revTx" presStyleIdx="1" presStyleCnt="3" custScaleX="259568" custScaleY="84231">
        <dgm:presLayoutVars>
          <dgm:bulletEnabled val="1"/>
        </dgm:presLayoutVars>
      </dgm:prSet>
      <dgm:spPr/>
      <dgm:t>
        <a:bodyPr/>
        <a:lstStyle/>
        <a:p>
          <a:endParaRPr lang="fr-FR"/>
        </a:p>
      </dgm:t>
    </dgm:pt>
    <dgm:pt modelId="{20DF3475-1128-D546-9FD3-7C5590E18A4F}" type="pres">
      <dgm:prSet presAssocID="{DFDE338B-1CA8-4141-9BA4-08EB3676392F}" presName="bullet3c" presStyleLbl="node1" presStyleIdx="2" presStyleCnt="3" custLinFactX="160834" custLinFactNeighborX="200000" custLinFactNeighborY="634"/>
      <dgm:spPr>
        <a:blipFill rotWithShape="0">
          <a:blip xmlns:r="http://schemas.openxmlformats.org/officeDocument/2006/relationships" r:embed="rId1"/>
          <a:stretch>
            <a:fillRect/>
          </a:stretch>
        </a:blipFill>
      </dgm:spPr>
      <dgm:t>
        <a:bodyPr/>
        <a:lstStyle/>
        <a:p>
          <a:endParaRPr lang="fr-FR"/>
        </a:p>
      </dgm:t>
    </dgm:pt>
    <dgm:pt modelId="{9A47533E-7BBC-2E49-BF5A-FA85B330EA9B}" type="pres">
      <dgm:prSet presAssocID="{DFDE338B-1CA8-4141-9BA4-08EB3676392F}" presName="textBox3c" presStyleLbl="revTx" presStyleIdx="2" presStyleCnt="3" custScaleX="331843" custLinFactX="46435" custLinFactNeighborX="100000" custLinFactNeighborY="-4158">
        <dgm:presLayoutVars>
          <dgm:bulletEnabled val="1"/>
        </dgm:presLayoutVars>
      </dgm:prSet>
      <dgm:spPr/>
      <dgm:t>
        <a:bodyPr/>
        <a:lstStyle/>
        <a:p>
          <a:endParaRPr lang="fr-FR"/>
        </a:p>
      </dgm:t>
    </dgm:pt>
  </dgm:ptLst>
  <dgm:cxnLst>
    <dgm:cxn modelId="{391318A4-6154-EE41-9DBE-93BE4BA154E5}" srcId="{D2DB0C13-DC8D-4F41-8B83-C67B72353457}" destId="{DFDE338B-1CA8-4141-9BA4-08EB3676392F}" srcOrd="2" destOrd="0" parTransId="{76E3574A-FBBA-AE49-8C37-CF7580D24CE7}" sibTransId="{E7696993-1ABA-B544-AEB0-C882A4EE2FA5}"/>
    <dgm:cxn modelId="{523C6E3C-E291-3840-9371-073865167924}" srcId="{D2DB0C13-DC8D-4F41-8B83-C67B72353457}" destId="{59EBD21E-272D-7046-9845-643992128EA9}" srcOrd="1" destOrd="0" parTransId="{5C2A8413-975F-6745-B956-D316528595A7}" sibTransId="{A3B2432D-0D2A-414A-9599-DF0E32C6372C}"/>
    <dgm:cxn modelId="{0A72088B-FF91-AA49-8CC3-4BE920B9D134}" srcId="{D2DB0C13-DC8D-4F41-8B83-C67B72353457}" destId="{4350DBFA-B9CF-4546-B93C-0B457F7F62D1}" srcOrd="0" destOrd="0" parTransId="{3AF5CDC0-DA3F-B34B-BCE3-CDB6A451DFDF}" sibTransId="{5B98FA27-F71A-5B4E-BB5D-EBAF83B594D8}"/>
    <dgm:cxn modelId="{05DE8F68-7C72-6249-80D0-410FAF27F049}" type="presOf" srcId="{59EBD21E-272D-7046-9845-643992128EA9}" destId="{A0AE8F54-7096-2040-BD3C-D7235A9A48FA}" srcOrd="0" destOrd="0" presId="urn:microsoft.com/office/officeart/2005/8/layout/arrow2"/>
    <dgm:cxn modelId="{D3B7725E-4F4B-6A4F-9BF6-E98AE406D1B9}" type="presOf" srcId="{D2DB0C13-DC8D-4F41-8B83-C67B72353457}" destId="{C01843A5-5DB9-E843-8AB2-B2E2AD01B222}" srcOrd="0" destOrd="0" presId="urn:microsoft.com/office/officeart/2005/8/layout/arrow2"/>
    <dgm:cxn modelId="{E7B74EB6-0FFF-FF43-AB44-BE66F96FC573}" type="presOf" srcId="{4350DBFA-B9CF-4546-B93C-0B457F7F62D1}" destId="{FCD5D2E3-3CF6-4E4F-828B-B8F61663F5E0}" srcOrd="0" destOrd="0" presId="urn:microsoft.com/office/officeart/2005/8/layout/arrow2"/>
    <dgm:cxn modelId="{A5D0CFF8-BB3A-844C-A0C8-11066312BF2F}" type="presOf" srcId="{DFDE338B-1CA8-4141-9BA4-08EB3676392F}" destId="{9A47533E-7BBC-2E49-BF5A-FA85B330EA9B}" srcOrd="0" destOrd="0" presId="urn:microsoft.com/office/officeart/2005/8/layout/arrow2"/>
    <dgm:cxn modelId="{072A1541-9053-A04B-8C6E-B9709FF4EC5B}" type="presParOf" srcId="{C01843A5-5DB9-E843-8AB2-B2E2AD01B222}" destId="{D3BF7087-704B-AF4C-9619-1C40F4154F5A}" srcOrd="0" destOrd="0" presId="urn:microsoft.com/office/officeart/2005/8/layout/arrow2"/>
    <dgm:cxn modelId="{24219929-61BD-A847-A074-6C9E5BFA7311}" type="presParOf" srcId="{C01843A5-5DB9-E843-8AB2-B2E2AD01B222}" destId="{157DD26E-C497-9A41-AA1A-9752B508AAAA}" srcOrd="1" destOrd="0" presId="urn:microsoft.com/office/officeart/2005/8/layout/arrow2"/>
    <dgm:cxn modelId="{C7F7594C-6DDB-A04D-8965-F9B1DF26B20B}" type="presParOf" srcId="{157DD26E-C497-9A41-AA1A-9752B508AAAA}" destId="{AE2B4AF9-0188-5742-8593-6CFCF7D4A1A9}" srcOrd="0" destOrd="0" presId="urn:microsoft.com/office/officeart/2005/8/layout/arrow2"/>
    <dgm:cxn modelId="{6C1F87F7-AEEE-074D-BBD1-872EFE25C5AA}" type="presParOf" srcId="{157DD26E-C497-9A41-AA1A-9752B508AAAA}" destId="{FCD5D2E3-3CF6-4E4F-828B-B8F61663F5E0}" srcOrd="1" destOrd="0" presId="urn:microsoft.com/office/officeart/2005/8/layout/arrow2"/>
    <dgm:cxn modelId="{572F181D-ECC1-2E4E-9594-74D98F452437}" type="presParOf" srcId="{157DD26E-C497-9A41-AA1A-9752B508AAAA}" destId="{494F8673-36C4-5D42-B3F3-BB59583A4E78}" srcOrd="2" destOrd="0" presId="urn:microsoft.com/office/officeart/2005/8/layout/arrow2"/>
    <dgm:cxn modelId="{72168A51-2F7A-8144-81A5-FA07D38871D0}" type="presParOf" srcId="{157DD26E-C497-9A41-AA1A-9752B508AAAA}" destId="{A0AE8F54-7096-2040-BD3C-D7235A9A48FA}" srcOrd="3" destOrd="0" presId="urn:microsoft.com/office/officeart/2005/8/layout/arrow2"/>
    <dgm:cxn modelId="{E26E0606-DAE8-CC4B-941A-E09333ECC8B6}" type="presParOf" srcId="{157DD26E-C497-9A41-AA1A-9752B508AAAA}" destId="{20DF3475-1128-D546-9FD3-7C5590E18A4F}" srcOrd="4" destOrd="0" presId="urn:microsoft.com/office/officeart/2005/8/layout/arrow2"/>
    <dgm:cxn modelId="{EEAEBD88-3B6F-3F45-950A-B81AED61E774}" type="presParOf" srcId="{157DD26E-C497-9A41-AA1A-9752B508AAAA}" destId="{9A47533E-7BBC-2E49-BF5A-FA85B330EA9B}" srcOrd="5" destOrd="0" presId="urn:microsoft.com/office/officeart/2005/8/layout/arrow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F7087-704B-AF4C-9619-1C40F4154F5A}">
      <dsp:nvSpPr>
        <dsp:cNvPr id="0" name=""/>
        <dsp:cNvSpPr/>
      </dsp:nvSpPr>
      <dsp:spPr>
        <a:xfrm>
          <a:off x="921433" y="130913"/>
          <a:ext cx="4113181" cy="1545582"/>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AE2B4AF9-0188-5742-8593-6CFCF7D4A1A9}">
      <dsp:nvSpPr>
        <dsp:cNvPr id="0" name=""/>
        <dsp:cNvSpPr/>
      </dsp:nvSpPr>
      <dsp:spPr>
        <a:xfrm>
          <a:off x="1372804" y="1232680"/>
          <a:ext cx="92615" cy="926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FCD5D2E3-3CF6-4E4F-828B-B8F61663F5E0}">
      <dsp:nvSpPr>
        <dsp:cNvPr id="0" name=""/>
        <dsp:cNvSpPr/>
      </dsp:nvSpPr>
      <dsp:spPr>
        <a:xfrm>
          <a:off x="63014" y="1197651"/>
          <a:ext cx="1749104" cy="817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075" tIns="0" rIns="0" bIns="0" numCol="1" spcCol="1270" anchor="t" anchorCtr="0">
          <a:noAutofit/>
        </a:bodyPr>
        <a:lstStyle/>
        <a:p>
          <a:pPr lvl="0" algn="l" defTabSz="488950">
            <a:lnSpc>
              <a:spcPct val="90000"/>
            </a:lnSpc>
            <a:spcBef>
              <a:spcPct val="0"/>
            </a:spcBef>
            <a:spcAft>
              <a:spcPct val="35000"/>
            </a:spcAft>
          </a:pPr>
          <a:r>
            <a:rPr lang="fr-FR" sz="1100" b="1" kern="1200" dirty="0" smtClean="0"/>
            <a:t>2017-2020 </a:t>
          </a:r>
          <a:r>
            <a:rPr lang="fr-FR" sz="1100" kern="1200" dirty="0" smtClean="0"/>
            <a:t>:</a:t>
          </a:r>
          <a:endParaRPr lang="fr-FR" sz="1100" kern="1200" dirty="0"/>
        </a:p>
        <a:p>
          <a:pPr lvl="0" algn="l" defTabSz="488950">
            <a:lnSpc>
              <a:spcPct val="90000"/>
            </a:lnSpc>
            <a:spcBef>
              <a:spcPct val="0"/>
            </a:spcBef>
            <a:spcAft>
              <a:spcPct val="35000"/>
            </a:spcAft>
          </a:pPr>
          <a:r>
            <a:rPr lang="fr-FR" sz="1100" b="1" kern="1200" dirty="0"/>
            <a:t>Relance-Restructuration</a:t>
          </a:r>
          <a:r>
            <a:rPr lang="fr-FR" sz="1100" kern="1200" dirty="0"/>
            <a:t> à travers tests et pratiques de nouveaux échanges </a:t>
          </a:r>
          <a:r>
            <a:rPr lang="fr-FR" sz="1100" kern="1200" dirty="0" smtClean="0"/>
            <a:t>articulant le </a:t>
          </a:r>
          <a:r>
            <a:rPr lang="fr-FR" sz="1100" b="1" kern="1200" dirty="0" smtClean="0">
              <a:solidFill>
                <a:srgbClr val="FF0000"/>
              </a:solidFill>
            </a:rPr>
            <a:t>social</a:t>
          </a:r>
          <a:r>
            <a:rPr lang="fr-FR" sz="1100" kern="1200" dirty="0" smtClean="0"/>
            <a:t> (enfant </a:t>
          </a:r>
          <a:r>
            <a:rPr lang="fr-FR" sz="1100" kern="1200" dirty="0"/>
            <a:t>et famille)</a:t>
          </a:r>
          <a:r>
            <a:rPr lang="fr-FR" sz="1100" kern="1200" baseline="0" dirty="0"/>
            <a:t> </a:t>
          </a:r>
          <a:r>
            <a:rPr lang="fr-FR" sz="1100" kern="1200" dirty="0"/>
            <a:t>et </a:t>
          </a:r>
          <a:r>
            <a:rPr lang="fr-FR" sz="1100" b="1" kern="1200" dirty="0" smtClean="0">
              <a:solidFill>
                <a:srgbClr val="FF0000"/>
              </a:solidFill>
            </a:rPr>
            <a:t>l’économique</a:t>
          </a:r>
          <a:endParaRPr lang="fr-FR" sz="1100" b="1" kern="1200" dirty="0">
            <a:solidFill>
              <a:srgbClr val="FF0000"/>
            </a:solidFill>
          </a:endParaRPr>
        </a:p>
      </dsp:txBody>
      <dsp:txXfrm>
        <a:off x="63014" y="1197651"/>
        <a:ext cx="1749104" cy="817508"/>
      </dsp:txXfrm>
    </dsp:sp>
    <dsp:sp modelId="{494F8673-36C4-5D42-B3F3-BB59583A4E78}">
      <dsp:nvSpPr>
        <dsp:cNvPr id="0" name=""/>
        <dsp:cNvSpPr/>
      </dsp:nvSpPr>
      <dsp:spPr>
        <a:xfrm>
          <a:off x="2360744" y="717783"/>
          <a:ext cx="167419" cy="16741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0AE8F54-7096-2040-BD3C-D7235A9A48FA}">
      <dsp:nvSpPr>
        <dsp:cNvPr id="0" name=""/>
        <dsp:cNvSpPr/>
      </dsp:nvSpPr>
      <dsp:spPr>
        <a:xfrm>
          <a:off x="1762373" y="896984"/>
          <a:ext cx="2219070" cy="1020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712" tIns="0" rIns="0" bIns="0" numCol="1" spcCol="1270" anchor="t" anchorCtr="0">
          <a:noAutofit/>
        </a:bodyPr>
        <a:lstStyle/>
        <a:p>
          <a:pPr lvl="0" algn="l" defTabSz="488950">
            <a:lnSpc>
              <a:spcPct val="90000"/>
            </a:lnSpc>
            <a:spcBef>
              <a:spcPct val="0"/>
            </a:spcBef>
            <a:spcAft>
              <a:spcPct val="35000"/>
            </a:spcAft>
          </a:pPr>
          <a:r>
            <a:rPr lang="fr-FR" sz="1100" b="1" kern="1200" dirty="0"/>
            <a:t>2021-2025</a:t>
          </a:r>
        </a:p>
        <a:p>
          <a:pPr lvl="0" algn="l" defTabSz="488950">
            <a:lnSpc>
              <a:spcPct val="90000"/>
            </a:lnSpc>
            <a:spcBef>
              <a:spcPct val="0"/>
            </a:spcBef>
            <a:spcAft>
              <a:spcPct val="35000"/>
            </a:spcAft>
          </a:pPr>
          <a:r>
            <a:rPr lang="fr-FR" sz="1100" b="1" kern="1200" dirty="0" smtClean="0"/>
            <a:t>Renforcement et </a:t>
          </a:r>
          <a:r>
            <a:rPr lang="fr-FR" sz="1100" b="1" kern="1200" dirty="0" smtClean="0">
              <a:solidFill>
                <a:srgbClr val="FF0000"/>
              </a:solidFill>
            </a:rPr>
            <a:t>institutionnalisation</a:t>
          </a:r>
          <a:r>
            <a:rPr lang="fr-FR" sz="1100" b="1" kern="1200" baseline="0" dirty="0" smtClean="0">
              <a:solidFill>
                <a:srgbClr val="FF0000"/>
              </a:solidFill>
            </a:rPr>
            <a:t> </a:t>
          </a:r>
          <a:r>
            <a:rPr lang="fr-FR" sz="1100" b="1" kern="1200" dirty="0" smtClean="0">
              <a:solidFill>
                <a:srgbClr val="FF0000"/>
              </a:solidFill>
            </a:rPr>
            <a:t>du volet</a:t>
          </a:r>
          <a:r>
            <a:rPr lang="fr-FR" sz="1100" b="1" kern="1200" baseline="0" dirty="0" smtClean="0">
              <a:solidFill>
                <a:srgbClr val="FF0000"/>
              </a:solidFill>
            </a:rPr>
            <a:t> économique </a:t>
          </a:r>
          <a:r>
            <a:rPr lang="fr-FR" sz="1100" b="1" kern="1200" baseline="0" dirty="0" smtClean="0"/>
            <a:t>en lien avec</a:t>
          </a:r>
          <a:r>
            <a:rPr lang="fr-FR" sz="1100" kern="1200" baseline="0" dirty="0" smtClean="0"/>
            <a:t> partenariats </a:t>
          </a:r>
          <a:r>
            <a:rPr lang="fr-FR" sz="1100" kern="1200" baseline="0" dirty="0"/>
            <a:t>et des </a:t>
          </a:r>
          <a:r>
            <a:rPr lang="fr-FR" sz="1100" kern="1200" baseline="0" dirty="0" smtClean="0"/>
            <a:t>activités sociales</a:t>
          </a:r>
          <a:endParaRPr lang="fr-FR" sz="1100" kern="1200" dirty="0"/>
        </a:p>
      </dsp:txBody>
      <dsp:txXfrm>
        <a:off x="1762373" y="896984"/>
        <a:ext cx="2219070" cy="1020139"/>
      </dsp:txXfrm>
    </dsp:sp>
    <dsp:sp modelId="{20DF3475-1128-D546-9FD3-7C5590E18A4F}">
      <dsp:nvSpPr>
        <dsp:cNvPr id="0" name=""/>
        <dsp:cNvSpPr/>
      </dsp:nvSpPr>
      <dsp:spPr>
        <a:xfrm>
          <a:off x="4179357" y="351017"/>
          <a:ext cx="231537" cy="231537"/>
        </a:xfrm>
        <a:prstGeom prst="ellipse">
          <a:avLst/>
        </a:prstGeom>
        <a:blipFill rotWithShape="0">
          <a:blip xmlns:r="http://schemas.openxmlformats.org/officeDocument/2006/relationships" r:embed="rId1"/>
          <a:stretch>
            <a:fillRect/>
          </a:stretch>
        </a:blipFill>
        <a:ln>
          <a:noFill/>
        </a:ln>
        <a:effectLst/>
      </dsp:spPr>
      <dsp:style>
        <a:lnRef idx="0">
          <a:scrgbClr r="0" g="0" b="0"/>
        </a:lnRef>
        <a:fillRef idx="3">
          <a:scrgbClr r="0" g="0" b="0"/>
        </a:fillRef>
        <a:effectRef idx="2">
          <a:scrgbClr r="0" g="0" b="0"/>
        </a:effectRef>
        <a:fontRef idx="minor">
          <a:schemeClr val="lt1"/>
        </a:fontRef>
      </dsp:style>
    </dsp:sp>
    <dsp:sp modelId="{9A47533E-7BBC-2E49-BF5A-FA85B330EA9B}">
      <dsp:nvSpPr>
        <dsp:cNvPr id="0" name=""/>
        <dsp:cNvSpPr/>
      </dsp:nvSpPr>
      <dsp:spPr>
        <a:xfrm>
          <a:off x="3283953" y="400981"/>
          <a:ext cx="2836956" cy="15472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2687" tIns="0" rIns="0" bIns="0" numCol="1" spcCol="1270" anchor="t" anchorCtr="0">
          <a:noAutofit/>
        </a:bodyPr>
        <a:lstStyle/>
        <a:p>
          <a:pPr lvl="0" algn="r" defTabSz="488950">
            <a:lnSpc>
              <a:spcPct val="90000"/>
            </a:lnSpc>
            <a:spcBef>
              <a:spcPct val="0"/>
            </a:spcBef>
            <a:spcAft>
              <a:spcPct val="35000"/>
            </a:spcAft>
          </a:pPr>
          <a:r>
            <a:rPr lang="fr-FR" sz="1100" b="1" kern="1200" dirty="0"/>
            <a:t>2025-2030</a:t>
          </a:r>
          <a:r>
            <a:rPr lang="fr-FR" sz="1100" b="1" kern="1200" baseline="0" dirty="0"/>
            <a:t> </a:t>
          </a:r>
        </a:p>
        <a:p>
          <a:pPr lvl="0" algn="r" defTabSz="488950">
            <a:lnSpc>
              <a:spcPct val="90000"/>
            </a:lnSpc>
            <a:spcBef>
              <a:spcPct val="0"/>
            </a:spcBef>
            <a:spcAft>
              <a:spcPct val="35000"/>
            </a:spcAft>
          </a:pPr>
          <a:r>
            <a:rPr lang="fr-FR" sz="1100" b="1" kern="1200" dirty="0"/>
            <a:t>Validation et </a:t>
          </a:r>
          <a:r>
            <a:rPr lang="fr-FR" sz="1100" b="1" kern="1200" dirty="0" smtClean="0"/>
            <a:t>extension </a:t>
          </a:r>
          <a:r>
            <a:rPr lang="fr-FR" sz="1100" kern="1200" dirty="0" smtClean="0"/>
            <a:t>à </a:t>
          </a:r>
          <a:r>
            <a:rPr lang="fr-FR" sz="1100" kern="1200" dirty="0"/>
            <a:t>travers </a:t>
          </a:r>
          <a:r>
            <a:rPr lang="fr-FR" sz="1100" kern="1200" dirty="0">
              <a:solidFill>
                <a:srgbClr val="FF0000"/>
              </a:solidFill>
            </a:rPr>
            <a:t>politique(s) ou plan(s) communaux</a:t>
          </a:r>
          <a:r>
            <a:rPr lang="fr-FR" sz="1100" kern="1200" dirty="0"/>
            <a:t> </a:t>
          </a:r>
          <a:r>
            <a:rPr lang="fr-FR" sz="1100" kern="1200" dirty="0" smtClean="0">
              <a:solidFill>
                <a:srgbClr val="FF0000"/>
              </a:solidFill>
            </a:rPr>
            <a:t>d’incitation</a:t>
          </a:r>
          <a:r>
            <a:rPr lang="fr-FR" sz="1100" kern="1200" dirty="0" smtClean="0"/>
            <a:t> (de planification, </a:t>
          </a:r>
          <a:r>
            <a:rPr lang="fr-FR" sz="1100" kern="1200" dirty="0"/>
            <a:t>ou d'accompagnement </a:t>
          </a:r>
          <a:r>
            <a:rPr lang="fr-FR" sz="1100" kern="1200" dirty="0" smtClean="0"/>
            <a:t>économique et politique des </a:t>
          </a:r>
          <a:r>
            <a:rPr lang="fr-FR" sz="1100" kern="1200" dirty="0"/>
            <a:t>métiers du social ou de l'enfance...)   </a:t>
          </a:r>
        </a:p>
      </dsp:txBody>
      <dsp:txXfrm>
        <a:off x="3283953" y="400981"/>
        <a:ext cx="2836956" cy="1547296"/>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B47849-D296-5443-A3E3-C05FC3E57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38</Pages>
  <Words>16524</Words>
  <Characters>90887</Characters>
  <Application>Microsoft Macintosh Word</Application>
  <DocSecurity>0</DocSecurity>
  <Lines>757</Lines>
  <Paragraphs>214</Paragraphs>
  <ScaleCrop>false</ScaleCrop>
  <HeadingPairs>
    <vt:vector size="2" baseType="variant">
      <vt:variant>
        <vt:lpstr>Titre</vt:lpstr>
      </vt:variant>
      <vt:variant>
        <vt:i4>1</vt:i4>
      </vt:variant>
    </vt:vector>
  </HeadingPairs>
  <TitlesOfParts>
    <vt:vector size="1" baseType="lpstr">
      <vt:lpstr/>
    </vt:vector>
  </TitlesOfParts>
  <Company>Inter-Mondes Belgique</Company>
  <LinksUpToDate>false</LinksUpToDate>
  <CharactersWithSpaces>107197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IM-marc</dc:creator>
  <cp:lastModifiedBy>IM-marc</cp:lastModifiedBy>
  <cp:revision>4</cp:revision>
  <dcterms:created xsi:type="dcterms:W3CDTF">2016-09-07T15:24:00Z</dcterms:created>
  <dcterms:modified xsi:type="dcterms:W3CDTF">2016-09-07T16:04:00Z</dcterms:modified>
</cp:coreProperties>
</file>